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DC" w:rsidRPr="008A02DC" w:rsidRDefault="003A0F9D" w:rsidP="008A02D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СИСТЕМЫ Д</w:t>
      </w:r>
      <w:r w:rsidR="00B41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ОПОЛНИТЕЛЬНОГО ОБРАЗОВАНИЯ </w:t>
      </w:r>
      <w:r w:rsidRPr="008A0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28437E" w:rsidRDefault="003A0F9D" w:rsidP="0028437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ПРОФЕССИОНАЛЬНОМ </w:t>
      </w:r>
      <w:r w:rsidR="00966F86" w:rsidRPr="008A0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САМООПРЕДЕЛЕНИИ</w:t>
      </w:r>
      <w:r w:rsidR="00331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</w:t>
      </w:r>
    </w:p>
    <w:p w:rsidR="00CF4876" w:rsidRPr="0028437E" w:rsidRDefault="001420BF" w:rsidP="0028437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E9B">
        <w:rPr>
          <w:rFonts w:ascii="Times New Roman" w:eastAsia="Times New Roman" w:hAnsi="Times New Roman" w:cs="Times New Roman"/>
          <w:color w:val="422A1B"/>
          <w:sz w:val="24"/>
          <w:szCs w:val="24"/>
          <w:lang w:eastAsia="ru-RU"/>
        </w:rPr>
        <w:t>«</w:t>
      </w:r>
      <w:r w:rsidRPr="00525E9B">
        <w:rPr>
          <w:rFonts w:ascii="Times New Roman" w:eastAsia="Times New Roman" w:hAnsi="Times New Roman" w:cs="Times New Roman"/>
          <w:i/>
          <w:iCs/>
          <w:color w:val="422A1B"/>
          <w:sz w:val="24"/>
          <w:szCs w:val="24"/>
          <w:lang w:eastAsia="ru-RU"/>
        </w:rPr>
        <w:t>Мы не учимся быть артистами, художниками или писателями — мы учимся быть</w:t>
      </w:r>
      <w:r w:rsidRPr="00525E9B">
        <w:rPr>
          <w:rFonts w:ascii="Times New Roman" w:eastAsia="Times New Roman" w:hAnsi="Times New Roman" w:cs="Times New Roman"/>
          <w:color w:val="422A1B"/>
          <w:sz w:val="24"/>
          <w:szCs w:val="24"/>
          <w:lang w:eastAsia="ru-RU"/>
        </w:rPr>
        <w:t xml:space="preserve">…» </w:t>
      </w:r>
      <w:r w:rsidRPr="008A02DC"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  <w:t>Маккартни П.</w:t>
      </w:r>
    </w:p>
    <w:p w:rsidR="00CF4876" w:rsidRPr="00CF4876" w:rsidRDefault="00525E9B" w:rsidP="008A02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22A1B"/>
          <w:sz w:val="24"/>
          <w:szCs w:val="24"/>
          <w:lang w:eastAsia="ru-RU"/>
        </w:rPr>
      </w:pPr>
      <w:r w:rsidRPr="00CF4876">
        <w:rPr>
          <w:rFonts w:ascii="Times New Roman" w:eastAsia="Times New Roman" w:hAnsi="Times New Roman" w:cs="Times New Roman"/>
          <w:b/>
          <w:i/>
          <w:color w:val="422A1B"/>
          <w:sz w:val="24"/>
          <w:szCs w:val="24"/>
          <w:lang w:eastAsia="ru-RU"/>
        </w:rPr>
        <w:t>Зырянова Т.В</w:t>
      </w:r>
      <w:r w:rsidRPr="00CF4876"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  <w:t xml:space="preserve">., </w:t>
      </w:r>
      <w:proofErr w:type="spellStart"/>
      <w:r w:rsidR="00CF4876" w:rsidRPr="00CF4876"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  <w:t>пед</w:t>
      </w:r>
      <w:proofErr w:type="spellEnd"/>
      <w:r w:rsidR="00CF4876" w:rsidRPr="00CF4876"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  <w:t xml:space="preserve">. доп. </w:t>
      </w:r>
      <w:r w:rsidR="00C92300"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  <w:t xml:space="preserve"> образования</w:t>
      </w:r>
    </w:p>
    <w:p w:rsidR="00525E9B" w:rsidRPr="00CF4876" w:rsidRDefault="00525E9B" w:rsidP="008A02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</w:pPr>
      <w:r w:rsidRPr="00CF4876"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  <w:t xml:space="preserve">МКУ ДО </w:t>
      </w:r>
      <w:r w:rsidR="008A02DC"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  <w:t>ДДТ</w:t>
      </w:r>
      <w:r w:rsidR="00CF4876" w:rsidRPr="00CF4876">
        <w:rPr>
          <w:rFonts w:ascii="Times New Roman" w:eastAsia="Times New Roman" w:hAnsi="Times New Roman" w:cs="Times New Roman"/>
          <w:i/>
          <w:color w:val="422A1B"/>
          <w:sz w:val="24"/>
          <w:szCs w:val="24"/>
          <w:lang w:eastAsia="ru-RU"/>
        </w:rPr>
        <w:t xml:space="preserve"> г. Далматово</w:t>
      </w:r>
    </w:p>
    <w:p w:rsidR="00FD688C" w:rsidRDefault="009C5D63" w:rsidP="00CF4876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FD688C" w:rsidRPr="00646E83">
        <w:rPr>
          <w:rStyle w:val="c1"/>
          <w:color w:val="000000"/>
          <w:sz w:val="28"/>
          <w:szCs w:val="28"/>
        </w:rPr>
        <w:t>Дополнительное образование детей – необходимое звено в воспитании многогранной личности, в ее образовании, в ранней профессиональной ориентации. Дополнительное образование детей многообразно, разно направлено, наиболее вариативно.</w:t>
      </w:r>
    </w:p>
    <w:p w:rsidR="00FD688C" w:rsidRPr="00646E83" w:rsidRDefault="00770875" w:rsidP="009C5D6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C5D63" w:rsidRPr="00646E83">
        <w:rPr>
          <w:rStyle w:val="c1"/>
          <w:color w:val="000000"/>
          <w:sz w:val="28"/>
          <w:szCs w:val="28"/>
        </w:rPr>
        <w:t xml:space="preserve"> </w:t>
      </w:r>
      <w:r w:rsidR="00FD688C" w:rsidRPr="00646E83">
        <w:rPr>
          <w:rStyle w:val="c1"/>
          <w:color w:val="000000"/>
          <w:sz w:val="28"/>
          <w:szCs w:val="28"/>
        </w:rPr>
        <w:t>Ценность дополнительного образования детей в том, что оно усиливает вариативную составляющую общег</w:t>
      </w:r>
      <w:r w:rsidR="00CF4876" w:rsidRPr="00646E83">
        <w:rPr>
          <w:rStyle w:val="c1"/>
          <w:color w:val="000000"/>
          <w:sz w:val="28"/>
          <w:szCs w:val="28"/>
        </w:rPr>
        <w:t>о образования и помогает учащимся</w:t>
      </w:r>
      <w:r w:rsidR="00FD688C" w:rsidRPr="00646E83">
        <w:rPr>
          <w:rStyle w:val="c1"/>
          <w:color w:val="000000"/>
          <w:sz w:val="28"/>
          <w:szCs w:val="28"/>
        </w:rPr>
        <w:t xml:space="preserve"> в профессиональном самоопределении, способствует реализации их сил, знаний, полученных в базовом компоненте.</w:t>
      </w:r>
    </w:p>
    <w:p w:rsidR="00504321" w:rsidRDefault="009C5D63" w:rsidP="0050432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46E83">
        <w:rPr>
          <w:rStyle w:val="c1"/>
          <w:color w:val="000000"/>
          <w:sz w:val="28"/>
          <w:szCs w:val="28"/>
        </w:rPr>
        <w:t xml:space="preserve">     </w:t>
      </w:r>
      <w:r w:rsidR="00FD688C" w:rsidRPr="00646E83">
        <w:rPr>
          <w:rStyle w:val="c1"/>
          <w:color w:val="000000"/>
          <w:sz w:val="28"/>
          <w:szCs w:val="28"/>
        </w:rPr>
        <w:t>Дополнительное образование детей создает юному человеку условия, чтобы полноценно прожить пору детства. Ведь если ребенок полноценно живет, реализуя себя, решая задачи социально значимые, выходит даже в профессиональное поле деятельности, то у него будет гораздо больше возможностей достичь в зрелом возрасте больших результатов, сделать безошибочный выбор.</w:t>
      </w:r>
    </w:p>
    <w:p w:rsidR="00504321" w:rsidRPr="00504321" w:rsidRDefault="00504321" w:rsidP="00E83E3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Pr="00504321">
        <w:rPr>
          <w:color w:val="000000"/>
          <w:sz w:val="28"/>
          <w:szCs w:val="28"/>
        </w:rPr>
        <w:t>Важно, что учреждения дополнительного образования оказывают услуги в интересах личности, общества, государства. Законом РФ «Об образовании» и проектом приказа Министерства образования и науки Российской Федерации «Об утверждении Типового положения об образовательном учреждении дополнительного образования детей» определены основные задачи работы учреждений дополнительного образования:</w:t>
      </w:r>
    </w:p>
    <w:p w:rsidR="00504321" w:rsidRPr="00504321" w:rsidRDefault="00504321" w:rsidP="00E83E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духовно-нравственного, гражданско-патриотического, трудового воспитания детей;</w:t>
      </w:r>
    </w:p>
    <w:p w:rsidR="00504321" w:rsidRPr="00504321" w:rsidRDefault="00504321" w:rsidP="005043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творческого потенциала одаренных детей;</w:t>
      </w:r>
    </w:p>
    <w:p w:rsidR="00504321" w:rsidRPr="00504321" w:rsidRDefault="00504321" w:rsidP="005043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ориентация детей;</w:t>
      </w:r>
    </w:p>
    <w:p w:rsidR="00504321" w:rsidRPr="00504321" w:rsidRDefault="00504321" w:rsidP="005043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5 до 18 лет;</w:t>
      </w:r>
    </w:p>
    <w:p w:rsidR="00504321" w:rsidRPr="00504321" w:rsidRDefault="00504321" w:rsidP="005043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спортивного резерва и спортсменов высокого класса в соответствии с федеральными стандартами спортивной подготовки;</w:t>
      </w:r>
    </w:p>
    <w:p w:rsidR="00504321" w:rsidRPr="00504321" w:rsidRDefault="00504321" w:rsidP="005043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детей к жизни в обществе;</w:t>
      </w:r>
    </w:p>
    <w:p w:rsidR="00504321" w:rsidRPr="00504321" w:rsidRDefault="00504321" w:rsidP="005043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 детей;</w:t>
      </w:r>
    </w:p>
    <w:p w:rsidR="00504321" w:rsidRPr="00504321" w:rsidRDefault="00504321" w:rsidP="0050432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содержательного досуга детей;</w:t>
      </w:r>
    </w:p>
    <w:p w:rsidR="00504321" w:rsidRDefault="00504321" w:rsidP="0077087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потребности детей в художественно-эстетическом и интеллектуальном развитии, а также в занятиях физической культурой и спортом.</w:t>
      </w:r>
    </w:p>
    <w:p w:rsidR="00504321" w:rsidRDefault="00504321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дополнительного образования является активным поиском развития личности учащегося. Дополнительное образование нацелено на создание условий для личностного развития ребенка, укрепления его здоровья, профессионального самоопределения и творческого труда. Оно способствует адаптации детей к жизни в обществе, формированию общей культуры, организации содержательного досуга. Получая дополнительное образование, ребенок приобщается к национальной и мировой культуре, формируется как гражданин, сотрудничая с другими детьми, он социализируется, реализуя свои способности и склонности – становится индивидуальностью.</w:t>
      </w:r>
    </w:p>
    <w:p w:rsidR="00504321" w:rsidRDefault="00504321" w:rsidP="00504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0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недооценивать значение дополнительного образования для обеспечения эмоционального благополучия ребенка, укрепления его псих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и физического здоровья.</w:t>
      </w:r>
    </w:p>
    <w:p w:rsidR="00504321" w:rsidRPr="00504321" w:rsidRDefault="00504321" w:rsidP="00770875">
      <w:pPr>
        <w:shd w:val="clear" w:color="auto" w:fill="FFFFFF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2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0432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Основное содержание дополнительного образования детей — практико-ориентированное, </w:t>
      </w:r>
      <w:proofErr w:type="spellStart"/>
      <w:r w:rsidRPr="00504321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деятельностное</w:t>
      </w:r>
      <w:proofErr w:type="spellEnd"/>
      <w:r w:rsidRPr="00504321">
        <w:rPr>
          <w:rStyle w:val="c1"/>
          <w:rFonts w:ascii="Times New Roman" w:hAnsi="Times New Roman" w:cs="Times New Roman"/>
          <w:color w:val="000000"/>
          <w:sz w:val="28"/>
          <w:szCs w:val="28"/>
        </w:rPr>
        <w:t>: здесь ребенок действует сам в ситуации поиска, получает знания из взаимодействия с объектами труда, природы, с культурными памятниками и т. д.; создаются ситуации, когда ребенку нужно самому извлечь знания из окружающего мира. Дополнительное образование детей — исключительно творческое, потому что побуждает ребенка находить свой собственный путь.</w:t>
      </w:r>
    </w:p>
    <w:p w:rsidR="00A82F5F" w:rsidRPr="00646E83" w:rsidRDefault="00504321" w:rsidP="00504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82F5F" w:rsidRPr="00646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4 этапа динамического профессионального процесса.</w:t>
      </w:r>
      <w:r w:rsidR="00A82F5F" w:rsidRPr="00646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Изменения отношения к профессии в зависимости от возраста</w:t>
      </w:r>
      <w:r w:rsidR="00A82F5F" w:rsidRPr="00646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1-ый этап: С 7 лет отношение к профессии формируется под влиянием собственных интересов и на основе личного примера родителей. </w:t>
      </w:r>
      <w:r w:rsidR="00A82F5F" w:rsidRPr="00646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2-ой этап: С 12-13 лет подросток активно вступает в мир социальных взаимоотношений. Для него становится важно, что о нём думают, говорят окружающие. Т.к. оценка профессии включает в себя и её престижность.</w:t>
      </w:r>
    </w:p>
    <w:p w:rsidR="00A82F5F" w:rsidRPr="00646E83" w:rsidRDefault="00A82F5F" w:rsidP="00504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3-ий этап: К 15-16 годам встаёт проблема реального выбора. При оценке учитываются такие моменты, как уровень зарплаты, возможность получить образование, возможность получить реальную работу в начале профессионального пути. </w:t>
      </w:r>
    </w:p>
    <w:p w:rsidR="00770875" w:rsidRDefault="00A82F5F" w:rsidP="00504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6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4-ый этап: (к 16-18 годам) знания о профессиях </w:t>
      </w:r>
      <w:r w:rsidR="009C5D63" w:rsidRPr="00646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</w:t>
      </w:r>
      <w:r w:rsidR="00B41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ановятся более разнообразными и </w:t>
      </w:r>
      <w:r w:rsidR="007708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глубокими:</w:t>
      </w:r>
    </w:p>
    <w:p w:rsidR="0089317E" w:rsidRPr="00770875" w:rsidRDefault="00770875" w:rsidP="00504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2F5F" w:rsidRPr="00646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Эти факторы необходимо учитывать педагогу, планируя введение элементов </w:t>
      </w:r>
      <w:r w:rsidR="00AE3972" w:rsidRPr="00646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профориентации </w:t>
      </w:r>
      <w:r w:rsidR="00877B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содержание образовательных пр</w:t>
      </w:r>
      <w:r w:rsidR="00E83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ограмм</w:t>
      </w:r>
      <w:r w:rsidR="00A82F5F" w:rsidRPr="00646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684276" w:rsidRPr="00646E83" w:rsidRDefault="0089317E" w:rsidP="0050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E3972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профорие</w:t>
      </w:r>
      <w:r w:rsidR="005F57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нтационная</w:t>
      </w:r>
      <w:bookmarkStart w:id="0" w:name="_GoBack"/>
      <w:bookmarkEnd w:id="0"/>
      <w:r w:rsidR="005F57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учащимися Далматовского Дома детского творчества 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нескольких направлениях: во-первых, в расширении представлений детей и подростков о профессиях и выявлении их отношения к различным группам профессий, во-вторых, в формировании адекватной самооценки и осмыслении своих личностных качеств и склонностей, на основе которых возможно осуществить правильный профессиональный выбор, и, в-третьих, в формировании </w:t>
      </w:r>
      <w:r w:rsidR="00173B6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способностей уча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развитии их профессиональной мотивации.</w:t>
      </w:r>
    </w:p>
    <w:p w:rsidR="00966F86" w:rsidRPr="00646E83" w:rsidRDefault="005F5776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3B66" w:rsidRPr="00646E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581202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 творчества 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обучаются способные и мотивированные дети. Чтобы выявить таких ребят, педагоги дополнительного образования ведут наблюдение за уровнем </w:t>
      </w:r>
      <w:proofErr w:type="spellStart"/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B6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навыков учащихся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успешностью в течение всего периода обучения по образовательным программам. </w:t>
      </w:r>
    </w:p>
    <w:p w:rsidR="00966F86" w:rsidRPr="00646E83" w:rsidRDefault="00966F86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9317E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дополнительного образования детей предоста</w:t>
      </w:r>
      <w:r w:rsidR="001548B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 возможность </w:t>
      </w:r>
      <w:r w:rsidR="0089317E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F4167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</w:t>
      </w:r>
      <w:r w:rsidR="0089317E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6 направленностям: туристско-краеведческая, техническая, художественная, социально-педагогическая, физкультурно-спортивная, естественнонаучная: – в соответствии со своими желаниями, интересами и потенциальными возможностями.</w:t>
      </w:r>
    </w:p>
    <w:p w:rsidR="00504321" w:rsidRDefault="00966F86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25EA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Далматовском Доме детского творчества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методистами и </w:t>
      </w:r>
      <w:r w:rsidR="00525EA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дополнительного образования </w:t>
      </w:r>
      <w:r w:rsidR="00F56C57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</w:t>
      </w:r>
      <w:r w:rsidR="00525EA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F56C57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мероприятия</w:t>
      </w:r>
      <w:r w:rsidR="0095569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57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занятия, в рамках образовательных программ, способствующие</w:t>
      </w:r>
      <w:r w:rsidR="00525EA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стимулированию самопознания учащихся, формированию у них готовности самостоятельно планировать и реализовать перспективы профессионального и жизненного развития.</w:t>
      </w:r>
    </w:p>
    <w:p w:rsidR="005E4735" w:rsidRPr="00646E83" w:rsidRDefault="00504321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6396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ассмотрим </w:t>
      </w:r>
      <w:r w:rsidR="007F3E0C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5116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6C57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направленную на п</w:t>
      </w:r>
      <w:r w:rsidR="00E6396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</w:t>
      </w:r>
      <w:r w:rsidR="00F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самоопределение личности</w:t>
      </w:r>
      <w:r w:rsidR="005116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объединениях более актуальных по мнению учащихся Дома детского творчества.</w:t>
      </w:r>
    </w:p>
    <w:p w:rsidR="00525EAA" w:rsidRPr="00646E83" w:rsidRDefault="005E4735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1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Пресс-центр «Альфа» работает по образовательной программе «Основы журналистики».</w:t>
      </w:r>
      <w:r w:rsidR="000939B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8D8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«Основы журналистики» предназначена для совершенствования коммуникативной подготовленности учащихся и ознакомления с основами журналистского творчества.</w:t>
      </w:r>
    </w:p>
    <w:p w:rsidR="002F58D8" w:rsidRPr="00646E83" w:rsidRDefault="005E4735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58D8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способствует профессиональному самоопределению учащихся. Разделы программы знакомят с терминологией и основными приемами журналистской работы, с приемами речевого воздействия, убеждения. Занятия по данной программе </w:t>
      </w:r>
      <w:r w:rsidR="0067493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ориентированы</w:t>
      </w:r>
      <w:r w:rsidR="002F58D8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самореализацию и самоопреде</w:t>
      </w:r>
      <w:r w:rsidR="0067493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детей, помогают добиться хороших результатов: учащиеся неоднократно становятся победителями различных конкурсов. </w:t>
      </w:r>
    </w:p>
    <w:p w:rsidR="00674936" w:rsidRPr="00646E83" w:rsidRDefault="000939B1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ходе реализации программы «Лестница успеха» ребята раскрывают и развивают самые разнообразные способности. Учащиеся объединения</w:t>
      </w:r>
      <w:r w:rsidR="0084544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Лидеров»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учатся общаться, высказывать свое мнение, приобретают навыки планирования, составление сценариев, изготовление оформительского материала.</w:t>
      </w:r>
    </w:p>
    <w:p w:rsidR="009E1813" w:rsidRDefault="0084544A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программы способствует раннему профессиональному самоопределению детей и подростков, формированию лидеров, которые в</w:t>
      </w:r>
      <w:r w:rsidR="00AA4CCB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скором будущем могут взять на себя ответственность в решении экономических, социальных и культурных задач развития нашего общества.</w:t>
      </w:r>
    </w:p>
    <w:p w:rsidR="00770875" w:rsidRDefault="00B6435A" w:rsidP="00770875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770875" w:rsidRPr="00770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в системе дополнительного образования расширяют культурное пространство ребенка и проводятся с учетом регионального компонента государственного образовательного стандарта. Знакомство ребенка с ценностями культуры происходит с учетом его личных интересов, национальных особенностей, традиций его микросоциума. Ребенок - это личность, тысячами нитей связанная со своим временем, со своей ближней и дальней средой, с народом, к которому он принадлежит, с человечеством. Это индивидуальность со своим видением мира, места человека в этом мире, со своей целостной, единой внутренней жизнью.</w:t>
      </w:r>
      <w:r w:rsidR="00770875" w:rsidRPr="007708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70875" w:rsidRDefault="00770875" w:rsidP="007708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Pr="00770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средством для реализации вышеперечисленных условий и потребностей является обучение детей изобразительному и декоративно-прикладному искусству. Потребность ребенка в художественном творчестве - это потребность самореализации, которая под влиянием благоприятных обстоятельств не может не творить. Эта потребность становится непреодолимой, где происходит самовыражение и самореализация ребенка.</w:t>
      </w:r>
      <w:r w:rsidRPr="007708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08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0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художественно-творческ</w:t>
      </w:r>
      <w:r w:rsidR="00B6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деятельности учащихся</w:t>
      </w:r>
      <w:r w:rsidRPr="00770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эстетическое воспитание на традиционных видах народного искусства - наиболее эффективная форма приобщения детей к национальной культуре нашего народа. Каждый народ через искусство создает свой образ мира, образ, обладающий внутренней цельностью и нравственной, духовной устойчивостью на протяжении долгих времен.</w:t>
      </w:r>
    </w:p>
    <w:p w:rsidR="00770875" w:rsidRDefault="00770875" w:rsidP="00770875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770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Приближение учащихся к народному творчеству на занятиях декоративно-прикладным искусством в учреждениях дополнительного образования позволяет восстановить преемственность в развитии отечественной культуры, понять ее место в мировой культуре, найти современные технологии в решении нынешних социально-исторических, экологических, нравственных, эстетических и других проблем.</w:t>
      </w:r>
      <w:r w:rsidRPr="007708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70875" w:rsidRPr="00646E83" w:rsidRDefault="00770875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Среди многих форм гармоничного развития подрастающего поколения хореография занимает особое место. Актуальность хореографического искусства в системе дополнительного образования растет в связи с заострением проблем воспитания целостной личности. Занятие хореографией по программе «Шаг. Движение. Танец.» не только учит понимать и создавать прекрасное, но и развивает образное мышление, фантазию, творческое воображение. Хореографическая деятельность в то же время способствует физическому развитию и здоровью воспитанников; воспитывает красоту движений, пластичность тела, правильность осанки, гармоничность поступи, жестов, культуру поведения. Занятия хореографией помогают выявить наиболее одаренных детей, которые связывают свою судьбу с профессиональным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искусством, а также 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педагогические и организаторские способности детей.</w:t>
      </w:r>
    </w:p>
    <w:p w:rsidR="00770875" w:rsidRDefault="00770875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оригинальную модель кора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бля или самолета в творческом объединении "Техническое моделирование", ребята под руководством педагога осваивают труд конструктора, чертежника, технолога, на практике познают законы физики, аэродинамики, материаловедения и других наук, что содействует их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фессиональному 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самоопределению.</w:t>
      </w:r>
    </w:p>
    <w:p w:rsidR="00770875" w:rsidRDefault="00770875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занятиях, проводимых педагогом-психологом в рамках школы социальной психологии «</w:t>
      </w:r>
      <w:proofErr w:type="spellStart"/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Инсайт</w:t>
      </w:r>
      <w:proofErr w:type="spellEnd"/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и развиваются навыки</w:t>
      </w: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продуктивной коммуникации, деловых качеств и публичной </w:t>
      </w:r>
      <w:proofErr w:type="spellStart"/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саморекламы.</w:t>
      </w:r>
    </w:p>
    <w:p w:rsidR="00AA4CCB" w:rsidRPr="00646E83" w:rsidRDefault="00770875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A4CCB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объединении «Юный эколог» решается важная педагогическая задача – экологическое и трудовое воспитание</w:t>
      </w:r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бережное отношение к природе, ведется большая </w:t>
      </w:r>
      <w:proofErr w:type="spellStart"/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работа. </w:t>
      </w:r>
      <w:r w:rsidR="005E4735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</w:t>
      </w:r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 обучается по программе «Экология и Я»</w:t>
      </w:r>
      <w:r w:rsidR="00911B8C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которой де</w:t>
      </w:r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11B8C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необходимые знания</w:t>
      </w:r>
      <w:r w:rsidR="00F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B8C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умения, направленные на озна</w:t>
      </w:r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комление с профессией </w:t>
      </w:r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работника лесного хозяйства: основы организации лесного хозяйства, составление экологических прогнозов, экологических карт, </w:t>
      </w:r>
      <w:r w:rsidR="00911B8C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значение леса в природе и жизни человека. Учащиеся вместе с руководителем занимаются проектной деятельностью. Совместно со специалистами лесхоза участвуют в проведении мероприятий по охране и защите природы.</w:t>
      </w:r>
      <w:r w:rsidR="007701CD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735" w:rsidRPr="00646E83" w:rsidRDefault="00646E83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E4735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понимаем, что не каждый ребенок, посещающий творческие объединения, станет художником или дизайнером, водителем или слесарем, но он сумеет овладеть необходимыми современными технологиями, приобретет опыт социальной адаптации в обществе.</w:t>
      </w:r>
    </w:p>
    <w:p w:rsidR="0084544A" w:rsidRPr="00646E83" w:rsidRDefault="00B47671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Далматовском Доме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</w:t>
      </w:r>
      <w:r w:rsidR="00F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F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педагогами 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готовятся и участвуют в различных мероприятиях,</w:t>
      </w:r>
      <w:r w:rsid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и интеллектуальных конкурсах, фестивалях всех уровней (от муниципального до всеро</w:t>
      </w:r>
      <w:r w:rsid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сийского).</w:t>
      </w:r>
    </w:p>
    <w:p w:rsidR="00E61551" w:rsidRPr="00646E83" w:rsidRDefault="00770875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Это, безусловно, позволяет им </w:t>
      </w:r>
      <w:r w:rsidR="00F2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аудиторией и успешно адаптироваться в незнакомой среде, в том числе и на сцене. </w:t>
      </w:r>
      <w:r w:rsidR="00F22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</w:t>
      </w:r>
      <w:r w:rsidR="00501D5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дети достойно представляю</w:t>
      </w:r>
      <w:r w:rsidR="00F226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0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конкурсе новые творческие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</w:t>
      </w:r>
      <w:r w:rsidR="00501D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0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проектные решения</w:t>
      </w:r>
      <w:r w:rsidR="00E61551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непросто победа или призовое место, это, прежде всего, личностный рост для каждого, признание их социальной успешности и востребованности.</w:t>
      </w:r>
    </w:p>
    <w:p w:rsidR="00646E83" w:rsidRPr="00646E83" w:rsidRDefault="00D96E92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46E83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выпускников, пройдя </w:t>
      </w:r>
      <w:r w:rsidR="0050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</w:t>
      </w:r>
      <w:r w:rsidR="00646E83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объединениях Далматовского Дома детского творчества, продолжили обучение по профилю. И продолжают поддерживать общение с педагогами</w:t>
      </w:r>
      <w:r w:rsidR="0050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творчества</w:t>
      </w:r>
      <w:r w:rsidR="00646E83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4321" w:rsidRDefault="00D96E92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1D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в </w:t>
      </w:r>
      <w:r w:rsidR="0083238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 творчества 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сформировать у </w:t>
      </w:r>
      <w:r w:rsidR="0083238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684276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устойчивую мотивацию к дальнейшему обучению в ВУЗах в соответствии со спецификой деятельности и способствует их успешной адаптации в дальнейшей жизни. </w:t>
      </w:r>
    </w:p>
    <w:p w:rsidR="00792D43" w:rsidRPr="00646E83" w:rsidRDefault="00504321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1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92D43" w:rsidRPr="00646E83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ребенку сделать правильный выбор - н</w:t>
      </w:r>
      <w:r w:rsidR="00646E83" w:rsidRPr="00646E83">
        <w:rPr>
          <w:rFonts w:ascii="Times New Roman" w:hAnsi="Times New Roman" w:cs="Times New Roman"/>
          <w:sz w:val="28"/>
          <w:szCs w:val="28"/>
          <w:shd w:val="clear" w:color="auto" w:fill="FFFFFF"/>
        </w:rPr>
        <w:t>епростая задача для педагогов</w:t>
      </w:r>
      <w:r w:rsidR="00792D43" w:rsidRPr="00646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родителей. Но разностороннее р</w:t>
      </w:r>
      <w:r w:rsidR="009C5D63" w:rsidRPr="00646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ребенка </w:t>
      </w:r>
      <w:r w:rsidR="00792D43" w:rsidRPr="00646E83">
        <w:rPr>
          <w:rFonts w:ascii="Times New Roman" w:hAnsi="Times New Roman" w:cs="Times New Roman"/>
          <w:sz w:val="28"/>
          <w:szCs w:val="28"/>
          <w:shd w:val="clear" w:color="auto" w:fill="FFFFFF"/>
        </w:rPr>
        <w:t>даст ему возможность найти во взрослой жизни работу, которая будет приносить удовольствие и радость.</w:t>
      </w:r>
    </w:p>
    <w:p w:rsidR="0083238A" w:rsidRPr="00646E83" w:rsidRDefault="00501D53" w:rsidP="007708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238A" w:rsidRPr="00646E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взгляд на социальную и профессиональную успешность заключается в том, что успешность не дается человеку от рождения, а формируется. Поэтому наша задача – выявить и развить способности каждого ребенка, помочь ему осознанно сделать правильный жизненный выбор, так как главная награда для педагога – знать, что его ученик состоялся личностно, достиг социального и профессионального самоутверждения.</w:t>
      </w:r>
    </w:p>
    <w:p w:rsidR="001B5747" w:rsidRPr="00646E83" w:rsidRDefault="00501D53" w:rsidP="0077087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</w:t>
      </w:r>
      <w:r w:rsidR="001B5747" w:rsidRPr="00646E83">
        <w:rPr>
          <w:rStyle w:val="c1"/>
          <w:sz w:val="28"/>
          <w:szCs w:val="28"/>
        </w:rPr>
        <w:t>Мы уверены в том, что каждый ребенок</w:t>
      </w:r>
      <w:r>
        <w:rPr>
          <w:rStyle w:val="c1"/>
          <w:sz w:val="28"/>
          <w:szCs w:val="28"/>
        </w:rPr>
        <w:t xml:space="preserve"> проходя обучение</w:t>
      </w:r>
      <w:r w:rsidR="001B5747" w:rsidRPr="00646E83">
        <w:rPr>
          <w:rStyle w:val="c1"/>
          <w:sz w:val="28"/>
          <w:szCs w:val="28"/>
        </w:rPr>
        <w:t xml:space="preserve"> в дополнительном образовании постигает самую главную в жизни вещь -  ищет смысл жизни и возможность быть.</w:t>
      </w:r>
    </w:p>
    <w:p w:rsidR="0083238A" w:rsidRDefault="0083238A" w:rsidP="005F5776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8437E" w:rsidRDefault="0028437E" w:rsidP="0033162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5082C" w:rsidRDefault="00E5082C" w:rsidP="0033162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8437E" w:rsidRDefault="0028437E" w:rsidP="00331622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F5776" w:rsidRDefault="00331622" w:rsidP="0033162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Литература</w:t>
      </w:r>
    </w:p>
    <w:p w:rsidR="005F5776" w:rsidRPr="00331622" w:rsidRDefault="00331622" w:rsidP="0033162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1622">
        <w:rPr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proofErr w:type="spellStart"/>
      <w:r w:rsidRPr="00331622">
        <w:rPr>
          <w:color w:val="000000"/>
          <w:sz w:val="28"/>
          <w:szCs w:val="28"/>
          <w:shd w:val="clear" w:color="auto" w:fill="FFFFFF"/>
        </w:rPr>
        <w:t>Гаргай</w:t>
      </w:r>
      <w:proofErr w:type="spellEnd"/>
      <w:r w:rsidRPr="00331622">
        <w:rPr>
          <w:color w:val="000000"/>
          <w:sz w:val="28"/>
          <w:szCs w:val="28"/>
          <w:shd w:val="clear" w:color="auto" w:fill="FFFFFF"/>
        </w:rPr>
        <w:t xml:space="preserve"> В.Б. "Профильное обучение" ж. "Воспитание и дополнительное </w:t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331622">
        <w:rPr>
          <w:color w:val="000000"/>
          <w:sz w:val="28"/>
          <w:szCs w:val="28"/>
          <w:shd w:val="clear" w:color="auto" w:fill="FFFFFF"/>
        </w:rPr>
        <w:t>образование" № 2, 2006г.</w:t>
      </w:r>
      <w:r w:rsidRPr="0033162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2</w:t>
      </w:r>
      <w:r w:rsidRPr="00331622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31622">
        <w:rPr>
          <w:color w:val="000000"/>
          <w:sz w:val="28"/>
          <w:szCs w:val="28"/>
          <w:shd w:val="clear" w:color="auto" w:fill="FFFFFF"/>
        </w:rPr>
        <w:t>Даниличева</w:t>
      </w:r>
      <w:proofErr w:type="spellEnd"/>
      <w:r w:rsidRPr="00331622">
        <w:rPr>
          <w:color w:val="000000"/>
          <w:sz w:val="28"/>
          <w:szCs w:val="28"/>
          <w:shd w:val="clear" w:color="auto" w:fill="FFFFFF"/>
        </w:rPr>
        <w:t xml:space="preserve"> Н.А., Балакирева Л.А. "Психология профессионального успеха". С.-Петербург, 1998г.</w:t>
      </w:r>
      <w:r w:rsidRPr="00331622">
        <w:rPr>
          <w:rStyle w:val="c1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3</w:t>
      </w:r>
      <w:r w:rsidRPr="00331622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31622">
        <w:rPr>
          <w:color w:val="000000"/>
          <w:sz w:val="28"/>
          <w:szCs w:val="28"/>
          <w:shd w:val="clear" w:color="auto" w:fill="FFFFFF"/>
        </w:rPr>
        <w:t>Жовнер</w:t>
      </w:r>
      <w:proofErr w:type="spellEnd"/>
      <w:r w:rsidRPr="00331622">
        <w:rPr>
          <w:color w:val="000000"/>
          <w:sz w:val="28"/>
          <w:szCs w:val="28"/>
          <w:shd w:val="clear" w:color="auto" w:fill="FFFFFF"/>
        </w:rPr>
        <w:t xml:space="preserve"> В.Ю. "Профильное обучение как способ модернизации дополнительного образования" Бюллетень № 3, 2006г.</w:t>
      </w:r>
      <w:r w:rsidRPr="00331622">
        <w:rPr>
          <w:rStyle w:val="c1"/>
        </w:rPr>
        <w:br/>
      </w:r>
      <w:r>
        <w:rPr>
          <w:rStyle w:val="c1"/>
          <w:color w:val="000000"/>
          <w:sz w:val="28"/>
          <w:szCs w:val="28"/>
        </w:rPr>
        <w:t>4</w:t>
      </w:r>
      <w:r w:rsidR="005F5776">
        <w:rPr>
          <w:rStyle w:val="c1"/>
          <w:color w:val="000000"/>
          <w:sz w:val="28"/>
          <w:szCs w:val="28"/>
        </w:rPr>
        <w:t>. Поляков, В. А. Профессиональное самоопределение молодежи [Текст]/ Поляков В. А., Чистякова С. Н.// Педагогика. – 2003. – № 5. – С. 34-52.</w:t>
      </w:r>
    </w:p>
    <w:p w:rsidR="005F5776" w:rsidRDefault="00331622" w:rsidP="0033162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</w:t>
      </w:r>
      <w:r w:rsidR="005F577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="005F5776">
        <w:rPr>
          <w:rStyle w:val="c1"/>
          <w:color w:val="000000"/>
          <w:sz w:val="28"/>
          <w:szCs w:val="28"/>
        </w:rPr>
        <w:t>Пряжников</w:t>
      </w:r>
      <w:proofErr w:type="spellEnd"/>
      <w:r w:rsidR="005F5776">
        <w:rPr>
          <w:rStyle w:val="c1"/>
          <w:color w:val="000000"/>
          <w:sz w:val="28"/>
          <w:szCs w:val="28"/>
        </w:rPr>
        <w:t xml:space="preserve">, Н.С. Методы активизации профессионального и личностного самоопределения [Текст]: методическое пособие/ </w:t>
      </w:r>
      <w:proofErr w:type="spellStart"/>
      <w:r w:rsidR="005F5776">
        <w:rPr>
          <w:rStyle w:val="c1"/>
          <w:color w:val="000000"/>
          <w:sz w:val="28"/>
          <w:szCs w:val="28"/>
        </w:rPr>
        <w:t>Пряжников</w:t>
      </w:r>
      <w:proofErr w:type="spellEnd"/>
      <w:r w:rsidR="005F5776">
        <w:rPr>
          <w:rStyle w:val="c1"/>
          <w:color w:val="000000"/>
          <w:sz w:val="28"/>
          <w:szCs w:val="28"/>
        </w:rPr>
        <w:t xml:space="preserve"> Н.</w:t>
      </w:r>
      <w:proofErr w:type="gramStart"/>
      <w:r w:rsidR="005F5776">
        <w:rPr>
          <w:rStyle w:val="c1"/>
          <w:color w:val="000000"/>
          <w:sz w:val="28"/>
          <w:szCs w:val="28"/>
        </w:rPr>
        <w:t>С-</w:t>
      </w:r>
      <w:proofErr w:type="gramEnd"/>
      <w:r w:rsidR="005F5776">
        <w:rPr>
          <w:rStyle w:val="c1"/>
          <w:color w:val="000000"/>
          <w:sz w:val="28"/>
          <w:szCs w:val="28"/>
        </w:rPr>
        <w:t xml:space="preserve">  Воронеж: Издательство НПО «</w:t>
      </w:r>
      <w:proofErr w:type="spellStart"/>
      <w:r w:rsidR="005F5776">
        <w:rPr>
          <w:rStyle w:val="c1"/>
          <w:color w:val="000000"/>
          <w:sz w:val="28"/>
          <w:szCs w:val="28"/>
        </w:rPr>
        <w:t>Модэк</w:t>
      </w:r>
      <w:proofErr w:type="spellEnd"/>
      <w:r w:rsidR="005F5776">
        <w:rPr>
          <w:rStyle w:val="c1"/>
          <w:color w:val="000000"/>
          <w:sz w:val="28"/>
          <w:szCs w:val="28"/>
        </w:rPr>
        <w:t>», 2002.- 400 с.</w:t>
      </w:r>
    </w:p>
    <w:p w:rsidR="005F5776" w:rsidRDefault="00331622" w:rsidP="0033162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</w:t>
      </w:r>
      <w:r w:rsidR="005F5776">
        <w:rPr>
          <w:rStyle w:val="c1"/>
          <w:color w:val="000000"/>
          <w:sz w:val="28"/>
          <w:szCs w:val="28"/>
        </w:rPr>
        <w:t>.  Сазонов, А. Д.  Профессиональная ориентация молодежи [Текст]/ Сазонов А. Д., Калугин Н. И., Меньшиков А. П. – М.: Высшая школа, 2003.- 272 с.</w:t>
      </w:r>
    </w:p>
    <w:p w:rsidR="005F5776" w:rsidRDefault="00331622" w:rsidP="0033162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</w:t>
      </w:r>
      <w:r w:rsidR="005F5776">
        <w:rPr>
          <w:rStyle w:val="c1"/>
          <w:color w:val="000000"/>
          <w:sz w:val="28"/>
          <w:szCs w:val="28"/>
        </w:rPr>
        <w:t>. Чернявская, А. П. Психологическое консультирование по профессиональной ориентации [Текст]/  Чернявская А. П. – М.: ВЛАДОС-ПРЕСС, 2001.- 96 с.</w:t>
      </w:r>
    </w:p>
    <w:p w:rsidR="00331622" w:rsidRDefault="00331622" w:rsidP="003316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8</w:t>
      </w:r>
      <w:r w:rsidR="005F5776">
        <w:rPr>
          <w:rStyle w:val="c1"/>
          <w:color w:val="000000"/>
          <w:sz w:val="28"/>
          <w:szCs w:val="28"/>
        </w:rPr>
        <w:t xml:space="preserve">. Чистякова  С.Н. Школа и выбор профессии [Текст]/ Чистякова  С.Н.,. </w:t>
      </w:r>
      <w:r>
        <w:rPr>
          <w:rStyle w:val="c1"/>
          <w:color w:val="000000"/>
          <w:sz w:val="28"/>
          <w:szCs w:val="28"/>
        </w:rPr>
        <w:t xml:space="preserve">  </w:t>
      </w:r>
      <w:r w:rsidR="005F5776">
        <w:rPr>
          <w:rStyle w:val="c1"/>
          <w:color w:val="000000"/>
          <w:sz w:val="28"/>
          <w:szCs w:val="28"/>
        </w:rPr>
        <w:t xml:space="preserve">Поляков В.А, </w:t>
      </w:r>
      <w:proofErr w:type="spellStart"/>
      <w:r w:rsidR="005F5776">
        <w:rPr>
          <w:rStyle w:val="c1"/>
          <w:color w:val="000000"/>
          <w:sz w:val="28"/>
          <w:szCs w:val="28"/>
        </w:rPr>
        <w:t>Аганова</w:t>
      </w:r>
      <w:proofErr w:type="spellEnd"/>
      <w:r w:rsidR="005F5776">
        <w:rPr>
          <w:rStyle w:val="c1"/>
          <w:color w:val="000000"/>
          <w:sz w:val="28"/>
          <w:szCs w:val="28"/>
        </w:rPr>
        <w:t xml:space="preserve"> Г.Г.  - М.: Педагогика, 2007.- 114 с.</w:t>
      </w:r>
    </w:p>
    <w:p w:rsidR="005F5776" w:rsidRPr="00331622" w:rsidRDefault="00331622" w:rsidP="00331622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</w:t>
      </w:r>
      <w:r w:rsidR="00525E9B" w:rsidRPr="00525E9B">
        <w:rPr>
          <w:sz w:val="28"/>
          <w:szCs w:val="28"/>
        </w:rPr>
        <w:t>http://xn--56-dlchg7co3c.xn--p1ai/nash-opyt/73-metodicheskaya-kopilka/356-proforientatsiya-podrostkov-sredstvami-dopolnitelnogo-obrazovaniya-detej</w:t>
      </w:r>
    </w:p>
    <w:p w:rsidR="00581202" w:rsidRPr="00E5082C" w:rsidRDefault="00D61994" w:rsidP="00792D43">
      <w:pPr>
        <w:rPr>
          <w:rFonts w:ascii="Times New Roman" w:hAnsi="Times New Roman" w:cs="Times New Roman"/>
          <w:sz w:val="28"/>
          <w:szCs w:val="28"/>
        </w:rPr>
      </w:pPr>
      <w:r w:rsidRPr="00E5082C">
        <w:rPr>
          <w:rFonts w:ascii="Times New Roman" w:hAnsi="Times New Roman" w:cs="Times New Roman"/>
          <w:sz w:val="28"/>
          <w:szCs w:val="28"/>
          <w:shd w:val="clear" w:color="auto" w:fill="FFFFFF"/>
        </w:rPr>
        <w:t>https://www.scienceforum.ru/2014/411/688</w:t>
      </w:r>
    </w:p>
    <w:p w:rsidR="00581202" w:rsidRDefault="008550A7" w:rsidP="00792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p w:rsidR="00581202" w:rsidRPr="00684276" w:rsidRDefault="00581202" w:rsidP="00581202">
      <w:pPr>
        <w:pStyle w:val="a3"/>
        <w:shd w:val="clear" w:color="auto" w:fill="FFFFFF"/>
        <w:spacing w:after="270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684276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581202" w:rsidRPr="00792D43" w:rsidRDefault="00581202" w:rsidP="00792D43">
      <w:pPr>
        <w:rPr>
          <w:rFonts w:ascii="Times New Roman" w:hAnsi="Times New Roman" w:cs="Times New Roman"/>
          <w:sz w:val="28"/>
          <w:szCs w:val="28"/>
        </w:rPr>
      </w:pPr>
    </w:p>
    <w:sectPr w:rsidR="00581202" w:rsidRPr="00792D43" w:rsidSect="00646E8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1F2"/>
    <w:multiLevelType w:val="multilevel"/>
    <w:tmpl w:val="B86E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25F1A"/>
    <w:multiLevelType w:val="multilevel"/>
    <w:tmpl w:val="565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8501A"/>
    <w:multiLevelType w:val="multilevel"/>
    <w:tmpl w:val="921E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A31D0"/>
    <w:multiLevelType w:val="multilevel"/>
    <w:tmpl w:val="4BDC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A7CA3"/>
    <w:multiLevelType w:val="multilevel"/>
    <w:tmpl w:val="84A8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C1A82"/>
    <w:multiLevelType w:val="multilevel"/>
    <w:tmpl w:val="3A5C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3750F"/>
    <w:multiLevelType w:val="multilevel"/>
    <w:tmpl w:val="3C3A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03E3A"/>
    <w:multiLevelType w:val="multilevel"/>
    <w:tmpl w:val="096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4157D"/>
    <w:multiLevelType w:val="multilevel"/>
    <w:tmpl w:val="2C1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758B9"/>
    <w:multiLevelType w:val="multilevel"/>
    <w:tmpl w:val="04B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95548"/>
    <w:multiLevelType w:val="multilevel"/>
    <w:tmpl w:val="FD18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819A7"/>
    <w:multiLevelType w:val="multilevel"/>
    <w:tmpl w:val="A4E2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FD29D1"/>
    <w:multiLevelType w:val="multilevel"/>
    <w:tmpl w:val="D45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894676"/>
    <w:multiLevelType w:val="multilevel"/>
    <w:tmpl w:val="D184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CE4D0C"/>
    <w:multiLevelType w:val="multilevel"/>
    <w:tmpl w:val="22AE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09389A"/>
    <w:multiLevelType w:val="multilevel"/>
    <w:tmpl w:val="702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CE17B0"/>
    <w:multiLevelType w:val="multilevel"/>
    <w:tmpl w:val="FB4A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D16A2D"/>
    <w:multiLevelType w:val="multilevel"/>
    <w:tmpl w:val="1FA8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CF54AE"/>
    <w:multiLevelType w:val="multilevel"/>
    <w:tmpl w:val="C5DE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667CD3"/>
    <w:multiLevelType w:val="multilevel"/>
    <w:tmpl w:val="08CC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149C2"/>
    <w:multiLevelType w:val="multilevel"/>
    <w:tmpl w:val="C69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141FF3"/>
    <w:multiLevelType w:val="multilevel"/>
    <w:tmpl w:val="B02C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B70DF"/>
    <w:multiLevelType w:val="multilevel"/>
    <w:tmpl w:val="B4C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615A09"/>
    <w:multiLevelType w:val="multilevel"/>
    <w:tmpl w:val="A6A0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077316"/>
    <w:multiLevelType w:val="multilevel"/>
    <w:tmpl w:val="B45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F24DE3"/>
    <w:multiLevelType w:val="multilevel"/>
    <w:tmpl w:val="93A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8"/>
  </w:num>
  <w:num w:numId="5">
    <w:abstractNumId w:val="19"/>
  </w:num>
  <w:num w:numId="6">
    <w:abstractNumId w:val="1"/>
  </w:num>
  <w:num w:numId="7">
    <w:abstractNumId w:val="12"/>
  </w:num>
  <w:num w:numId="8">
    <w:abstractNumId w:val="17"/>
  </w:num>
  <w:num w:numId="9">
    <w:abstractNumId w:val="15"/>
  </w:num>
  <w:num w:numId="10">
    <w:abstractNumId w:val="24"/>
  </w:num>
  <w:num w:numId="11">
    <w:abstractNumId w:val="20"/>
  </w:num>
  <w:num w:numId="12">
    <w:abstractNumId w:val="25"/>
  </w:num>
  <w:num w:numId="13">
    <w:abstractNumId w:val="23"/>
  </w:num>
  <w:num w:numId="14">
    <w:abstractNumId w:val="18"/>
  </w:num>
  <w:num w:numId="15">
    <w:abstractNumId w:val="16"/>
  </w:num>
  <w:num w:numId="16">
    <w:abstractNumId w:val="21"/>
  </w:num>
  <w:num w:numId="17">
    <w:abstractNumId w:val="10"/>
  </w:num>
  <w:num w:numId="18">
    <w:abstractNumId w:val="4"/>
  </w:num>
  <w:num w:numId="19">
    <w:abstractNumId w:val="0"/>
  </w:num>
  <w:num w:numId="20">
    <w:abstractNumId w:val="3"/>
  </w:num>
  <w:num w:numId="21">
    <w:abstractNumId w:val="11"/>
  </w:num>
  <w:num w:numId="22">
    <w:abstractNumId w:val="9"/>
  </w:num>
  <w:num w:numId="23">
    <w:abstractNumId w:val="2"/>
  </w:num>
  <w:num w:numId="24">
    <w:abstractNumId w:val="7"/>
  </w:num>
  <w:num w:numId="25">
    <w:abstractNumId w:val="1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D8"/>
    <w:rsid w:val="000438B4"/>
    <w:rsid w:val="000939B1"/>
    <w:rsid w:val="00105E01"/>
    <w:rsid w:val="00110FCC"/>
    <w:rsid w:val="001420BF"/>
    <w:rsid w:val="001548BA"/>
    <w:rsid w:val="00173B66"/>
    <w:rsid w:val="001B5747"/>
    <w:rsid w:val="001E0B78"/>
    <w:rsid w:val="001F146F"/>
    <w:rsid w:val="0028437E"/>
    <w:rsid w:val="002E7194"/>
    <w:rsid w:val="002F58D8"/>
    <w:rsid w:val="00331622"/>
    <w:rsid w:val="00385868"/>
    <w:rsid w:val="003A0F9D"/>
    <w:rsid w:val="00404F25"/>
    <w:rsid w:val="00407C6D"/>
    <w:rsid w:val="004D04E4"/>
    <w:rsid w:val="00501D53"/>
    <w:rsid w:val="00504321"/>
    <w:rsid w:val="00511612"/>
    <w:rsid w:val="00525D2F"/>
    <w:rsid w:val="00525E9B"/>
    <w:rsid w:val="00525EAA"/>
    <w:rsid w:val="00581202"/>
    <w:rsid w:val="00581E17"/>
    <w:rsid w:val="005E4735"/>
    <w:rsid w:val="005F5776"/>
    <w:rsid w:val="00646E83"/>
    <w:rsid w:val="006539D8"/>
    <w:rsid w:val="00674936"/>
    <w:rsid w:val="00684276"/>
    <w:rsid w:val="006D31D2"/>
    <w:rsid w:val="006D4EAB"/>
    <w:rsid w:val="00722D01"/>
    <w:rsid w:val="007701CD"/>
    <w:rsid w:val="00770875"/>
    <w:rsid w:val="007729DD"/>
    <w:rsid w:val="00792D43"/>
    <w:rsid w:val="007F3E0C"/>
    <w:rsid w:val="0083238A"/>
    <w:rsid w:val="0084544A"/>
    <w:rsid w:val="008550A7"/>
    <w:rsid w:val="008750B4"/>
    <w:rsid w:val="00877B28"/>
    <w:rsid w:val="0089317E"/>
    <w:rsid w:val="008A02DC"/>
    <w:rsid w:val="00911B8C"/>
    <w:rsid w:val="0091302E"/>
    <w:rsid w:val="00955691"/>
    <w:rsid w:val="00966F86"/>
    <w:rsid w:val="0097235D"/>
    <w:rsid w:val="0098590C"/>
    <w:rsid w:val="009C5D63"/>
    <w:rsid w:val="009E1813"/>
    <w:rsid w:val="00A531AE"/>
    <w:rsid w:val="00A82F5F"/>
    <w:rsid w:val="00AA4CCB"/>
    <w:rsid w:val="00AE3972"/>
    <w:rsid w:val="00B41BFF"/>
    <w:rsid w:val="00B47671"/>
    <w:rsid w:val="00B6435A"/>
    <w:rsid w:val="00B92B71"/>
    <w:rsid w:val="00C7574F"/>
    <w:rsid w:val="00C92300"/>
    <w:rsid w:val="00CF4876"/>
    <w:rsid w:val="00CF4898"/>
    <w:rsid w:val="00D61994"/>
    <w:rsid w:val="00D8375F"/>
    <w:rsid w:val="00D92AA8"/>
    <w:rsid w:val="00D96E92"/>
    <w:rsid w:val="00E24155"/>
    <w:rsid w:val="00E24684"/>
    <w:rsid w:val="00E5082C"/>
    <w:rsid w:val="00E61551"/>
    <w:rsid w:val="00E6396A"/>
    <w:rsid w:val="00E83E32"/>
    <w:rsid w:val="00F00720"/>
    <w:rsid w:val="00F226C2"/>
    <w:rsid w:val="00F4167A"/>
    <w:rsid w:val="00F56C57"/>
    <w:rsid w:val="00F74F5B"/>
    <w:rsid w:val="00FC1969"/>
    <w:rsid w:val="00F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4276"/>
  </w:style>
  <w:style w:type="paragraph" w:styleId="a3">
    <w:name w:val="Normal (Web)"/>
    <w:basedOn w:val="a"/>
    <w:uiPriority w:val="99"/>
    <w:semiHidden/>
    <w:unhideWhenUsed/>
    <w:rsid w:val="00684276"/>
    <w:rPr>
      <w:rFonts w:ascii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D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375F"/>
  </w:style>
  <w:style w:type="paragraph" w:customStyle="1" w:styleId="c8">
    <w:name w:val="c8"/>
    <w:basedOn w:val="a"/>
    <w:rsid w:val="00D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375F"/>
  </w:style>
  <w:style w:type="paragraph" w:customStyle="1" w:styleId="c4">
    <w:name w:val="c4"/>
    <w:basedOn w:val="a"/>
    <w:rsid w:val="00D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2D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D4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550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4276"/>
  </w:style>
  <w:style w:type="paragraph" w:styleId="a3">
    <w:name w:val="Normal (Web)"/>
    <w:basedOn w:val="a"/>
    <w:uiPriority w:val="99"/>
    <w:semiHidden/>
    <w:unhideWhenUsed/>
    <w:rsid w:val="00684276"/>
    <w:rPr>
      <w:rFonts w:ascii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D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375F"/>
  </w:style>
  <w:style w:type="paragraph" w:customStyle="1" w:styleId="c8">
    <w:name w:val="c8"/>
    <w:basedOn w:val="a"/>
    <w:rsid w:val="00D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375F"/>
  </w:style>
  <w:style w:type="paragraph" w:customStyle="1" w:styleId="c4">
    <w:name w:val="c4"/>
    <w:basedOn w:val="a"/>
    <w:rsid w:val="00D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2D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D4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55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7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5334-9C60-453D-8006-737969B7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dcterms:created xsi:type="dcterms:W3CDTF">2017-02-10T06:16:00Z</dcterms:created>
  <dcterms:modified xsi:type="dcterms:W3CDTF">2018-03-29T05:48:00Z</dcterms:modified>
</cp:coreProperties>
</file>