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7E" w:rsidRDefault="00DC447E" w:rsidP="00CD32AE">
      <w:pPr>
        <w:spacing w:after="120" w:line="240" w:lineRule="auto"/>
        <w:ind w:firstLine="709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ОБУЧЕНИЕ АКТИВА УЧЕНИЧЕСКОГО САМОУПРАВЛЕНИЯ: ПРИХОТЬ ИЛИ НЕОБХОДИМОСТЬ?</w:t>
      </w:r>
    </w:p>
    <w:p w:rsidR="00DC447E" w:rsidRDefault="00DC447E" w:rsidP="00CD32AE">
      <w:pPr>
        <w:spacing w:after="120" w:line="240" w:lineRule="auto"/>
        <w:ind w:firstLine="709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Анварова Алина Станиславовна</w:t>
      </w:r>
    </w:p>
    <w:p w:rsidR="00DC447E" w:rsidRDefault="00DC447E" w:rsidP="00637A69">
      <w:pPr>
        <w:spacing w:after="0" w:line="240" w:lineRule="auto"/>
        <w:ind w:firstLine="709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Муниципальное образовательное учреждение дополнительного образования Кондопожского муниципального района </w:t>
      </w:r>
    </w:p>
    <w:p w:rsidR="00DC447E" w:rsidRDefault="00DC447E" w:rsidP="00637A69">
      <w:pPr>
        <w:spacing w:after="0" w:line="240" w:lineRule="auto"/>
        <w:ind w:firstLine="709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«Дом творчества детей и юношества»</w:t>
      </w:r>
    </w:p>
    <w:p w:rsidR="00DC447E" w:rsidRDefault="00DC447E" w:rsidP="00CD32AE">
      <w:pPr>
        <w:spacing w:after="120" w:line="240" w:lineRule="auto"/>
        <w:ind w:firstLine="709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Россия</w:t>
      </w:r>
      <w:r w:rsidR="00CD32AE">
        <w:rPr>
          <w:rFonts w:cs="Times New Roman"/>
          <w:sz w:val="26"/>
          <w:szCs w:val="26"/>
        </w:rPr>
        <w:t>, Кондопога</w:t>
      </w:r>
    </w:p>
    <w:p w:rsidR="00CD32AE" w:rsidRPr="00DC447E" w:rsidRDefault="00CD32AE" w:rsidP="00CD32AE">
      <w:pPr>
        <w:spacing w:after="120" w:line="240" w:lineRule="auto"/>
        <w:ind w:firstLine="709"/>
        <w:jc w:val="center"/>
        <w:rPr>
          <w:rFonts w:cs="Times New Roman"/>
          <w:sz w:val="26"/>
          <w:szCs w:val="26"/>
        </w:rPr>
      </w:pPr>
    </w:p>
    <w:p w:rsidR="00637A69" w:rsidRDefault="00DC447E" w:rsidP="00637A69">
      <w:pPr>
        <w:spacing w:after="120" w:line="240" w:lineRule="auto"/>
        <w:ind w:firstLine="567"/>
        <w:jc w:val="both"/>
        <w:rPr>
          <w:rFonts w:cs="Times New Roman"/>
          <w:szCs w:val="28"/>
        </w:rPr>
      </w:pPr>
      <w:r w:rsidRPr="00CD32AE">
        <w:rPr>
          <w:rFonts w:cs="Times New Roman"/>
          <w:szCs w:val="28"/>
        </w:rPr>
        <w:t xml:space="preserve">В данной статье рассматривается вопрос </w:t>
      </w:r>
      <w:r w:rsidR="009A4DCE">
        <w:rPr>
          <w:rFonts w:cs="Times New Roman"/>
          <w:szCs w:val="28"/>
        </w:rPr>
        <w:t xml:space="preserve">о </w:t>
      </w:r>
      <w:r w:rsidRPr="00CD32AE">
        <w:rPr>
          <w:rFonts w:cs="Times New Roman"/>
          <w:szCs w:val="28"/>
        </w:rPr>
        <w:t>необходимости обучения акт</w:t>
      </w:r>
      <w:r w:rsidR="00CD32AE">
        <w:rPr>
          <w:rFonts w:cs="Times New Roman"/>
          <w:szCs w:val="28"/>
        </w:rPr>
        <w:t xml:space="preserve">ива ученического самоуправления и роль педагога в этой деятельности. Какие задачи нам ставит </w:t>
      </w:r>
      <w:r w:rsidR="009A4DCE">
        <w:rPr>
          <w:rFonts w:cs="Times New Roman"/>
          <w:szCs w:val="28"/>
        </w:rPr>
        <w:t>Федеральный государственный образовательный стандарт (ФГОС)</w:t>
      </w:r>
      <w:r w:rsidR="00F33BB5">
        <w:rPr>
          <w:rFonts w:cs="Times New Roman"/>
          <w:szCs w:val="28"/>
        </w:rPr>
        <w:t xml:space="preserve"> </w:t>
      </w:r>
      <w:r w:rsidR="00F33BB5" w:rsidRPr="00F33BB5">
        <w:rPr>
          <w:rFonts w:cs="Times New Roman"/>
          <w:szCs w:val="28"/>
        </w:rPr>
        <w:t>[1]</w:t>
      </w:r>
      <w:r w:rsidR="00CD32AE">
        <w:rPr>
          <w:rFonts w:cs="Times New Roman"/>
          <w:szCs w:val="28"/>
        </w:rPr>
        <w:t xml:space="preserve"> и как мы можем их решить?</w:t>
      </w:r>
    </w:p>
    <w:p w:rsidR="00637A69" w:rsidRDefault="00637A69" w:rsidP="00637A69">
      <w:pPr>
        <w:spacing w:after="12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Цель статьи – рассмотреть методологические основы организации обучения актива ученического самоуправления. </w:t>
      </w:r>
    </w:p>
    <w:p w:rsidR="00637A69" w:rsidRDefault="00637A69" w:rsidP="00637A69">
      <w:pPr>
        <w:spacing w:after="12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Задачи, которые перед собой ставит автор: </w:t>
      </w:r>
    </w:p>
    <w:p w:rsidR="00637A69" w:rsidRDefault="00637A69" w:rsidP="00637A69">
      <w:pPr>
        <w:pStyle w:val="a7"/>
        <w:numPr>
          <w:ilvl w:val="0"/>
          <w:numId w:val="1"/>
        </w:numPr>
        <w:spacing w:after="120" w:line="240" w:lineRule="auto"/>
        <w:jc w:val="both"/>
        <w:rPr>
          <w:rFonts w:cs="Times New Roman"/>
          <w:szCs w:val="28"/>
        </w:rPr>
      </w:pPr>
      <w:r w:rsidRPr="00637A69">
        <w:rPr>
          <w:rFonts w:cs="Times New Roman"/>
          <w:szCs w:val="28"/>
        </w:rPr>
        <w:t xml:space="preserve">обозначить место ученического самоуправления в процессе формирования универсальных учебных действий; </w:t>
      </w:r>
    </w:p>
    <w:p w:rsidR="00637A69" w:rsidRDefault="00637A69" w:rsidP="00637A69">
      <w:pPr>
        <w:pStyle w:val="a7"/>
        <w:numPr>
          <w:ilvl w:val="0"/>
          <w:numId w:val="1"/>
        </w:numPr>
        <w:spacing w:after="120" w:line="240" w:lineRule="auto"/>
        <w:jc w:val="both"/>
        <w:rPr>
          <w:rFonts w:cs="Times New Roman"/>
          <w:szCs w:val="28"/>
        </w:rPr>
      </w:pPr>
      <w:r w:rsidRPr="00637A69">
        <w:rPr>
          <w:rFonts w:cs="Times New Roman"/>
          <w:szCs w:val="28"/>
        </w:rPr>
        <w:t>определить роль педагога в этом процессе;</w:t>
      </w:r>
    </w:p>
    <w:p w:rsidR="00637A69" w:rsidRDefault="00637A69" w:rsidP="00637A69">
      <w:pPr>
        <w:pStyle w:val="a7"/>
        <w:numPr>
          <w:ilvl w:val="0"/>
          <w:numId w:val="1"/>
        </w:numPr>
        <w:spacing w:after="120" w:line="240" w:lineRule="auto"/>
        <w:jc w:val="both"/>
        <w:rPr>
          <w:rFonts w:cs="Times New Roman"/>
          <w:szCs w:val="28"/>
        </w:rPr>
      </w:pPr>
      <w:r w:rsidRPr="00637A69">
        <w:rPr>
          <w:rFonts w:cs="Times New Roman"/>
          <w:szCs w:val="28"/>
        </w:rPr>
        <w:t>описать причины необходимости комплексного обучения</w:t>
      </w:r>
      <w:r>
        <w:rPr>
          <w:rFonts w:cs="Times New Roman"/>
          <w:szCs w:val="28"/>
        </w:rPr>
        <w:t xml:space="preserve"> актива ученического самоуправления.</w:t>
      </w:r>
    </w:p>
    <w:p w:rsidR="00CC0E0D" w:rsidRDefault="00CC0E0D" w:rsidP="00CC0E0D">
      <w:pPr>
        <w:spacing w:after="12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Методическая новизна работы заключается в том, что исследованиям процесса организации и обучения актива ученического самоуправления, да и вообще изучению ученического самоуправления как самостоятельного явления, не уделяется должного внимания. Изучаются проблемы мотивации социально-значимой и общественно-полезной деятельности, изучаются особенности формирования универсальных учебных действий на различных этапах взросления и обучения в школе, а вот способы и формы организации условий для формирования этих самых действий зачастую оказываются вне поля зрения исследователей.</w:t>
      </w:r>
    </w:p>
    <w:p w:rsidR="001A34A1" w:rsidRPr="00CC0E0D" w:rsidRDefault="00F33BB5" w:rsidP="00CC0E0D">
      <w:pPr>
        <w:spacing w:after="12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Данная статья в числе прочего является обобщением собственного педагогического опыта автора. Приведенные ниже методологические принципы отражают педагогические аспекты ученического самоуправления и позволяют выстраивать образовательную деятельность таким образом, что в фокусе нашего внимания оказываются зоны ближайшего развития обучающихся </w:t>
      </w:r>
      <w:r w:rsidRPr="00F33BB5">
        <w:rPr>
          <w:rFonts w:cs="Times New Roman"/>
          <w:szCs w:val="28"/>
        </w:rPr>
        <w:t>[2]</w:t>
      </w:r>
      <w:r>
        <w:rPr>
          <w:rFonts w:cs="Times New Roman"/>
          <w:szCs w:val="28"/>
        </w:rPr>
        <w:t>, что делает образовательный процесс эффективным и результатоориентированным. Это свидетельствует о результативности представленного в статье подхода.</w:t>
      </w:r>
    </w:p>
    <w:p w:rsidR="00210875" w:rsidRPr="00CD32AE" w:rsidRDefault="00210875" w:rsidP="00CD32AE">
      <w:pPr>
        <w:spacing w:after="120" w:line="240" w:lineRule="auto"/>
        <w:ind w:firstLine="567"/>
        <w:jc w:val="both"/>
        <w:rPr>
          <w:rFonts w:cs="Times New Roman"/>
          <w:szCs w:val="28"/>
        </w:rPr>
      </w:pPr>
      <w:r w:rsidRPr="00CD32AE">
        <w:rPr>
          <w:rFonts w:cs="Times New Roman"/>
          <w:szCs w:val="28"/>
        </w:rPr>
        <w:t>Ученическое самоуправление, как и любая другая форма организации социально-значимой и общественно-полезной деятельности, требует серьезной методической подготовки. В основу деятельности ложатся не только нормативно-правовые акты, регламентирующие организацию образовательного процесса и взаимоотношения его субъектов, но и фундаментальные принципы педагогики и психологии. В условиях реализации ФГОС ученическое самоуправление становится именно той возможностью, тем ключом, открывающим дверь развития метапредметных универсальных учебных действий (УУД): личностных, коммуникативных, регулятивных и познавательных.</w:t>
      </w:r>
      <w:r w:rsidR="002E2264" w:rsidRPr="002E2264">
        <w:rPr>
          <w:rFonts w:cs="Times New Roman"/>
          <w:szCs w:val="28"/>
        </w:rPr>
        <w:t>[</w:t>
      </w:r>
      <w:r w:rsidR="00F33BB5" w:rsidRPr="00F33BB5">
        <w:rPr>
          <w:rFonts w:cs="Times New Roman"/>
          <w:szCs w:val="28"/>
        </w:rPr>
        <w:t>3</w:t>
      </w:r>
      <w:r w:rsidR="002E2264" w:rsidRPr="002E2264">
        <w:rPr>
          <w:rFonts w:cs="Times New Roman"/>
          <w:szCs w:val="28"/>
        </w:rPr>
        <w:t>]</w:t>
      </w:r>
      <w:r w:rsidRPr="00CD32AE">
        <w:rPr>
          <w:rFonts w:cs="Times New Roman"/>
          <w:szCs w:val="28"/>
        </w:rPr>
        <w:t xml:space="preserve"> Именно в социально-значимой деятельности личность школьника раскрывается и воспитывается в соответствии с принципами культурно-исторического и системно-деятельностного подходов психологии образования</w:t>
      </w:r>
      <w:r w:rsidR="00F33BB5" w:rsidRPr="00F33BB5">
        <w:rPr>
          <w:rFonts w:cs="Times New Roman"/>
          <w:szCs w:val="28"/>
        </w:rPr>
        <w:t xml:space="preserve"> [4]</w:t>
      </w:r>
      <w:r w:rsidRPr="00CD32AE">
        <w:rPr>
          <w:rFonts w:cs="Times New Roman"/>
          <w:szCs w:val="28"/>
        </w:rPr>
        <w:t xml:space="preserve">. Именно в социально-значимой </w:t>
      </w:r>
      <w:r w:rsidRPr="00CD32AE">
        <w:rPr>
          <w:rFonts w:cs="Times New Roman"/>
          <w:szCs w:val="28"/>
        </w:rPr>
        <w:lastRenderedPageBreak/>
        <w:t xml:space="preserve">деятельности школьники учатся организовывать себя, свое пространство и других людей; работать в команде, быть частью команды, быть лидером команды, быть ответственным; вести диалог, переговоры, дискутировать, убеждать, аргументированно отстаивать свою позицию, презентовать себя; заниматься самообразованием, мыслить критически, анализировать, уметь вычленять важную и ценную информацию из большого информационного пространства; справляться со стрессами, вести здоровый образ жизни, мыслить позитивно; организовывать работу над общим делом, управлять проектами, решать нестандартные задачи. Эти компетенции являются ключевыми для современного человека, уровень развития этих компетенций будет интересовать работодателя в первую очередь, именно эти компетенции необходимы для построения успешной карьеры или создания собственного бизнеса. Именно эти компетенции говорят о профессионализме человека. </w:t>
      </w:r>
    </w:p>
    <w:p w:rsidR="00210875" w:rsidRPr="00CD32AE" w:rsidRDefault="00210875" w:rsidP="00CD32AE">
      <w:pPr>
        <w:spacing w:after="120" w:line="240" w:lineRule="auto"/>
        <w:ind w:firstLine="567"/>
        <w:jc w:val="both"/>
        <w:rPr>
          <w:rFonts w:cs="Times New Roman"/>
          <w:szCs w:val="28"/>
        </w:rPr>
      </w:pPr>
      <w:r w:rsidRPr="00CD32AE">
        <w:rPr>
          <w:rFonts w:cs="Times New Roman"/>
          <w:szCs w:val="28"/>
        </w:rPr>
        <w:t xml:space="preserve">Однако неподготовленный (в плане должного обучения) школьник скорее испугается тех вызовов, что уготованы ему социально-значимой деятельностью, нежели смело бросится решать поставленные задачи. Такая деятельность требует колоссальной работы над собой, внутренней мотивации, ответственности за свою работу и ее результат, временных затрат и полного погружения в дело. В ученическое самоуправление приходят многие, но многие ли остаются и добиваются результатов? Мой опыт показывает, что тех, кто уходит гораздо больше, чем тех, кто остается. Несомненно, требуются определенные личностные качества для такой деятельности, но самое главное – это желание школьника и его мотивация (как внешняя, так и внутренняя). Основная проблема, на мой взгляд, кроется в том, что без педагога процесс включения в социально-значимую деятельность невозможен. Именно педагог становится проводником между мирами «Я» и «Другие», именно педагог создает условия (индивидуальные для каждого ребенка), позволяющие школьнику включиться в деятельность и раскрыть его личностные качества. И только педагог, заинтересованный в такой деятельности, мотивированный и готовый постоянно учиться новому, способен на это. </w:t>
      </w:r>
    </w:p>
    <w:p w:rsidR="00210875" w:rsidRDefault="00210875" w:rsidP="00CD32AE">
      <w:pPr>
        <w:spacing w:after="120" w:line="240" w:lineRule="auto"/>
        <w:ind w:firstLine="567"/>
        <w:jc w:val="both"/>
        <w:rPr>
          <w:rFonts w:cs="Times New Roman"/>
          <w:szCs w:val="28"/>
        </w:rPr>
      </w:pPr>
      <w:r w:rsidRPr="00CD32AE">
        <w:rPr>
          <w:rFonts w:cs="Times New Roman"/>
          <w:szCs w:val="28"/>
        </w:rPr>
        <w:t xml:space="preserve">Ученическое самоуправление – это особый мир. Мир, в котором дети могут быть взрослыми и самостоятельно принимать важные решения. Но все согласятся с тем, что взросление – это, прежде всего, процесс накопления определенного жизненного (и в т.ч. профессионального) опыта. Невозможно работать бухгалтером или учителем без соответствующего образования, и точно также невозможно заниматься ученическим самоуправлением без подготовки. Именно поэтому так важна роль </w:t>
      </w:r>
      <w:r w:rsidRPr="00CD32AE">
        <w:rPr>
          <w:rFonts w:cs="Times New Roman"/>
          <w:i/>
          <w:szCs w:val="28"/>
          <w:u w:val="single"/>
        </w:rPr>
        <w:t>системного</w:t>
      </w:r>
      <w:r w:rsidRPr="00CD32AE">
        <w:rPr>
          <w:rFonts w:cs="Times New Roman"/>
          <w:szCs w:val="28"/>
        </w:rPr>
        <w:t xml:space="preserve"> и </w:t>
      </w:r>
      <w:r w:rsidRPr="00CD32AE">
        <w:rPr>
          <w:rFonts w:cs="Times New Roman"/>
          <w:i/>
          <w:szCs w:val="28"/>
          <w:u w:val="single"/>
        </w:rPr>
        <w:t>систематического</w:t>
      </w:r>
      <w:r w:rsidRPr="00CD32AE">
        <w:rPr>
          <w:rFonts w:cs="Times New Roman"/>
          <w:szCs w:val="28"/>
        </w:rPr>
        <w:t xml:space="preserve">  обучения актива ученического самоуправления. Системность обучения подразумевает собой комплекс знаний, необходимый не только для выполнения определенных видов деятельности, но и для самого понимания сути этой деятельности, всех ее глубинных процессов. Систематичность обучения обозначает не только регулярность занятий в рамках выделенного комплекса учебных дисциплин, но и развертывание обучения в соответствии с расширением опыта, который накапливает ребенок, усложнение задач, расширение областей применения его опыта. В своей работе я придерживаюсь этих принципов и, несмотря на наличие системы сопровождения деятельности ученического самоуправления (включающей образовательную программу с тренингами личностного роста), регулярно обучаю команду в соответствии с тем запросом, который </w:t>
      </w:r>
      <w:r w:rsidR="00DC447E" w:rsidRPr="00CD32AE">
        <w:rPr>
          <w:rFonts w:cs="Times New Roman"/>
          <w:szCs w:val="28"/>
        </w:rPr>
        <w:t>получаю</w:t>
      </w:r>
      <w:r w:rsidRPr="00CD32AE">
        <w:rPr>
          <w:rFonts w:cs="Times New Roman"/>
          <w:szCs w:val="28"/>
        </w:rPr>
        <w:t xml:space="preserve"> в ходе нашей совместной деятельности.</w:t>
      </w:r>
    </w:p>
    <w:p w:rsidR="00D0720B" w:rsidRDefault="00D0720B" w:rsidP="00D0720B">
      <w:pPr>
        <w:spacing w:after="120" w:line="240" w:lineRule="auto"/>
        <w:ind w:firstLine="567"/>
        <w:jc w:val="center"/>
        <w:rPr>
          <w:rFonts w:cs="Times New Roman"/>
          <w:szCs w:val="28"/>
          <w:lang w:val="en-US"/>
        </w:rPr>
      </w:pPr>
    </w:p>
    <w:p w:rsidR="00F33BB5" w:rsidRDefault="00F33BB5" w:rsidP="00D0720B">
      <w:pPr>
        <w:spacing w:after="120" w:line="240" w:lineRule="auto"/>
        <w:ind w:firstLine="567"/>
        <w:jc w:val="center"/>
        <w:rPr>
          <w:rFonts w:cs="Times New Roman"/>
          <w:szCs w:val="28"/>
          <w:lang w:val="en-US"/>
        </w:rPr>
      </w:pPr>
    </w:p>
    <w:p w:rsidR="00F33BB5" w:rsidRPr="00F33BB5" w:rsidRDefault="00F33BB5" w:rsidP="00D0720B">
      <w:pPr>
        <w:spacing w:after="120" w:line="240" w:lineRule="auto"/>
        <w:ind w:firstLine="567"/>
        <w:jc w:val="center"/>
        <w:rPr>
          <w:rFonts w:cs="Times New Roman"/>
          <w:szCs w:val="28"/>
          <w:lang w:val="en-US"/>
        </w:rPr>
      </w:pPr>
    </w:p>
    <w:p w:rsidR="00D0720B" w:rsidRDefault="00D0720B" w:rsidP="00D0720B">
      <w:pPr>
        <w:spacing w:after="120" w:line="240" w:lineRule="auto"/>
        <w:ind w:firstLine="567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Список литературы:</w:t>
      </w:r>
    </w:p>
    <w:p w:rsidR="00F33BB5" w:rsidRPr="002E2264" w:rsidRDefault="00F33BB5" w:rsidP="00F33BB5">
      <w:pPr>
        <w:spacing w:after="120" w:line="240" w:lineRule="auto"/>
        <w:ind w:firstLine="567"/>
        <w:jc w:val="both"/>
        <w:rPr>
          <w:rFonts w:cs="Times New Roman"/>
          <w:szCs w:val="28"/>
        </w:rPr>
      </w:pPr>
      <w:r w:rsidRPr="00D0720B">
        <w:rPr>
          <w:rFonts w:cs="Times New Roman"/>
          <w:szCs w:val="28"/>
        </w:rPr>
        <w:t>[</w:t>
      </w:r>
      <w:r w:rsidRPr="00F33BB5">
        <w:rPr>
          <w:rFonts w:cs="Times New Roman"/>
          <w:szCs w:val="28"/>
        </w:rPr>
        <w:t>1</w:t>
      </w:r>
      <w:r w:rsidRPr="00D0720B">
        <w:rPr>
          <w:rFonts w:cs="Times New Roman"/>
          <w:szCs w:val="28"/>
        </w:rPr>
        <w:t>]</w:t>
      </w:r>
      <w:r>
        <w:rPr>
          <w:rFonts w:cs="Times New Roman"/>
          <w:szCs w:val="28"/>
        </w:rPr>
        <w:t xml:space="preserve"> Приложение к Приказу Минобрнауки РФ от 17.12.2019 № 1897 «Об утверждении Федерального государственного образовательного стандарта основного общего образования»</w:t>
      </w:r>
      <w:bookmarkStart w:id="0" w:name="_GoBack"/>
      <w:bookmarkEnd w:id="0"/>
      <w:r>
        <w:rPr>
          <w:rFonts w:cs="Times New Roman"/>
          <w:szCs w:val="28"/>
        </w:rPr>
        <w:t>.</w:t>
      </w:r>
    </w:p>
    <w:p w:rsidR="00D0720B" w:rsidRPr="00D0720B" w:rsidRDefault="00D0720B" w:rsidP="00F33BB5">
      <w:pPr>
        <w:spacing w:after="120" w:line="240" w:lineRule="auto"/>
        <w:ind w:firstLine="567"/>
        <w:jc w:val="both"/>
        <w:rPr>
          <w:rFonts w:cs="Times New Roman"/>
          <w:szCs w:val="28"/>
        </w:rPr>
      </w:pPr>
      <w:r w:rsidRPr="00D0720B">
        <w:rPr>
          <w:rFonts w:cs="Times New Roman"/>
          <w:szCs w:val="28"/>
        </w:rPr>
        <w:t>[</w:t>
      </w:r>
      <w:r w:rsidR="00F33BB5" w:rsidRPr="00F33BB5">
        <w:rPr>
          <w:rFonts w:cs="Times New Roman"/>
          <w:szCs w:val="28"/>
        </w:rPr>
        <w:t>2</w:t>
      </w:r>
      <w:r w:rsidRPr="00D0720B">
        <w:rPr>
          <w:rFonts w:cs="Times New Roman"/>
          <w:szCs w:val="28"/>
        </w:rPr>
        <w:t>]</w:t>
      </w:r>
      <w:r w:rsidR="00F33BB5" w:rsidRPr="00F33BB5">
        <w:rPr>
          <w:rFonts w:cs="Times New Roman"/>
          <w:szCs w:val="28"/>
        </w:rPr>
        <w:t xml:space="preserve"> </w:t>
      </w:r>
      <w:r w:rsidR="00F33BB5">
        <w:rPr>
          <w:rFonts w:cs="Times New Roman"/>
          <w:szCs w:val="28"/>
        </w:rPr>
        <w:t>Выготский Л.С. Педагогическая психология. М.: Педагогика-Пресс, 2009.</w:t>
      </w:r>
    </w:p>
    <w:p w:rsidR="00D0720B" w:rsidRPr="00D0720B" w:rsidRDefault="00D0720B" w:rsidP="00D0720B">
      <w:pPr>
        <w:spacing w:after="120" w:line="240" w:lineRule="auto"/>
        <w:ind w:firstLine="567"/>
        <w:jc w:val="both"/>
        <w:rPr>
          <w:rFonts w:cs="Times New Roman"/>
          <w:szCs w:val="28"/>
        </w:rPr>
      </w:pPr>
      <w:r w:rsidRPr="00D0720B">
        <w:rPr>
          <w:rFonts w:cs="Times New Roman"/>
          <w:szCs w:val="28"/>
        </w:rPr>
        <w:t>[</w:t>
      </w:r>
      <w:r w:rsidR="00F33BB5" w:rsidRPr="00F33BB5">
        <w:rPr>
          <w:rFonts w:cs="Times New Roman"/>
          <w:szCs w:val="28"/>
        </w:rPr>
        <w:t>3</w:t>
      </w:r>
      <w:r w:rsidRPr="00D0720B">
        <w:rPr>
          <w:rFonts w:cs="Times New Roman"/>
          <w:szCs w:val="28"/>
        </w:rPr>
        <w:t>]</w:t>
      </w:r>
      <w:r w:rsidR="00F33BB5" w:rsidRPr="00F33BB5">
        <w:rPr>
          <w:rFonts w:cs="Times New Roman"/>
          <w:szCs w:val="28"/>
        </w:rPr>
        <w:t xml:space="preserve"> </w:t>
      </w:r>
      <w:r w:rsidR="00F33BB5">
        <w:rPr>
          <w:rFonts w:cs="Times New Roman"/>
          <w:szCs w:val="28"/>
        </w:rPr>
        <w:t>Асмолов А.Г. Системно-деятельностный подход в разработке стандартов нового поколения. // Педагогика. № 4. 2009. С. 18-22.</w:t>
      </w:r>
    </w:p>
    <w:p w:rsidR="00D0720B" w:rsidRPr="00D0720B" w:rsidRDefault="00D0720B" w:rsidP="00D0720B">
      <w:pPr>
        <w:spacing w:after="120" w:line="240" w:lineRule="auto"/>
        <w:ind w:firstLine="567"/>
        <w:jc w:val="both"/>
        <w:rPr>
          <w:rFonts w:cs="Times New Roman"/>
          <w:szCs w:val="28"/>
        </w:rPr>
      </w:pPr>
      <w:r w:rsidRPr="00D0720B">
        <w:rPr>
          <w:rFonts w:cs="Times New Roman"/>
          <w:szCs w:val="28"/>
        </w:rPr>
        <w:t>[</w:t>
      </w:r>
      <w:r w:rsidR="00F33BB5">
        <w:rPr>
          <w:rFonts w:cs="Times New Roman"/>
          <w:szCs w:val="28"/>
          <w:lang w:val="en-US"/>
        </w:rPr>
        <w:t>4</w:t>
      </w:r>
      <w:r w:rsidRPr="00D0720B">
        <w:rPr>
          <w:rFonts w:cs="Times New Roman"/>
          <w:szCs w:val="28"/>
        </w:rPr>
        <w:t>]</w:t>
      </w:r>
      <w:r w:rsidR="00F33BB5">
        <w:rPr>
          <w:rFonts w:cs="Times New Roman"/>
          <w:szCs w:val="28"/>
        </w:rPr>
        <w:t xml:space="preserve"> </w:t>
      </w:r>
      <w:r w:rsidR="002E2264">
        <w:rPr>
          <w:rFonts w:cs="Times New Roman"/>
          <w:szCs w:val="28"/>
        </w:rPr>
        <w:t>Леонтьев А.Н. Деятельность. Сознание. Личность. М.: Издательский центр «Академия», 2008.</w:t>
      </w:r>
    </w:p>
    <w:p w:rsidR="00D0720B" w:rsidRPr="00CD32AE" w:rsidRDefault="00D0720B" w:rsidP="00D0720B">
      <w:pPr>
        <w:jc w:val="center"/>
        <w:rPr>
          <w:sz w:val="22"/>
        </w:rPr>
      </w:pPr>
    </w:p>
    <w:sectPr w:rsidR="00D0720B" w:rsidRPr="00CD32AE" w:rsidSect="00DC447E">
      <w:footerReference w:type="default" r:id="rId8"/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BA7" w:rsidRDefault="00D83BA7" w:rsidP="00CD32AE">
      <w:pPr>
        <w:spacing w:after="0" w:line="240" w:lineRule="auto"/>
      </w:pPr>
      <w:r>
        <w:separator/>
      </w:r>
    </w:p>
  </w:endnote>
  <w:endnote w:type="continuationSeparator" w:id="1">
    <w:p w:rsidR="00D83BA7" w:rsidRDefault="00D83BA7" w:rsidP="00CD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0715014"/>
      <w:docPartObj>
        <w:docPartGallery w:val="Page Numbers (Bottom of Page)"/>
        <w:docPartUnique/>
      </w:docPartObj>
    </w:sdtPr>
    <w:sdtContent>
      <w:p w:rsidR="00CD32AE" w:rsidRDefault="000C5BF1">
        <w:pPr>
          <w:pStyle w:val="a5"/>
          <w:jc w:val="right"/>
        </w:pPr>
        <w:r>
          <w:fldChar w:fldCharType="begin"/>
        </w:r>
        <w:r w:rsidR="00CD32AE">
          <w:instrText>PAGE   \* MERGEFORMAT</w:instrText>
        </w:r>
        <w:r>
          <w:fldChar w:fldCharType="separate"/>
        </w:r>
        <w:r w:rsidR="00F33BB5">
          <w:rPr>
            <w:noProof/>
          </w:rPr>
          <w:t>2</w:t>
        </w:r>
        <w:r>
          <w:fldChar w:fldCharType="end"/>
        </w:r>
      </w:p>
    </w:sdtContent>
  </w:sdt>
  <w:p w:rsidR="00CD32AE" w:rsidRDefault="00CD32A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BA7" w:rsidRDefault="00D83BA7" w:rsidP="00CD32AE">
      <w:pPr>
        <w:spacing w:after="0" w:line="240" w:lineRule="auto"/>
      </w:pPr>
      <w:r>
        <w:separator/>
      </w:r>
    </w:p>
  </w:footnote>
  <w:footnote w:type="continuationSeparator" w:id="1">
    <w:p w:rsidR="00D83BA7" w:rsidRDefault="00D83BA7" w:rsidP="00CD3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844AF"/>
    <w:multiLevelType w:val="hybridMultilevel"/>
    <w:tmpl w:val="E2FA49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0875"/>
    <w:rsid w:val="000C5BF1"/>
    <w:rsid w:val="000C78B1"/>
    <w:rsid w:val="001A34A1"/>
    <w:rsid w:val="00210875"/>
    <w:rsid w:val="002E2264"/>
    <w:rsid w:val="00637A69"/>
    <w:rsid w:val="009A4DCE"/>
    <w:rsid w:val="009B3B09"/>
    <w:rsid w:val="00A50593"/>
    <w:rsid w:val="00A95D1A"/>
    <w:rsid w:val="00BE4CC9"/>
    <w:rsid w:val="00CC0E0D"/>
    <w:rsid w:val="00CD32AE"/>
    <w:rsid w:val="00D0720B"/>
    <w:rsid w:val="00D83BA7"/>
    <w:rsid w:val="00DC447E"/>
    <w:rsid w:val="00E12910"/>
    <w:rsid w:val="00F33BB5"/>
    <w:rsid w:val="00F33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875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32AE"/>
    <w:rPr>
      <w:rFonts w:ascii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D3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32AE"/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637A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875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32AE"/>
    <w:rPr>
      <w:rFonts w:ascii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D3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32AE"/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637A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EB363-BC28-4FEC-960E-80A8BD4A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780</Words>
  <Characters>5923</Characters>
  <Application>Microsoft Office Word</Application>
  <DocSecurity>0</DocSecurity>
  <Lines>104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9</cp:revision>
  <dcterms:created xsi:type="dcterms:W3CDTF">2018-03-29T19:11:00Z</dcterms:created>
  <dcterms:modified xsi:type="dcterms:W3CDTF">2018-04-03T07:53:00Z</dcterms:modified>
</cp:coreProperties>
</file>