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531" w:rsidRDefault="005029BD" w:rsidP="007F41A1">
      <w:pPr>
        <w:shd w:val="clear" w:color="auto" w:fill="FFFFFF"/>
        <w:spacing w:before="120" w:after="120" w:line="240" w:lineRule="auto"/>
        <w:contextualSpacing/>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 xml:space="preserve">Методическая разработка </w:t>
      </w:r>
      <w:r w:rsidR="00044531">
        <w:rPr>
          <w:rFonts w:ascii="Times New Roman" w:eastAsia="Times New Roman" w:hAnsi="Times New Roman" w:cs="Times New Roman"/>
          <w:b/>
          <w:bCs/>
          <w:kern w:val="36"/>
          <w:sz w:val="28"/>
          <w:szCs w:val="28"/>
          <w:lang w:eastAsia="ru-RU"/>
        </w:rPr>
        <w:t xml:space="preserve"> </w:t>
      </w:r>
      <w:r w:rsidR="007F41A1" w:rsidRPr="003E706A">
        <w:rPr>
          <w:rFonts w:ascii="Times New Roman" w:eastAsia="Times New Roman" w:hAnsi="Times New Roman" w:cs="Times New Roman"/>
          <w:b/>
          <w:bCs/>
          <w:kern w:val="36"/>
          <w:sz w:val="28"/>
          <w:szCs w:val="28"/>
          <w:lang w:eastAsia="ru-RU"/>
        </w:rPr>
        <w:t>заняти</w:t>
      </w:r>
      <w:r>
        <w:rPr>
          <w:rFonts w:ascii="Times New Roman" w:eastAsia="Times New Roman" w:hAnsi="Times New Roman" w:cs="Times New Roman"/>
          <w:b/>
          <w:bCs/>
          <w:kern w:val="36"/>
          <w:sz w:val="28"/>
          <w:szCs w:val="28"/>
          <w:lang w:eastAsia="ru-RU"/>
        </w:rPr>
        <w:t>я</w:t>
      </w:r>
    </w:p>
    <w:p w:rsidR="00B10C62" w:rsidRPr="003E706A" w:rsidRDefault="007F41A1" w:rsidP="007F41A1">
      <w:pPr>
        <w:shd w:val="clear" w:color="auto" w:fill="FFFFFF"/>
        <w:spacing w:before="120" w:after="120" w:line="240" w:lineRule="auto"/>
        <w:contextualSpacing/>
        <w:jc w:val="center"/>
        <w:outlineLvl w:val="0"/>
        <w:rPr>
          <w:rFonts w:ascii="Times New Roman" w:eastAsia="Times New Roman" w:hAnsi="Times New Roman" w:cs="Times New Roman"/>
          <w:b/>
          <w:bCs/>
          <w:kern w:val="36"/>
          <w:sz w:val="28"/>
          <w:szCs w:val="28"/>
          <w:lang w:eastAsia="ru-RU"/>
        </w:rPr>
      </w:pPr>
      <w:r w:rsidRPr="003E706A">
        <w:rPr>
          <w:rFonts w:ascii="Times New Roman" w:eastAsia="Times New Roman" w:hAnsi="Times New Roman" w:cs="Times New Roman"/>
          <w:b/>
          <w:bCs/>
          <w:kern w:val="36"/>
          <w:sz w:val="28"/>
          <w:szCs w:val="28"/>
          <w:lang w:eastAsia="ru-RU"/>
        </w:rPr>
        <w:t xml:space="preserve"> </w:t>
      </w:r>
      <w:r w:rsidR="00B10C62" w:rsidRPr="003E706A">
        <w:rPr>
          <w:rFonts w:ascii="Times New Roman" w:eastAsia="Times New Roman" w:hAnsi="Times New Roman" w:cs="Times New Roman"/>
          <w:b/>
          <w:bCs/>
          <w:kern w:val="36"/>
          <w:sz w:val="28"/>
          <w:szCs w:val="28"/>
          <w:lang w:eastAsia="ru-RU"/>
        </w:rPr>
        <w:t xml:space="preserve"> по теме "</w:t>
      </w:r>
      <w:r w:rsidR="00044531">
        <w:rPr>
          <w:rFonts w:ascii="Times New Roman" w:eastAsia="Times New Roman" w:hAnsi="Times New Roman" w:cs="Times New Roman"/>
          <w:b/>
          <w:bCs/>
          <w:kern w:val="36"/>
          <w:sz w:val="28"/>
          <w:szCs w:val="28"/>
          <w:lang w:eastAsia="ru-RU"/>
        </w:rPr>
        <w:t>Предпринимательство</w:t>
      </w:r>
      <w:r w:rsidR="00B10C62" w:rsidRPr="003E706A">
        <w:rPr>
          <w:rFonts w:ascii="Times New Roman" w:eastAsia="Times New Roman" w:hAnsi="Times New Roman" w:cs="Times New Roman"/>
          <w:b/>
          <w:bCs/>
          <w:kern w:val="36"/>
          <w:sz w:val="28"/>
          <w:szCs w:val="28"/>
          <w:lang w:eastAsia="ru-RU"/>
        </w:rPr>
        <w:t>"</w:t>
      </w:r>
    </w:p>
    <w:p w:rsidR="00B10C62" w:rsidRPr="00A55B65" w:rsidRDefault="00550FBD" w:rsidP="00B10C62">
      <w:pPr>
        <w:shd w:val="clear" w:color="auto" w:fill="FFFFFF"/>
        <w:spacing w:before="100" w:beforeAutospacing="1" w:after="100" w:afterAutospacing="1" w:line="240" w:lineRule="atLeast"/>
        <w:ind w:left="3975"/>
        <w:rPr>
          <w:rFonts w:ascii="Times New Roman" w:eastAsia="Times New Roman" w:hAnsi="Times New Roman" w:cs="Times New Roman"/>
          <w:sz w:val="24"/>
          <w:szCs w:val="24"/>
          <w:lang w:eastAsia="ru-RU"/>
        </w:rPr>
      </w:pPr>
      <w:hyperlink r:id="rId5" w:history="1">
        <w:r w:rsidR="00B10C62" w:rsidRPr="00A55B65">
          <w:rPr>
            <w:rFonts w:ascii="Times New Roman" w:eastAsia="Times New Roman" w:hAnsi="Times New Roman" w:cs="Times New Roman"/>
            <w:sz w:val="24"/>
            <w:szCs w:val="24"/>
            <w:u w:val="single"/>
            <w:lang w:eastAsia="ru-RU"/>
          </w:rPr>
          <w:t>Федина Инна Павловна</w:t>
        </w:r>
      </w:hyperlink>
      <w:r w:rsidR="00B10C62" w:rsidRPr="00A55B65">
        <w:rPr>
          <w:rFonts w:ascii="Times New Roman" w:eastAsia="Times New Roman" w:hAnsi="Times New Roman" w:cs="Times New Roman"/>
          <w:sz w:val="24"/>
          <w:szCs w:val="24"/>
          <w:lang w:eastAsia="ru-RU"/>
        </w:rPr>
        <w:t>, </w:t>
      </w:r>
      <w:r w:rsidR="00A2462B" w:rsidRPr="00A55B65">
        <w:rPr>
          <w:rFonts w:ascii="Times New Roman" w:eastAsia="Times New Roman" w:hAnsi="Times New Roman" w:cs="Times New Roman"/>
          <w:iCs/>
          <w:sz w:val="24"/>
          <w:szCs w:val="24"/>
          <w:lang w:eastAsia="ru-RU"/>
        </w:rPr>
        <w:t>педагог дополнительного образования</w:t>
      </w:r>
    </w:p>
    <w:p w:rsidR="00FB1EA7" w:rsidRPr="00A55B65" w:rsidRDefault="00FB1EA7" w:rsidP="00FB1EA7">
      <w:pPr>
        <w:spacing w:before="240" w:after="240" w:line="240" w:lineRule="auto"/>
        <w:ind w:firstLine="709"/>
        <w:jc w:val="center"/>
        <w:rPr>
          <w:rFonts w:ascii="Times New Roman" w:eastAsia="Times New Roman" w:hAnsi="Times New Roman" w:cs="Times New Roman"/>
          <w:b/>
          <w:sz w:val="24"/>
          <w:szCs w:val="24"/>
          <w:lang w:eastAsia="ru-RU"/>
        </w:rPr>
      </w:pPr>
      <w:r w:rsidRPr="00A55B65">
        <w:rPr>
          <w:rFonts w:ascii="Times New Roman" w:eastAsia="Times New Roman" w:hAnsi="Times New Roman" w:cs="Times New Roman"/>
          <w:b/>
          <w:sz w:val="24"/>
          <w:szCs w:val="24"/>
          <w:lang w:eastAsia="ru-RU"/>
        </w:rPr>
        <w:t>Аннотация</w:t>
      </w:r>
    </w:p>
    <w:p w:rsidR="00FA71DA" w:rsidRPr="00A55B65" w:rsidRDefault="00FB1EA7" w:rsidP="00FA71DA">
      <w:pPr>
        <w:spacing w:line="240" w:lineRule="auto"/>
        <w:ind w:firstLine="709"/>
        <w:contextualSpacing/>
        <w:jc w:val="both"/>
        <w:rPr>
          <w:rFonts w:ascii="Times New Roman" w:hAnsi="Times New Roman" w:cs="Times New Roman"/>
          <w:sz w:val="24"/>
          <w:szCs w:val="24"/>
        </w:rPr>
      </w:pPr>
      <w:r w:rsidRPr="00A55B65">
        <w:rPr>
          <w:rFonts w:ascii="Times New Roman" w:eastAsia="Times New Roman" w:hAnsi="Times New Roman" w:cs="Times New Roman"/>
          <w:sz w:val="24"/>
          <w:szCs w:val="24"/>
          <w:lang w:eastAsia="ru-RU"/>
        </w:rPr>
        <w:t>Данная методическая разработка</w:t>
      </w:r>
      <w:r w:rsidR="00FA71DA" w:rsidRPr="00A55B65">
        <w:rPr>
          <w:rFonts w:ascii="Times New Roman" w:eastAsia="Times New Roman" w:hAnsi="Times New Roman" w:cs="Times New Roman"/>
          <w:sz w:val="24"/>
          <w:szCs w:val="24"/>
          <w:lang w:eastAsia="ru-RU"/>
        </w:rPr>
        <w:t xml:space="preserve"> </w:t>
      </w:r>
      <w:r w:rsidRPr="00A55B65">
        <w:rPr>
          <w:rFonts w:ascii="Times New Roman" w:eastAsia="Times New Roman" w:hAnsi="Times New Roman" w:cs="Times New Roman"/>
          <w:sz w:val="24"/>
          <w:szCs w:val="24"/>
          <w:lang w:eastAsia="ru-RU"/>
        </w:rPr>
        <w:t>раскрывает основные этапы проведения занятия по теме «</w:t>
      </w:r>
      <w:r w:rsidR="00044531">
        <w:rPr>
          <w:rFonts w:ascii="Times New Roman" w:eastAsia="Times New Roman" w:hAnsi="Times New Roman" w:cs="Times New Roman"/>
          <w:sz w:val="24"/>
          <w:szCs w:val="24"/>
          <w:lang w:eastAsia="ru-RU"/>
        </w:rPr>
        <w:t>Предпринимательство</w:t>
      </w:r>
      <w:r w:rsidRPr="00A55B65">
        <w:rPr>
          <w:rFonts w:ascii="Times New Roman" w:eastAsia="Times New Roman" w:hAnsi="Times New Roman" w:cs="Times New Roman"/>
          <w:sz w:val="24"/>
          <w:szCs w:val="24"/>
          <w:lang w:eastAsia="ru-RU"/>
        </w:rPr>
        <w:t>»</w:t>
      </w:r>
      <w:r w:rsidR="00FA71DA" w:rsidRPr="00A55B65">
        <w:rPr>
          <w:rFonts w:ascii="Times New Roman" w:eastAsia="Times New Roman" w:hAnsi="Times New Roman" w:cs="Times New Roman"/>
          <w:sz w:val="24"/>
          <w:szCs w:val="24"/>
          <w:lang w:eastAsia="ru-RU"/>
        </w:rPr>
        <w:t xml:space="preserve">, которая осваивается  в рамках  общеобразовательной </w:t>
      </w:r>
      <w:proofErr w:type="spellStart"/>
      <w:r w:rsidR="008A7739">
        <w:rPr>
          <w:rFonts w:ascii="Times New Roman" w:eastAsia="Times New Roman" w:hAnsi="Times New Roman" w:cs="Times New Roman"/>
          <w:sz w:val="24"/>
          <w:szCs w:val="24"/>
          <w:lang w:eastAsia="ru-RU"/>
        </w:rPr>
        <w:t>общеразвивающей</w:t>
      </w:r>
      <w:proofErr w:type="spellEnd"/>
      <w:r w:rsidR="008A7739">
        <w:rPr>
          <w:rFonts w:ascii="Times New Roman" w:eastAsia="Times New Roman" w:hAnsi="Times New Roman" w:cs="Times New Roman"/>
          <w:sz w:val="24"/>
          <w:szCs w:val="24"/>
          <w:lang w:eastAsia="ru-RU"/>
        </w:rPr>
        <w:t xml:space="preserve"> дополнительной </w:t>
      </w:r>
      <w:r w:rsidR="00FA71DA" w:rsidRPr="00A55B65">
        <w:rPr>
          <w:rFonts w:ascii="Times New Roman" w:eastAsia="Times New Roman" w:hAnsi="Times New Roman" w:cs="Times New Roman"/>
          <w:sz w:val="24"/>
          <w:szCs w:val="24"/>
          <w:lang w:eastAsia="ru-RU"/>
        </w:rPr>
        <w:t xml:space="preserve">программы </w:t>
      </w:r>
      <w:r w:rsidR="008A7739">
        <w:rPr>
          <w:rFonts w:ascii="Times New Roman" w:eastAsia="Times New Roman" w:hAnsi="Times New Roman" w:cs="Times New Roman"/>
          <w:sz w:val="24"/>
          <w:szCs w:val="24"/>
          <w:lang w:eastAsia="ru-RU"/>
        </w:rPr>
        <w:t>уча</w:t>
      </w:r>
      <w:r w:rsidR="00FA71DA" w:rsidRPr="00A55B65">
        <w:rPr>
          <w:rFonts w:ascii="Times New Roman" w:eastAsia="Times New Roman" w:hAnsi="Times New Roman" w:cs="Times New Roman"/>
          <w:sz w:val="24"/>
          <w:szCs w:val="24"/>
          <w:lang w:eastAsia="ru-RU"/>
        </w:rPr>
        <w:t xml:space="preserve">щимися </w:t>
      </w:r>
      <w:r w:rsidR="00FA71DA" w:rsidRPr="00A55B65">
        <w:rPr>
          <w:rFonts w:ascii="Times New Roman" w:hAnsi="Times New Roman" w:cs="Times New Roman"/>
          <w:sz w:val="24"/>
          <w:szCs w:val="24"/>
        </w:rPr>
        <w:t>творческого объединения «ТРИЗ в бизнес  проект</w:t>
      </w:r>
      <w:r w:rsidR="005029BD">
        <w:rPr>
          <w:rFonts w:ascii="Times New Roman" w:hAnsi="Times New Roman" w:cs="Times New Roman"/>
          <w:sz w:val="24"/>
          <w:szCs w:val="24"/>
        </w:rPr>
        <w:t>ировании</w:t>
      </w:r>
      <w:r w:rsidR="00FA71DA" w:rsidRPr="00A55B65">
        <w:rPr>
          <w:rFonts w:ascii="Times New Roman" w:hAnsi="Times New Roman" w:cs="Times New Roman"/>
          <w:sz w:val="24"/>
          <w:szCs w:val="24"/>
        </w:rPr>
        <w:t>».</w:t>
      </w:r>
    </w:p>
    <w:p w:rsidR="00FD32BC" w:rsidRPr="00A55B65" w:rsidRDefault="00FD32BC" w:rsidP="00FA71DA">
      <w:pPr>
        <w:spacing w:line="240" w:lineRule="auto"/>
        <w:ind w:firstLine="709"/>
        <w:contextualSpacing/>
        <w:jc w:val="both"/>
        <w:rPr>
          <w:rFonts w:ascii="Times New Roman" w:hAnsi="Times New Roman" w:cs="Times New Roman"/>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tblPr>
      <w:tblGrid>
        <w:gridCol w:w="2029"/>
        <w:gridCol w:w="7535"/>
      </w:tblGrid>
      <w:tr w:rsidR="00B10C62" w:rsidRPr="00A55B65" w:rsidTr="00B10C62">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10C62" w:rsidRPr="00A55B65" w:rsidRDefault="00B10C62" w:rsidP="00B10C62">
            <w:pPr>
              <w:spacing w:after="0" w:line="240" w:lineRule="atLeast"/>
              <w:rPr>
                <w:rFonts w:ascii="Times New Roman" w:eastAsia="Times New Roman" w:hAnsi="Times New Roman" w:cs="Times New Roman"/>
                <w:sz w:val="24"/>
                <w:szCs w:val="24"/>
                <w:lang w:eastAsia="ru-RU"/>
              </w:rPr>
            </w:pPr>
            <w:r w:rsidRPr="00A55B65">
              <w:rPr>
                <w:rFonts w:ascii="Times New Roman" w:eastAsia="Times New Roman" w:hAnsi="Times New Roman" w:cs="Times New Roman"/>
                <w:b/>
                <w:bCs/>
                <w:sz w:val="24"/>
                <w:szCs w:val="24"/>
                <w:lang w:eastAsia="ru-RU"/>
              </w:rPr>
              <w:t>Цель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10C62" w:rsidRPr="00A55B65" w:rsidRDefault="00B10C62" w:rsidP="005029BD">
            <w:pPr>
              <w:spacing w:after="0" w:line="240" w:lineRule="auto"/>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 xml:space="preserve">Информирование </w:t>
            </w:r>
            <w:r w:rsidR="005029BD">
              <w:rPr>
                <w:rFonts w:ascii="Times New Roman" w:eastAsia="Times New Roman" w:hAnsi="Times New Roman" w:cs="Times New Roman"/>
                <w:sz w:val="24"/>
                <w:szCs w:val="24"/>
                <w:lang w:eastAsia="ru-RU"/>
              </w:rPr>
              <w:t xml:space="preserve">учащихся </w:t>
            </w:r>
            <w:r w:rsidRPr="00A55B65">
              <w:rPr>
                <w:rFonts w:ascii="Times New Roman" w:eastAsia="Times New Roman" w:hAnsi="Times New Roman" w:cs="Times New Roman"/>
                <w:sz w:val="24"/>
                <w:szCs w:val="24"/>
                <w:lang w:eastAsia="ru-RU"/>
              </w:rPr>
              <w:t xml:space="preserve">о порядке открытия собственного </w:t>
            </w:r>
            <w:r w:rsidR="0040024C" w:rsidRPr="00A55B65">
              <w:rPr>
                <w:rFonts w:ascii="Times New Roman" w:eastAsia="Times New Roman" w:hAnsi="Times New Roman" w:cs="Times New Roman"/>
                <w:sz w:val="24"/>
                <w:szCs w:val="24"/>
                <w:lang w:eastAsia="ru-RU"/>
              </w:rPr>
              <w:t xml:space="preserve">  </w:t>
            </w:r>
            <w:r w:rsidRPr="00A55B65">
              <w:rPr>
                <w:rFonts w:ascii="Times New Roman" w:eastAsia="Times New Roman" w:hAnsi="Times New Roman" w:cs="Times New Roman"/>
                <w:sz w:val="24"/>
                <w:szCs w:val="24"/>
                <w:lang w:eastAsia="ru-RU"/>
              </w:rPr>
              <w:t>бизнеса.</w:t>
            </w:r>
          </w:p>
        </w:tc>
      </w:tr>
      <w:tr w:rsidR="00B10C62" w:rsidRPr="00A55B65" w:rsidTr="00A06ED7">
        <w:trPr>
          <w:trHeight w:val="3114"/>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10C62" w:rsidRPr="00A55B65" w:rsidRDefault="00B10C62" w:rsidP="00B10C62">
            <w:pPr>
              <w:spacing w:after="0" w:line="240" w:lineRule="atLeast"/>
              <w:rPr>
                <w:rFonts w:ascii="Times New Roman" w:eastAsia="Times New Roman" w:hAnsi="Times New Roman" w:cs="Times New Roman"/>
                <w:sz w:val="24"/>
                <w:szCs w:val="24"/>
                <w:lang w:eastAsia="ru-RU"/>
              </w:rPr>
            </w:pPr>
            <w:r w:rsidRPr="00A55B65">
              <w:rPr>
                <w:rFonts w:ascii="Times New Roman" w:eastAsia="Times New Roman" w:hAnsi="Times New Roman" w:cs="Times New Roman"/>
                <w:b/>
                <w:bCs/>
                <w:sz w:val="24"/>
                <w:szCs w:val="24"/>
                <w:lang w:eastAsia="ru-RU"/>
              </w:rPr>
              <w:t>Задачи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10C62" w:rsidRPr="00A55B65" w:rsidRDefault="00B10C62" w:rsidP="0096370B">
            <w:pPr>
              <w:numPr>
                <w:ilvl w:val="0"/>
                <w:numId w:val="2"/>
              </w:numPr>
              <w:spacing w:before="100" w:beforeAutospacing="1" w:after="100" w:afterAutospacing="1" w:line="240" w:lineRule="auto"/>
              <w:ind w:left="374" w:hanging="357"/>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Раскрыть сущность экономических понятий и категорий.</w:t>
            </w:r>
          </w:p>
          <w:p w:rsidR="00B10C62" w:rsidRPr="00A55B65" w:rsidRDefault="00B10C62" w:rsidP="0096370B">
            <w:pPr>
              <w:numPr>
                <w:ilvl w:val="0"/>
                <w:numId w:val="2"/>
              </w:numPr>
              <w:spacing w:before="100" w:beforeAutospacing="1" w:after="100" w:afterAutospacing="1" w:line="240" w:lineRule="auto"/>
              <w:ind w:left="374" w:hanging="357"/>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 xml:space="preserve">Представить последовательность необходимых действий физического лица в процессе регистрации </w:t>
            </w:r>
            <w:r w:rsidR="0040024C" w:rsidRPr="00A55B65">
              <w:rPr>
                <w:rFonts w:ascii="Times New Roman" w:eastAsia="Times New Roman" w:hAnsi="Times New Roman" w:cs="Times New Roman"/>
                <w:sz w:val="24"/>
                <w:szCs w:val="24"/>
                <w:lang w:eastAsia="ru-RU"/>
              </w:rPr>
              <w:t xml:space="preserve">в качестве </w:t>
            </w:r>
            <w:r w:rsidR="00FA71DA" w:rsidRPr="00A55B65">
              <w:rPr>
                <w:rFonts w:ascii="Times New Roman" w:eastAsia="Times New Roman" w:hAnsi="Times New Roman" w:cs="Times New Roman"/>
                <w:sz w:val="24"/>
                <w:szCs w:val="24"/>
                <w:lang w:eastAsia="ru-RU"/>
              </w:rPr>
              <w:t>индивидуального предпринимателя (далее ИП)</w:t>
            </w:r>
            <w:r w:rsidRPr="00A55B65">
              <w:rPr>
                <w:rFonts w:ascii="Times New Roman" w:eastAsia="Times New Roman" w:hAnsi="Times New Roman" w:cs="Times New Roman"/>
                <w:sz w:val="24"/>
                <w:szCs w:val="24"/>
                <w:lang w:eastAsia="ru-RU"/>
              </w:rPr>
              <w:t>.</w:t>
            </w:r>
          </w:p>
          <w:p w:rsidR="00B10C62" w:rsidRPr="00A55B65" w:rsidRDefault="00B10C62" w:rsidP="0096370B">
            <w:pPr>
              <w:numPr>
                <w:ilvl w:val="0"/>
                <w:numId w:val="2"/>
              </w:numPr>
              <w:spacing w:before="100" w:beforeAutospacing="1" w:after="100" w:afterAutospacing="1" w:line="240" w:lineRule="auto"/>
              <w:ind w:left="374" w:hanging="357"/>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Указать назначение и структуру бизнес-плана.</w:t>
            </w:r>
          </w:p>
          <w:p w:rsidR="00B10C62" w:rsidRPr="00A55B65" w:rsidRDefault="00B10C62" w:rsidP="0096370B">
            <w:pPr>
              <w:numPr>
                <w:ilvl w:val="0"/>
                <w:numId w:val="2"/>
              </w:numPr>
              <w:spacing w:before="100" w:beforeAutospacing="1" w:after="100" w:afterAutospacing="1" w:line="240" w:lineRule="auto"/>
              <w:ind w:left="374" w:hanging="357"/>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Перечислить организации Березовск</w:t>
            </w:r>
            <w:r w:rsidR="0040024C" w:rsidRPr="00A55B65">
              <w:rPr>
                <w:rFonts w:ascii="Times New Roman" w:eastAsia="Times New Roman" w:hAnsi="Times New Roman" w:cs="Times New Roman"/>
                <w:sz w:val="24"/>
                <w:szCs w:val="24"/>
                <w:lang w:eastAsia="ru-RU"/>
              </w:rPr>
              <w:t>ого городского округа</w:t>
            </w:r>
            <w:r w:rsidRPr="00A55B65">
              <w:rPr>
                <w:rFonts w:ascii="Times New Roman" w:eastAsia="Times New Roman" w:hAnsi="Times New Roman" w:cs="Times New Roman"/>
                <w:sz w:val="24"/>
                <w:szCs w:val="24"/>
                <w:lang w:eastAsia="ru-RU"/>
              </w:rPr>
              <w:t>, оказывающие поддержку малому и среднему бизнесу.</w:t>
            </w:r>
          </w:p>
          <w:p w:rsidR="00B10C62" w:rsidRPr="00A55B65" w:rsidRDefault="00B10C62" w:rsidP="0096370B">
            <w:pPr>
              <w:numPr>
                <w:ilvl w:val="0"/>
                <w:numId w:val="2"/>
              </w:numPr>
              <w:spacing w:before="100" w:beforeAutospacing="1" w:after="100" w:afterAutospacing="1" w:line="240" w:lineRule="auto"/>
              <w:ind w:left="374" w:hanging="357"/>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 xml:space="preserve">Способствовать развитию интереса у </w:t>
            </w:r>
            <w:r w:rsidR="005029BD">
              <w:rPr>
                <w:rFonts w:ascii="Times New Roman" w:eastAsia="Times New Roman" w:hAnsi="Times New Roman" w:cs="Times New Roman"/>
                <w:sz w:val="24"/>
                <w:szCs w:val="24"/>
                <w:lang w:eastAsia="ru-RU"/>
              </w:rPr>
              <w:t>уча</w:t>
            </w:r>
            <w:r w:rsidRPr="00A55B65">
              <w:rPr>
                <w:rFonts w:ascii="Times New Roman" w:eastAsia="Times New Roman" w:hAnsi="Times New Roman" w:cs="Times New Roman"/>
                <w:sz w:val="24"/>
                <w:szCs w:val="24"/>
                <w:lang w:eastAsia="ru-RU"/>
              </w:rPr>
              <w:t xml:space="preserve">щихся к </w:t>
            </w:r>
            <w:r w:rsidR="00DD63A2" w:rsidRPr="00A55B65">
              <w:rPr>
                <w:rFonts w:ascii="Times New Roman" w:eastAsia="Times New Roman" w:hAnsi="Times New Roman" w:cs="Times New Roman"/>
                <w:sz w:val="24"/>
                <w:szCs w:val="24"/>
                <w:lang w:eastAsia="ru-RU"/>
              </w:rPr>
              <w:t>дисциплин</w:t>
            </w:r>
            <w:r w:rsidR="0040024C" w:rsidRPr="00A55B65">
              <w:rPr>
                <w:rFonts w:ascii="Times New Roman" w:eastAsia="Times New Roman" w:hAnsi="Times New Roman" w:cs="Times New Roman"/>
                <w:sz w:val="24"/>
                <w:szCs w:val="24"/>
                <w:lang w:eastAsia="ru-RU"/>
              </w:rPr>
              <w:t>ам экономического цикла</w:t>
            </w:r>
            <w:r w:rsidRPr="00A55B65">
              <w:rPr>
                <w:rFonts w:ascii="Times New Roman" w:eastAsia="Times New Roman" w:hAnsi="Times New Roman" w:cs="Times New Roman"/>
                <w:sz w:val="24"/>
                <w:szCs w:val="24"/>
                <w:lang w:eastAsia="ru-RU"/>
              </w:rPr>
              <w:t>.</w:t>
            </w:r>
          </w:p>
          <w:p w:rsidR="00A06ED7" w:rsidRPr="00A55B65" w:rsidRDefault="00B10C62" w:rsidP="00A06ED7">
            <w:pPr>
              <w:numPr>
                <w:ilvl w:val="0"/>
                <w:numId w:val="2"/>
              </w:numPr>
              <w:spacing w:before="100" w:beforeAutospacing="1" w:after="100" w:afterAutospacing="1" w:line="240" w:lineRule="auto"/>
              <w:ind w:left="374" w:hanging="357"/>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Воспитывать сознательное отношение к процессу обучения (дисциплина, организованность).</w:t>
            </w:r>
          </w:p>
        </w:tc>
      </w:tr>
      <w:tr w:rsidR="00B10C62" w:rsidRPr="00A55B65" w:rsidTr="00B10C62">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10C62" w:rsidRPr="00A55B65" w:rsidRDefault="00B10C62" w:rsidP="005029BD">
            <w:pPr>
              <w:spacing w:after="0" w:line="240" w:lineRule="atLeast"/>
              <w:rPr>
                <w:rFonts w:ascii="Times New Roman" w:eastAsia="Times New Roman" w:hAnsi="Times New Roman" w:cs="Times New Roman"/>
                <w:sz w:val="24"/>
                <w:szCs w:val="24"/>
                <w:lang w:eastAsia="ru-RU"/>
              </w:rPr>
            </w:pPr>
            <w:r w:rsidRPr="00A55B65">
              <w:rPr>
                <w:rFonts w:ascii="Times New Roman" w:eastAsia="Times New Roman" w:hAnsi="Times New Roman" w:cs="Times New Roman"/>
                <w:b/>
                <w:bCs/>
                <w:sz w:val="24"/>
                <w:szCs w:val="24"/>
                <w:lang w:eastAsia="ru-RU"/>
              </w:rPr>
              <w:t xml:space="preserve">Тип </w:t>
            </w:r>
            <w:r w:rsidR="005029BD">
              <w:rPr>
                <w:rFonts w:ascii="Times New Roman" w:eastAsia="Times New Roman" w:hAnsi="Times New Roman" w:cs="Times New Roman"/>
                <w:b/>
                <w:bCs/>
                <w:sz w:val="24"/>
                <w:szCs w:val="24"/>
                <w:lang w:eastAsia="ru-RU"/>
              </w:rPr>
              <w:t>занятия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10C62" w:rsidRPr="00A55B65" w:rsidRDefault="005029BD" w:rsidP="005029BD">
            <w:pPr>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B10C62" w:rsidRPr="00A55B65">
              <w:rPr>
                <w:rFonts w:ascii="Times New Roman" w:eastAsia="Times New Roman" w:hAnsi="Times New Roman" w:cs="Times New Roman"/>
                <w:sz w:val="24"/>
                <w:szCs w:val="24"/>
                <w:lang w:eastAsia="ru-RU"/>
              </w:rPr>
              <w:t>своени</w:t>
            </w:r>
            <w:r>
              <w:rPr>
                <w:rFonts w:ascii="Times New Roman" w:eastAsia="Times New Roman" w:hAnsi="Times New Roman" w:cs="Times New Roman"/>
                <w:sz w:val="24"/>
                <w:szCs w:val="24"/>
                <w:lang w:eastAsia="ru-RU"/>
              </w:rPr>
              <w:t>е</w:t>
            </w:r>
            <w:r w:rsidR="00B10C62" w:rsidRPr="00A55B65">
              <w:rPr>
                <w:rFonts w:ascii="Times New Roman" w:eastAsia="Times New Roman" w:hAnsi="Times New Roman" w:cs="Times New Roman"/>
                <w:sz w:val="24"/>
                <w:szCs w:val="24"/>
                <w:lang w:eastAsia="ru-RU"/>
              </w:rPr>
              <w:t xml:space="preserve"> новых знаний</w:t>
            </w:r>
          </w:p>
        </w:tc>
      </w:tr>
      <w:tr w:rsidR="00B10C62" w:rsidRPr="00A55B65" w:rsidTr="00B10C62">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10C62" w:rsidRPr="00A55B65" w:rsidRDefault="00B10C62" w:rsidP="00B10C62">
            <w:pPr>
              <w:spacing w:after="0" w:line="240" w:lineRule="atLeast"/>
              <w:rPr>
                <w:rFonts w:ascii="Times New Roman" w:eastAsia="Times New Roman" w:hAnsi="Times New Roman" w:cs="Times New Roman"/>
                <w:sz w:val="24"/>
                <w:szCs w:val="24"/>
                <w:lang w:eastAsia="ru-RU"/>
              </w:rPr>
            </w:pPr>
            <w:r w:rsidRPr="00A55B65">
              <w:rPr>
                <w:rFonts w:ascii="Times New Roman" w:eastAsia="Times New Roman" w:hAnsi="Times New Roman" w:cs="Times New Roman"/>
                <w:b/>
                <w:bCs/>
                <w:sz w:val="24"/>
                <w:szCs w:val="24"/>
                <w:lang w:eastAsia="ru-RU"/>
              </w:rPr>
              <w:t>Метод проведения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10C62" w:rsidRPr="00A55B65" w:rsidRDefault="00B10C62" w:rsidP="0096370B">
            <w:pPr>
              <w:spacing w:after="0" w:line="240" w:lineRule="atLeast"/>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Объяснительно-иллюстративный, метод</w:t>
            </w:r>
            <w:r w:rsidR="00DD63A2" w:rsidRPr="00A55B65">
              <w:rPr>
                <w:rFonts w:ascii="Times New Roman" w:eastAsia="Times New Roman" w:hAnsi="Times New Roman" w:cs="Times New Roman"/>
                <w:sz w:val="24"/>
                <w:szCs w:val="24"/>
                <w:lang w:eastAsia="ru-RU"/>
              </w:rPr>
              <w:t xml:space="preserve"> </w:t>
            </w:r>
            <w:r w:rsidRPr="00A55B65">
              <w:rPr>
                <w:rFonts w:ascii="Times New Roman" w:eastAsia="Times New Roman" w:hAnsi="Times New Roman" w:cs="Times New Roman"/>
                <w:sz w:val="24"/>
                <w:szCs w:val="24"/>
                <w:lang w:eastAsia="ru-RU"/>
              </w:rPr>
              <w:t xml:space="preserve"> проектов.</w:t>
            </w:r>
          </w:p>
        </w:tc>
      </w:tr>
      <w:tr w:rsidR="00B10C62" w:rsidRPr="00A55B65" w:rsidTr="00B10C62">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10C62" w:rsidRPr="00A55B65" w:rsidRDefault="00B10C62" w:rsidP="00B10C62">
            <w:pPr>
              <w:spacing w:after="0" w:line="240" w:lineRule="atLeast"/>
              <w:rPr>
                <w:rFonts w:ascii="Times New Roman" w:eastAsia="Times New Roman" w:hAnsi="Times New Roman" w:cs="Times New Roman"/>
                <w:sz w:val="24"/>
                <w:szCs w:val="24"/>
                <w:lang w:eastAsia="ru-RU"/>
              </w:rPr>
            </w:pPr>
            <w:r w:rsidRPr="00A55B65">
              <w:rPr>
                <w:rFonts w:ascii="Times New Roman" w:eastAsia="Times New Roman" w:hAnsi="Times New Roman" w:cs="Times New Roman"/>
                <w:b/>
                <w:bCs/>
                <w:sz w:val="24"/>
                <w:szCs w:val="24"/>
                <w:lang w:eastAsia="ru-RU"/>
              </w:rPr>
              <w:t>Оборудование и материалы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B10C62" w:rsidRPr="00A55B65" w:rsidRDefault="00B10C62" w:rsidP="0096370B">
            <w:pPr>
              <w:spacing w:after="0" w:line="240" w:lineRule="atLeast"/>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 xml:space="preserve">Компьютер, </w:t>
            </w:r>
            <w:proofErr w:type="spellStart"/>
            <w:r w:rsidRPr="00A55B65">
              <w:rPr>
                <w:rFonts w:ascii="Times New Roman" w:eastAsia="Times New Roman" w:hAnsi="Times New Roman" w:cs="Times New Roman"/>
                <w:sz w:val="24"/>
                <w:szCs w:val="24"/>
                <w:lang w:eastAsia="ru-RU"/>
              </w:rPr>
              <w:t>мультимедийный</w:t>
            </w:r>
            <w:proofErr w:type="spellEnd"/>
            <w:r w:rsidRPr="00A55B65">
              <w:rPr>
                <w:rFonts w:ascii="Times New Roman" w:eastAsia="Times New Roman" w:hAnsi="Times New Roman" w:cs="Times New Roman"/>
                <w:sz w:val="24"/>
                <w:szCs w:val="24"/>
                <w:lang w:eastAsia="ru-RU"/>
              </w:rPr>
              <w:t xml:space="preserve"> проектор, презентация к уроку, выполненная в </w:t>
            </w:r>
            <w:proofErr w:type="spellStart"/>
            <w:r w:rsidRPr="00A55B65">
              <w:rPr>
                <w:rFonts w:ascii="Times New Roman" w:eastAsia="Times New Roman" w:hAnsi="Times New Roman" w:cs="Times New Roman"/>
                <w:sz w:val="24"/>
                <w:szCs w:val="24"/>
                <w:lang w:eastAsia="ru-RU"/>
              </w:rPr>
              <w:t>PowerPoint</w:t>
            </w:r>
            <w:proofErr w:type="spellEnd"/>
            <w:r w:rsidRPr="00A55B65">
              <w:rPr>
                <w:rFonts w:ascii="Times New Roman" w:eastAsia="Times New Roman" w:hAnsi="Times New Roman" w:cs="Times New Roman"/>
                <w:sz w:val="24"/>
                <w:szCs w:val="24"/>
                <w:lang w:eastAsia="ru-RU"/>
              </w:rPr>
              <w:t xml:space="preserve">, учебное пособие “Пакет документов на регистрацию физического лица в качестве ИП”, форма №Р21001 “Заявление о государственной регистрации физического лица в качестве ИП”, форма №26.2-1 “Заявление о переходе на упрощенную систему налогообложения”, форма №ПД-4 </w:t>
            </w:r>
            <w:proofErr w:type="spellStart"/>
            <w:proofErr w:type="gramStart"/>
            <w:r w:rsidRPr="00A55B65">
              <w:rPr>
                <w:rFonts w:ascii="Times New Roman" w:eastAsia="Times New Roman" w:hAnsi="Times New Roman" w:cs="Times New Roman"/>
                <w:sz w:val="24"/>
                <w:szCs w:val="24"/>
                <w:lang w:eastAsia="ru-RU"/>
              </w:rPr>
              <w:t>сб</w:t>
            </w:r>
            <w:proofErr w:type="spellEnd"/>
            <w:proofErr w:type="gramEnd"/>
            <w:r w:rsidRPr="00A55B65">
              <w:rPr>
                <w:rFonts w:ascii="Times New Roman" w:eastAsia="Times New Roman" w:hAnsi="Times New Roman" w:cs="Times New Roman"/>
                <w:sz w:val="24"/>
                <w:szCs w:val="24"/>
                <w:lang w:eastAsia="ru-RU"/>
              </w:rPr>
              <w:t xml:space="preserve"> (налог)</w:t>
            </w:r>
          </w:p>
        </w:tc>
      </w:tr>
    </w:tbl>
    <w:p w:rsidR="0040024C" w:rsidRPr="00A55B65" w:rsidRDefault="0040024C" w:rsidP="00B10C62">
      <w:pPr>
        <w:shd w:val="clear" w:color="auto" w:fill="FFFFFF"/>
        <w:spacing w:after="120" w:line="240" w:lineRule="atLeast"/>
        <w:jc w:val="center"/>
        <w:rPr>
          <w:rFonts w:ascii="Times New Roman" w:eastAsia="Times New Roman" w:hAnsi="Times New Roman" w:cs="Times New Roman"/>
          <w:b/>
          <w:bCs/>
          <w:sz w:val="24"/>
          <w:szCs w:val="24"/>
          <w:lang w:eastAsia="ru-RU"/>
        </w:rPr>
      </w:pPr>
    </w:p>
    <w:p w:rsidR="0040024C" w:rsidRPr="00A55B65" w:rsidRDefault="0040024C" w:rsidP="00B10C62">
      <w:pPr>
        <w:shd w:val="clear" w:color="auto" w:fill="FFFFFF"/>
        <w:spacing w:after="120" w:line="240" w:lineRule="atLeast"/>
        <w:jc w:val="center"/>
        <w:rPr>
          <w:rFonts w:ascii="Times New Roman" w:eastAsia="Times New Roman" w:hAnsi="Times New Roman" w:cs="Times New Roman"/>
          <w:b/>
          <w:bCs/>
          <w:sz w:val="24"/>
          <w:szCs w:val="24"/>
          <w:lang w:eastAsia="ru-RU"/>
        </w:rPr>
      </w:pPr>
      <w:r w:rsidRPr="00A55B65">
        <w:rPr>
          <w:rFonts w:ascii="Times New Roman" w:eastAsia="Times New Roman" w:hAnsi="Times New Roman" w:cs="Times New Roman"/>
          <w:b/>
          <w:bCs/>
          <w:sz w:val="24"/>
          <w:szCs w:val="24"/>
          <w:lang w:eastAsia="ru-RU"/>
        </w:rPr>
        <w:t>Занятие  №1</w:t>
      </w:r>
    </w:p>
    <w:p w:rsidR="00B10C62" w:rsidRPr="00A55B65" w:rsidRDefault="00B10C62" w:rsidP="00B10C62">
      <w:pPr>
        <w:shd w:val="clear" w:color="auto" w:fill="FFFFFF"/>
        <w:spacing w:after="120" w:line="240" w:lineRule="atLeast"/>
        <w:jc w:val="center"/>
        <w:rPr>
          <w:rFonts w:ascii="Times New Roman" w:eastAsia="Times New Roman" w:hAnsi="Times New Roman" w:cs="Times New Roman"/>
          <w:sz w:val="24"/>
          <w:szCs w:val="24"/>
          <w:lang w:eastAsia="ru-RU"/>
        </w:rPr>
      </w:pPr>
      <w:r w:rsidRPr="00A55B65">
        <w:rPr>
          <w:rFonts w:ascii="Times New Roman" w:eastAsia="Times New Roman" w:hAnsi="Times New Roman" w:cs="Times New Roman"/>
          <w:b/>
          <w:bCs/>
          <w:sz w:val="24"/>
          <w:szCs w:val="24"/>
          <w:lang w:eastAsia="ru-RU"/>
        </w:rPr>
        <w:t>Ход урока</w:t>
      </w:r>
    </w:p>
    <w:p w:rsidR="00B10C62" w:rsidRPr="00A55B65" w:rsidRDefault="00B10C62" w:rsidP="00FD32BC">
      <w:pPr>
        <w:shd w:val="clear" w:color="auto" w:fill="FFFFFF"/>
        <w:spacing w:after="120" w:line="240" w:lineRule="atLeast"/>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b/>
          <w:bCs/>
          <w:sz w:val="24"/>
          <w:szCs w:val="24"/>
          <w:lang w:eastAsia="ru-RU"/>
        </w:rPr>
        <w:t>1. Организационный момент (</w:t>
      </w:r>
      <w:r w:rsidR="00ED0C6F" w:rsidRPr="00A55B65">
        <w:rPr>
          <w:rFonts w:ascii="Times New Roman" w:eastAsia="Times New Roman" w:hAnsi="Times New Roman" w:cs="Times New Roman"/>
          <w:b/>
          <w:bCs/>
          <w:sz w:val="24"/>
          <w:szCs w:val="24"/>
          <w:lang w:eastAsia="ru-RU"/>
        </w:rPr>
        <w:t>3</w:t>
      </w:r>
      <w:r w:rsidRPr="00A55B65">
        <w:rPr>
          <w:rFonts w:ascii="Times New Roman" w:eastAsia="Times New Roman" w:hAnsi="Times New Roman" w:cs="Times New Roman"/>
          <w:b/>
          <w:bCs/>
          <w:sz w:val="24"/>
          <w:szCs w:val="24"/>
          <w:lang w:eastAsia="ru-RU"/>
        </w:rPr>
        <w:t xml:space="preserve"> минут</w:t>
      </w:r>
      <w:r w:rsidR="00ED0C6F" w:rsidRPr="00A55B65">
        <w:rPr>
          <w:rFonts w:ascii="Times New Roman" w:eastAsia="Times New Roman" w:hAnsi="Times New Roman" w:cs="Times New Roman"/>
          <w:b/>
          <w:bCs/>
          <w:sz w:val="24"/>
          <w:szCs w:val="24"/>
          <w:lang w:eastAsia="ru-RU"/>
        </w:rPr>
        <w:t>ы</w:t>
      </w:r>
      <w:r w:rsidRPr="00A55B65">
        <w:rPr>
          <w:rFonts w:ascii="Times New Roman" w:eastAsia="Times New Roman" w:hAnsi="Times New Roman" w:cs="Times New Roman"/>
          <w:b/>
          <w:bCs/>
          <w:sz w:val="24"/>
          <w:szCs w:val="24"/>
          <w:lang w:eastAsia="ru-RU"/>
        </w:rPr>
        <w:t>):</w:t>
      </w:r>
    </w:p>
    <w:p w:rsidR="00B10C62" w:rsidRPr="00A55B65" w:rsidRDefault="00B10C62" w:rsidP="00FD32BC">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Проверить посещаемость, готовность к уроку. Озвучить тему и цель занятия. Активизация внимания (разъяснение структуры урока)</w:t>
      </w:r>
    </w:p>
    <w:p w:rsidR="00B10C62" w:rsidRPr="00A55B65" w:rsidRDefault="00B10C62" w:rsidP="00FD32BC">
      <w:pPr>
        <w:shd w:val="clear" w:color="auto" w:fill="FFFFFF"/>
        <w:spacing w:after="120" w:line="240" w:lineRule="atLeast"/>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b/>
          <w:bCs/>
          <w:sz w:val="24"/>
          <w:szCs w:val="24"/>
          <w:lang w:eastAsia="ru-RU"/>
        </w:rPr>
        <w:t>2. Изложение нового материала:</w:t>
      </w:r>
    </w:p>
    <w:p w:rsidR="00B10C62" w:rsidRPr="00A55B65" w:rsidRDefault="00B10C62" w:rsidP="00FD32BC">
      <w:pPr>
        <w:shd w:val="clear" w:color="auto" w:fill="FFFFFF"/>
        <w:spacing w:after="120" w:line="240" w:lineRule="atLeast"/>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b/>
          <w:bCs/>
          <w:i/>
          <w:iCs/>
          <w:sz w:val="24"/>
          <w:szCs w:val="24"/>
          <w:lang w:eastAsia="ru-RU"/>
        </w:rPr>
        <w:t>Порядок регистрации ИП (</w:t>
      </w:r>
      <w:r w:rsidR="00ED0C6F" w:rsidRPr="00A55B65">
        <w:rPr>
          <w:rFonts w:ascii="Times New Roman" w:eastAsia="Times New Roman" w:hAnsi="Times New Roman" w:cs="Times New Roman"/>
          <w:b/>
          <w:bCs/>
          <w:i/>
          <w:iCs/>
          <w:sz w:val="24"/>
          <w:szCs w:val="24"/>
          <w:lang w:eastAsia="ru-RU"/>
        </w:rPr>
        <w:t>22</w:t>
      </w:r>
      <w:r w:rsidRPr="00A55B65">
        <w:rPr>
          <w:rFonts w:ascii="Times New Roman" w:eastAsia="Times New Roman" w:hAnsi="Times New Roman" w:cs="Times New Roman"/>
          <w:b/>
          <w:bCs/>
          <w:i/>
          <w:iCs/>
          <w:sz w:val="24"/>
          <w:szCs w:val="24"/>
          <w:lang w:eastAsia="ru-RU"/>
        </w:rPr>
        <w:t xml:space="preserve"> минут</w:t>
      </w:r>
      <w:r w:rsidR="00ED0C6F" w:rsidRPr="00A55B65">
        <w:rPr>
          <w:rFonts w:ascii="Times New Roman" w:eastAsia="Times New Roman" w:hAnsi="Times New Roman" w:cs="Times New Roman"/>
          <w:b/>
          <w:bCs/>
          <w:i/>
          <w:iCs/>
          <w:sz w:val="24"/>
          <w:szCs w:val="24"/>
          <w:lang w:eastAsia="ru-RU"/>
        </w:rPr>
        <w:t>ы</w:t>
      </w:r>
      <w:r w:rsidRPr="00A55B65">
        <w:rPr>
          <w:rFonts w:ascii="Times New Roman" w:eastAsia="Times New Roman" w:hAnsi="Times New Roman" w:cs="Times New Roman"/>
          <w:b/>
          <w:bCs/>
          <w:i/>
          <w:iCs/>
          <w:sz w:val="24"/>
          <w:szCs w:val="24"/>
          <w:lang w:eastAsia="ru-RU"/>
        </w:rPr>
        <w:t>)</w:t>
      </w:r>
    </w:p>
    <w:p w:rsidR="00B10C62" w:rsidRPr="00A55B65" w:rsidRDefault="00550FBD" w:rsidP="003C7E05">
      <w:pPr>
        <w:shd w:val="clear" w:color="auto" w:fill="FFFFFF"/>
        <w:spacing w:after="120" w:line="240" w:lineRule="atLeast"/>
        <w:ind w:firstLine="709"/>
        <w:jc w:val="both"/>
        <w:rPr>
          <w:rFonts w:ascii="Times New Roman" w:eastAsia="Times New Roman" w:hAnsi="Times New Roman" w:cs="Times New Roman"/>
          <w:sz w:val="24"/>
          <w:szCs w:val="24"/>
          <w:lang w:eastAsia="ru-RU"/>
        </w:rPr>
      </w:pPr>
      <w:hyperlink r:id="rId6" w:history="1">
        <w:r w:rsidR="00B10C62" w:rsidRPr="00A55B65">
          <w:rPr>
            <w:rFonts w:ascii="Times New Roman" w:eastAsia="Times New Roman" w:hAnsi="Times New Roman" w:cs="Times New Roman"/>
            <w:i/>
            <w:iCs/>
            <w:sz w:val="24"/>
            <w:szCs w:val="24"/>
            <w:u w:val="single"/>
            <w:lang w:eastAsia="ru-RU"/>
          </w:rPr>
          <w:t>Презентация 1</w:t>
        </w:r>
        <w:r w:rsidR="00746BD2" w:rsidRPr="00A55B65">
          <w:rPr>
            <w:rFonts w:ascii="Times New Roman" w:eastAsia="Times New Roman" w:hAnsi="Times New Roman" w:cs="Times New Roman"/>
            <w:i/>
            <w:iCs/>
            <w:sz w:val="24"/>
            <w:szCs w:val="24"/>
            <w:u w:val="single"/>
            <w:lang w:eastAsia="ru-RU"/>
          </w:rPr>
          <w:t xml:space="preserve"> (Приложение 1)</w:t>
        </w:r>
        <w:r w:rsidR="00B10C62" w:rsidRPr="00A55B65">
          <w:rPr>
            <w:rFonts w:ascii="Times New Roman" w:eastAsia="Times New Roman" w:hAnsi="Times New Roman" w:cs="Times New Roman"/>
            <w:i/>
            <w:iCs/>
            <w:sz w:val="24"/>
            <w:szCs w:val="24"/>
            <w:u w:val="single"/>
            <w:lang w:eastAsia="ru-RU"/>
          </w:rPr>
          <w:t>.</w:t>
        </w:r>
      </w:hyperlink>
    </w:p>
    <w:p w:rsidR="00B10C62" w:rsidRPr="00A55B65" w:rsidRDefault="00B10C62" w:rsidP="00FD32BC">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lastRenderedPageBreak/>
        <w:t>Мировой экономический кризис привел к снижению заработной платы и даже к потере рабочих мест у значительной части трудоспособного населения России. На этом фоне государственная политика была оперативно сориентирована на разработку комплекса мер, связанных с активной поддержкой и развитием субъектов малого бизнеса</w:t>
      </w:r>
      <w:proofErr w:type="gramStart"/>
      <w:r w:rsidRPr="00A55B65">
        <w:rPr>
          <w:rFonts w:ascii="Times New Roman" w:eastAsia="Times New Roman" w:hAnsi="Times New Roman" w:cs="Times New Roman"/>
          <w:sz w:val="24"/>
          <w:szCs w:val="24"/>
          <w:lang w:eastAsia="ru-RU"/>
        </w:rPr>
        <w:t>.</w:t>
      </w:r>
      <w:proofErr w:type="gramEnd"/>
      <w:r w:rsidRPr="00A55B65">
        <w:rPr>
          <w:rFonts w:ascii="Times New Roman" w:eastAsia="Times New Roman" w:hAnsi="Times New Roman" w:cs="Times New Roman"/>
          <w:sz w:val="24"/>
          <w:szCs w:val="24"/>
          <w:lang w:eastAsia="ru-RU"/>
        </w:rPr>
        <w:t xml:space="preserve"> (</w:t>
      </w:r>
      <w:proofErr w:type="gramStart"/>
      <w:r w:rsidRPr="00A55B65">
        <w:rPr>
          <w:rFonts w:ascii="Times New Roman" w:eastAsia="Times New Roman" w:hAnsi="Times New Roman" w:cs="Times New Roman"/>
          <w:sz w:val="24"/>
          <w:szCs w:val="24"/>
          <w:lang w:eastAsia="ru-RU"/>
        </w:rPr>
        <w:t>с</w:t>
      </w:r>
      <w:proofErr w:type="gramEnd"/>
      <w:r w:rsidRPr="00A55B65">
        <w:rPr>
          <w:rFonts w:ascii="Times New Roman" w:eastAsia="Times New Roman" w:hAnsi="Times New Roman" w:cs="Times New Roman"/>
          <w:sz w:val="24"/>
          <w:szCs w:val="24"/>
          <w:lang w:eastAsia="ru-RU"/>
        </w:rPr>
        <w:t>лайд 1</w:t>
      </w:r>
      <w:r w:rsidR="00384C23" w:rsidRPr="00A55B65">
        <w:rPr>
          <w:rFonts w:ascii="Times New Roman" w:eastAsia="Times New Roman" w:hAnsi="Times New Roman" w:cs="Times New Roman"/>
          <w:sz w:val="24"/>
          <w:szCs w:val="24"/>
          <w:lang w:eastAsia="ru-RU"/>
        </w:rPr>
        <w:t>, Приложение1</w:t>
      </w:r>
      <w:r w:rsidRPr="00A55B65">
        <w:rPr>
          <w:rFonts w:ascii="Times New Roman" w:eastAsia="Times New Roman" w:hAnsi="Times New Roman" w:cs="Times New Roman"/>
          <w:sz w:val="24"/>
          <w:szCs w:val="24"/>
          <w:lang w:eastAsia="ru-RU"/>
        </w:rPr>
        <w:t>). В частности, это выразилось в решении об увеличении до 60 миллионов рублей предельного годового порога выручки, позволяющего представителям малого бизнеса использовать упрощенную систему налогообложения, то есть иметь возможность уплачивать один налог вместо трех.</w:t>
      </w:r>
    </w:p>
    <w:p w:rsidR="00B10C62" w:rsidRPr="00A55B65" w:rsidRDefault="00B10C62" w:rsidP="00FD32BC">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На сегодняшний день в России зарегистрировано около шести миллионов индивидуальных предпринимателей, которые весьма успешно действуют на рынке, имея возможность обеспечить достойные условия жизни себе и своим близким. Неудивительно, что все больше людей, задумываясь о своем будущем, стремятся организовать собственный бизнес.</w:t>
      </w:r>
    </w:p>
    <w:p w:rsidR="00B10C62" w:rsidRPr="00A55B65" w:rsidRDefault="00B10C62" w:rsidP="00FD32BC">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Вместе с тем экономически и юридически не подкованному человеку непросто разобраться в реалиях действующего законодательства, из-за чего многие не решаются начать свое дело. Поэтому на сегодняшний день для человека, планирующего организовать не предполагающее на начальном этапе сверхвысоких доходов дело, не менее важен простой порядок государственной регистрации, отсутствие значительных первоначальных вложений, возможность привлечения наемных работников, а также максимально доступный способ ведения учета и отчетности.</w:t>
      </w:r>
    </w:p>
    <w:p w:rsidR="00B10C62" w:rsidRPr="00A55B65" w:rsidRDefault="00B10C62" w:rsidP="00FD32BC">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Государственная регистрация физического лица в качестве индивидуального предпринимателя необходима для законного оформления права заниматься предпринимательской деятельностью.</w:t>
      </w:r>
    </w:p>
    <w:p w:rsidR="00B10C62" w:rsidRPr="00A55B65" w:rsidRDefault="00B10C62" w:rsidP="00FD32BC">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В целях проведения налогового контроля все организации и индивидуальные предприниматели подлежат постановке на учет в территориальном налоговом органе по месту нахождения организации или месту жительства индивидуального предпринимателя.</w:t>
      </w:r>
    </w:p>
    <w:p w:rsidR="00B10C62" w:rsidRPr="00A55B65" w:rsidRDefault="00B10C62" w:rsidP="00FD32BC">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И государственная регистрация, и постановка на учет осуществляется налоговыми органами.</w:t>
      </w:r>
    </w:p>
    <w:p w:rsidR="00B10C62" w:rsidRPr="00A55B65" w:rsidRDefault="00B10C62" w:rsidP="00FD32BC">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Порядок государственной регистрации (слайд №2</w:t>
      </w:r>
      <w:r w:rsidR="00F676A6" w:rsidRPr="00A55B65">
        <w:rPr>
          <w:rFonts w:ascii="Times New Roman" w:eastAsia="Times New Roman" w:hAnsi="Times New Roman" w:cs="Times New Roman"/>
          <w:sz w:val="24"/>
          <w:szCs w:val="24"/>
          <w:lang w:eastAsia="ru-RU"/>
        </w:rPr>
        <w:t>, Приложение</w:t>
      </w:r>
      <w:proofErr w:type="gramStart"/>
      <w:r w:rsidR="00F676A6" w:rsidRPr="00A55B65">
        <w:rPr>
          <w:rFonts w:ascii="Times New Roman" w:eastAsia="Times New Roman" w:hAnsi="Times New Roman" w:cs="Times New Roman"/>
          <w:sz w:val="24"/>
          <w:szCs w:val="24"/>
          <w:lang w:eastAsia="ru-RU"/>
        </w:rPr>
        <w:t>1</w:t>
      </w:r>
      <w:proofErr w:type="gramEnd"/>
      <w:r w:rsidRPr="00A55B65">
        <w:rPr>
          <w:rFonts w:ascii="Times New Roman" w:eastAsia="Times New Roman" w:hAnsi="Times New Roman" w:cs="Times New Roman"/>
          <w:sz w:val="24"/>
          <w:szCs w:val="24"/>
          <w:lang w:eastAsia="ru-RU"/>
        </w:rPr>
        <w:t>) регулируется Федеральным законом от 08.08.2001 № 129-ФЗ “О государственной регистрации юридических лиц и индивидуальных предпринимателей”.</w:t>
      </w:r>
    </w:p>
    <w:p w:rsidR="00B10C62" w:rsidRPr="00A55B65" w:rsidRDefault="00B10C62" w:rsidP="00FD32BC">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Порядок постановки на учет и снятия с учета регулируется статьями 83 и84 Налогового кодекса.</w:t>
      </w:r>
    </w:p>
    <w:p w:rsidR="00B10C62" w:rsidRPr="00A55B65" w:rsidRDefault="00B10C62" w:rsidP="00FD32BC">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Основные этапы прохождения государственной регистрации выглядят так (слайд №3</w:t>
      </w:r>
      <w:r w:rsidR="00F676A6" w:rsidRPr="00A55B65">
        <w:rPr>
          <w:rFonts w:ascii="Times New Roman" w:eastAsia="Times New Roman" w:hAnsi="Times New Roman" w:cs="Times New Roman"/>
          <w:sz w:val="24"/>
          <w:szCs w:val="24"/>
          <w:lang w:eastAsia="ru-RU"/>
        </w:rPr>
        <w:t>, Приложение</w:t>
      </w:r>
      <w:proofErr w:type="gramStart"/>
      <w:r w:rsidR="00F676A6" w:rsidRPr="00A55B65">
        <w:rPr>
          <w:rFonts w:ascii="Times New Roman" w:eastAsia="Times New Roman" w:hAnsi="Times New Roman" w:cs="Times New Roman"/>
          <w:sz w:val="24"/>
          <w:szCs w:val="24"/>
          <w:lang w:eastAsia="ru-RU"/>
        </w:rPr>
        <w:t>1</w:t>
      </w:r>
      <w:proofErr w:type="gramEnd"/>
      <w:r w:rsidRPr="00A55B65">
        <w:rPr>
          <w:rFonts w:ascii="Times New Roman" w:eastAsia="Times New Roman" w:hAnsi="Times New Roman" w:cs="Times New Roman"/>
          <w:sz w:val="24"/>
          <w:szCs w:val="24"/>
          <w:lang w:eastAsia="ru-RU"/>
        </w:rPr>
        <w:t>)</w:t>
      </w:r>
    </w:p>
    <w:p w:rsidR="00B10C62" w:rsidRPr="00A55B65" w:rsidRDefault="00B10C62" w:rsidP="003C7E05">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b/>
          <w:bCs/>
          <w:i/>
          <w:iCs/>
          <w:sz w:val="24"/>
          <w:szCs w:val="24"/>
          <w:lang w:eastAsia="ru-RU"/>
        </w:rPr>
        <w:t>Пошаговая инструкция регистрации ИП</w:t>
      </w:r>
    </w:p>
    <w:p w:rsidR="00B10C62" w:rsidRPr="00A55B65" w:rsidRDefault="00B10C62" w:rsidP="00746BD2">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1 шаг. Берем бланк заявления для регистрации. Его можно получить в налоговой инспекции или скачать.</w:t>
      </w:r>
    </w:p>
    <w:p w:rsidR="00B10C62" w:rsidRPr="00A55B65" w:rsidRDefault="00B10C62" w:rsidP="00746BD2">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2 шаг. Выбираем коды ОКВЭД. При заполнении заявления необходимо указать номера будущих видов деятельности. Их полный перечень указан в Общероссийском классификаторе видов экономической деятельности (ОКВЭД).</w:t>
      </w:r>
    </w:p>
    <w:p w:rsidR="00B10C62" w:rsidRPr="00A55B65" w:rsidRDefault="00B10C62" w:rsidP="00746BD2">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3 шаг. Заполняем заявление. Сначала желательно ознакомиться с образцами документов для регистрации ИП, это поможет избежать ошибок при заполнении заявления. Необходимо помнить, что в документах для регистрации ИП запрещены любые помарки или исправления, сведения должны быть указаны полные и достоверные</w:t>
      </w:r>
    </w:p>
    <w:p w:rsidR="00B10C62" w:rsidRPr="00A55B65" w:rsidRDefault="00B10C62" w:rsidP="00746BD2">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4 шаг. Заверяем заявление у нотариуса. Налоговая инспекция принимает только заверенные заявления.</w:t>
      </w:r>
    </w:p>
    <w:p w:rsidR="00B10C62" w:rsidRPr="00A55B65" w:rsidRDefault="00B10C62" w:rsidP="00746BD2">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lastRenderedPageBreak/>
        <w:t>5 шаг. Оформляем заявление о переходе на упрощенную систему налогообложения (УСН). Бланк можно получить в налоговой инспекции</w:t>
      </w:r>
    </w:p>
    <w:p w:rsidR="00B10C62" w:rsidRPr="00A55B65" w:rsidRDefault="00B10C62" w:rsidP="00746BD2">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6 шаг. Заполняем квитанцию на уплату госпошлины (800 рублей) и оплачиваем ее. Здесь очень важно корректно заполнить все реквизиты, только в этом случае деньги поступят по назначению</w:t>
      </w:r>
    </w:p>
    <w:p w:rsidR="00B10C62" w:rsidRPr="00A55B65" w:rsidRDefault="00B10C62" w:rsidP="00746BD2">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7 шаг. Регистрация в налоговом органе по месту постоянной регистрации. Передать документы для регистрации ИП можно самостоятельно или, отправив заказное письмо почтой России. В пакет документов включить: копию паспорта с пропиской, копию ИНН. Перед отправкой внимательно изучите перечень документов для регистрации ИП, проверьте все ли у вас подготовлено, это позволит избежать проблем в налоговых органах.</w:t>
      </w:r>
    </w:p>
    <w:p w:rsidR="00B10C62" w:rsidRPr="00A55B65" w:rsidRDefault="00B10C62" w:rsidP="00746BD2">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8 шаг. Получение свидетельства о регистрации в налоговой инспекции. Это необходимо сделать лично. После этого вы будете поставлены на учет в органах статистики, о чем получите соответствующее уведомление по почте.</w:t>
      </w:r>
    </w:p>
    <w:p w:rsidR="00B10C62" w:rsidRPr="00A55B65" w:rsidRDefault="00B10C62" w:rsidP="00746BD2">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9 шаг. Изготовление печати, открытие расчетного счета. Можно работать и без печати и счета, но во многих случаях они необходимы.</w:t>
      </w:r>
    </w:p>
    <w:p w:rsidR="00B10C62" w:rsidRPr="00A55B65" w:rsidRDefault="00B10C62" w:rsidP="003C7E05">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b/>
          <w:bCs/>
          <w:sz w:val="24"/>
          <w:szCs w:val="24"/>
          <w:lang w:eastAsia="ru-RU"/>
        </w:rPr>
        <w:t>Вам должны выдать документы:</w:t>
      </w:r>
      <w:r w:rsidRPr="00A55B65">
        <w:rPr>
          <w:rFonts w:ascii="Times New Roman" w:eastAsia="Times New Roman" w:hAnsi="Times New Roman" w:cs="Times New Roman"/>
          <w:sz w:val="24"/>
          <w:szCs w:val="24"/>
          <w:lang w:eastAsia="ru-RU"/>
        </w:rPr>
        <w:t> (слайд №4</w:t>
      </w:r>
      <w:r w:rsidR="00746BD2" w:rsidRPr="00A55B65">
        <w:rPr>
          <w:rFonts w:ascii="Times New Roman" w:eastAsia="Times New Roman" w:hAnsi="Times New Roman" w:cs="Times New Roman"/>
          <w:sz w:val="24"/>
          <w:szCs w:val="24"/>
          <w:lang w:eastAsia="ru-RU"/>
        </w:rPr>
        <w:t>, Приложение</w:t>
      </w:r>
      <w:r w:rsidR="003C7E05" w:rsidRPr="00A55B65">
        <w:rPr>
          <w:rFonts w:ascii="Times New Roman" w:eastAsia="Times New Roman" w:hAnsi="Times New Roman" w:cs="Times New Roman"/>
          <w:sz w:val="24"/>
          <w:szCs w:val="24"/>
          <w:lang w:eastAsia="ru-RU"/>
        </w:rPr>
        <w:t xml:space="preserve"> </w:t>
      </w:r>
      <w:r w:rsidR="00746BD2" w:rsidRPr="00A55B65">
        <w:rPr>
          <w:rFonts w:ascii="Times New Roman" w:eastAsia="Times New Roman" w:hAnsi="Times New Roman" w:cs="Times New Roman"/>
          <w:sz w:val="24"/>
          <w:szCs w:val="24"/>
          <w:lang w:eastAsia="ru-RU"/>
        </w:rPr>
        <w:t>1</w:t>
      </w:r>
      <w:r w:rsidRPr="00A55B65">
        <w:rPr>
          <w:rFonts w:ascii="Times New Roman" w:eastAsia="Times New Roman" w:hAnsi="Times New Roman" w:cs="Times New Roman"/>
          <w:sz w:val="24"/>
          <w:szCs w:val="24"/>
          <w:lang w:eastAsia="ru-RU"/>
        </w:rPr>
        <w:t>)</w:t>
      </w:r>
    </w:p>
    <w:p w:rsidR="00B10C62" w:rsidRPr="00A55B65" w:rsidRDefault="00B10C62" w:rsidP="0096370B">
      <w:pPr>
        <w:numPr>
          <w:ilvl w:val="0"/>
          <w:numId w:val="3"/>
        </w:numPr>
        <w:shd w:val="clear" w:color="auto" w:fill="FFFFFF"/>
        <w:spacing w:before="100" w:beforeAutospacing="1" w:after="100" w:afterAutospacing="1" w:line="240" w:lineRule="auto"/>
        <w:ind w:left="375"/>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Свидетельство о государственной регистрации физического лица в качестве индивидуального предпринимателя (ОГРНИП)</w:t>
      </w:r>
    </w:p>
    <w:p w:rsidR="00B10C62" w:rsidRPr="00A55B65" w:rsidRDefault="00B10C62" w:rsidP="0096370B">
      <w:pPr>
        <w:numPr>
          <w:ilvl w:val="0"/>
          <w:numId w:val="3"/>
        </w:numPr>
        <w:shd w:val="clear" w:color="auto" w:fill="FFFFFF"/>
        <w:spacing w:before="100" w:beforeAutospacing="1" w:after="100" w:afterAutospacing="1" w:line="240" w:lineRule="auto"/>
        <w:ind w:left="375"/>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Выписка из единого государственного реестра индивидуальных предпринимателей (ЕГРИП)</w:t>
      </w:r>
    </w:p>
    <w:p w:rsidR="00B10C62" w:rsidRPr="00A55B65" w:rsidRDefault="00B10C62" w:rsidP="0096370B">
      <w:pPr>
        <w:numPr>
          <w:ilvl w:val="0"/>
          <w:numId w:val="3"/>
        </w:numPr>
        <w:shd w:val="clear" w:color="auto" w:fill="FFFFFF"/>
        <w:spacing w:before="100" w:beforeAutospacing="1" w:after="100" w:afterAutospacing="1" w:line="240" w:lineRule="auto"/>
        <w:ind w:left="375"/>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Уведомление о постановке на учет физического лица в налоговом органе Форма 2-3-Учет</w:t>
      </w:r>
    </w:p>
    <w:p w:rsidR="00B10C62" w:rsidRPr="00A55B65" w:rsidRDefault="00B10C62" w:rsidP="0096370B">
      <w:pPr>
        <w:numPr>
          <w:ilvl w:val="0"/>
          <w:numId w:val="3"/>
        </w:numPr>
        <w:shd w:val="clear" w:color="auto" w:fill="FFFFFF"/>
        <w:spacing w:before="100" w:beforeAutospacing="1" w:after="100" w:afterAutospacing="1" w:line="240" w:lineRule="auto"/>
        <w:ind w:left="375"/>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Уведомление о регистрации физического лица в территориальном органе Пенсионного фонда РФ по месту жительства (если не выдадут нужно самим получать)</w:t>
      </w:r>
    </w:p>
    <w:p w:rsidR="00B10C62" w:rsidRPr="00A55B65" w:rsidRDefault="00B10C62" w:rsidP="0096370B">
      <w:pPr>
        <w:numPr>
          <w:ilvl w:val="0"/>
          <w:numId w:val="3"/>
        </w:numPr>
        <w:shd w:val="clear" w:color="auto" w:fill="FFFFFF"/>
        <w:spacing w:before="100" w:beforeAutospacing="1" w:after="100" w:afterAutospacing="1" w:line="240" w:lineRule="auto"/>
        <w:ind w:left="375"/>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Уведомление о присвоении кодов статистики из Росстата (если не выдадут нужно самим получать)</w:t>
      </w:r>
    </w:p>
    <w:p w:rsidR="00B10C62" w:rsidRPr="00A55B65" w:rsidRDefault="00B10C62" w:rsidP="0096370B">
      <w:pPr>
        <w:numPr>
          <w:ilvl w:val="0"/>
          <w:numId w:val="3"/>
        </w:numPr>
        <w:shd w:val="clear" w:color="auto" w:fill="FFFFFF"/>
        <w:spacing w:before="100" w:beforeAutospacing="1" w:after="100" w:afterAutospacing="1" w:line="240" w:lineRule="auto"/>
        <w:ind w:left="375"/>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Свидетельство о регистрации страхователя в ТФОМС при обязательном медицинском страховании (если не выдадут нужно самим получать)</w:t>
      </w:r>
    </w:p>
    <w:p w:rsidR="00B10C62" w:rsidRPr="00A55B65" w:rsidRDefault="00B10C62" w:rsidP="003C7E05">
      <w:pPr>
        <w:shd w:val="clear" w:color="auto" w:fill="FFFFFF"/>
        <w:spacing w:after="120" w:line="240" w:lineRule="auto"/>
        <w:ind w:firstLine="709"/>
        <w:jc w:val="both"/>
        <w:rPr>
          <w:rFonts w:ascii="Times New Roman" w:eastAsia="Times New Roman" w:hAnsi="Times New Roman" w:cs="Times New Roman"/>
          <w:b/>
          <w:bCs/>
          <w:i/>
          <w:iCs/>
          <w:sz w:val="24"/>
          <w:szCs w:val="24"/>
          <w:lang w:eastAsia="ru-RU"/>
        </w:rPr>
      </w:pPr>
      <w:r w:rsidRPr="00A55B65">
        <w:rPr>
          <w:rFonts w:ascii="Times New Roman" w:eastAsia="Times New Roman" w:hAnsi="Times New Roman" w:cs="Times New Roman"/>
          <w:b/>
          <w:bCs/>
          <w:i/>
          <w:iCs/>
          <w:sz w:val="24"/>
          <w:szCs w:val="24"/>
          <w:lang w:eastAsia="ru-RU"/>
        </w:rPr>
        <w:t>Порядок разработки бизнес-плана (</w:t>
      </w:r>
      <w:r w:rsidR="00ED0C6F" w:rsidRPr="00A55B65">
        <w:rPr>
          <w:rFonts w:ascii="Times New Roman" w:eastAsia="Times New Roman" w:hAnsi="Times New Roman" w:cs="Times New Roman"/>
          <w:b/>
          <w:bCs/>
          <w:i/>
          <w:iCs/>
          <w:sz w:val="24"/>
          <w:szCs w:val="24"/>
          <w:lang w:eastAsia="ru-RU"/>
        </w:rPr>
        <w:t>12</w:t>
      </w:r>
      <w:r w:rsidRPr="00A55B65">
        <w:rPr>
          <w:rFonts w:ascii="Times New Roman" w:eastAsia="Times New Roman" w:hAnsi="Times New Roman" w:cs="Times New Roman"/>
          <w:b/>
          <w:bCs/>
          <w:i/>
          <w:iCs/>
          <w:sz w:val="24"/>
          <w:szCs w:val="24"/>
          <w:lang w:eastAsia="ru-RU"/>
        </w:rPr>
        <w:t xml:space="preserve"> минут)</w:t>
      </w:r>
    </w:p>
    <w:p w:rsidR="003C7E05" w:rsidRPr="00A55B65" w:rsidRDefault="00550FBD" w:rsidP="003C7E05">
      <w:pPr>
        <w:shd w:val="clear" w:color="auto" w:fill="FFFFFF"/>
        <w:spacing w:after="120" w:line="240" w:lineRule="auto"/>
        <w:ind w:firstLine="709"/>
        <w:jc w:val="both"/>
        <w:rPr>
          <w:rFonts w:ascii="Times New Roman" w:eastAsia="Times New Roman" w:hAnsi="Times New Roman" w:cs="Times New Roman"/>
          <w:i/>
          <w:sz w:val="24"/>
          <w:szCs w:val="24"/>
          <w:u w:val="single"/>
          <w:lang w:eastAsia="ru-RU"/>
        </w:rPr>
      </w:pPr>
      <w:hyperlink r:id="rId7" w:history="1">
        <w:r w:rsidR="003C7E05" w:rsidRPr="00A55B65">
          <w:rPr>
            <w:rFonts w:ascii="Times New Roman" w:eastAsia="Times New Roman" w:hAnsi="Times New Roman" w:cs="Times New Roman"/>
            <w:i/>
            <w:iCs/>
            <w:sz w:val="24"/>
            <w:szCs w:val="24"/>
            <w:u w:val="single"/>
            <w:lang w:eastAsia="ru-RU"/>
          </w:rPr>
          <w:t>Презентация 2.</w:t>
        </w:r>
      </w:hyperlink>
      <w:r w:rsidR="003C7E05" w:rsidRPr="00A55B65">
        <w:rPr>
          <w:rFonts w:ascii="Times New Roman" w:hAnsi="Times New Roman" w:cs="Times New Roman"/>
          <w:i/>
          <w:sz w:val="24"/>
          <w:szCs w:val="24"/>
          <w:u w:val="single"/>
        </w:rPr>
        <w:t>(Приложение 2)</w:t>
      </w:r>
    </w:p>
    <w:p w:rsidR="00B10C62" w:rsidRPr="00A55B65" w:rsidRDefault="00B10C62" w:rsidP="003C7E05">
      <w:pPr>
        <w:shd w:val="clear" w:color="auto" w:fill="FFFFFF"/>
        <w:spacing w:before="100" w:beforeAutospacing="1" w:after="100" w:afterAutospacing="1" w:line="240" w:lineRule="auto"/>
        <w:ind w:left="17"/>
        <w:contextualSpacing/>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Любое дело требует плановых действий. Поэтому, бизнес-план необходим.</w:t>
      </w:r>
    </w:p>
    <w:p w:rsidR="00B10C62" w:rsidRPr="00A55B65" w:rsidRDefault="00B10C62" w:rsidP="003C7E05">
      <w:pPr>
        <w:shd w:val="clear" w:color="auto" w:fill="FFFFFF"/>
        <w:spacing w:before="100" w:beforeAutospacing="1" w:after="100" w:afterAutospacing="1" w:line="240" w:lineRule="auto"/>
        <w:ind w:left="17"/>
        <w:contextualSpacing/>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Просмотр презентации “Бизнес-планирование”.</w:t>
      </w:r>
    </w:p>
    <w:p w:rsidR="003C7E05" w:rsidRPr="00A55B65" w:rsidRDefault="003C7E05" w:rsidP="0096370B">
      <w:pPr>
        <w:shd w:val="clear" w:color="auto" w:fill="FFFFFF"/>
        <w:spacing w:after="120" w:line="240" w:lineRule="auto"/>
        <w:jc w:val="both"/>
        <w:rPr>
          <w:rFonts w:ascii="Times New Roman" w:eastAsia="Times New Roman" w:hAnsi="Times New Roman" w:cs="Times New Roman"/>
          <w:b/>
          <w:bCs/>
          <w:sz w:val="24"/>
          <w:szCs w:val="24"/>
          <w:lang w:eastAsia="ru-RU"/>
        </w:rPr>
      </w:pPr>
    </w:p>
    <w:p w:rsidR="00B10C62" w:rsidRPr="00A55B65" w:rsidRDefault="00B10C62" w:rsidP="0096370B">
      <w:pPr>
        <w:shd w:val="clear" w:color="auto" w:fill="FFFFFF"/>
        <w:spacing w:after="120" w:line="240" w:lineRule="auto"/>
        <w:jc w:val="both"/>
        <w:rPr>
          <w:rFonts w:ascii="Times New Roman" w:eastAsia="Times New Roman" w:hAnsi="Times New Roman" w:cs="Times New Roman"/>
          <w:b/>
          <w:bCs/>
          <w:sz w:val="24"/>
          <w:szCs w:val="24"/>
          <w:lang w:eastAsia="ru-RU"/>
        </w:rPr>
      </w:pPr>
      <w:r w:rsidRPr="00A55B65">
        <w:rPr>
          <w:rFonts w:ascii="Times New Roman" w:eastAsia="Times New Roman" w:hAnsi="Times New Roman" w:cs="Times New Roman"/>
          <w:b/>
          <w:bCs/>
          <w:sz w:val="24"/>
          <w:szCs w:val="24"/>
          <w:lang w:eastAsia="ru-RU"/>
        </w:rPr>
        <w:t>3. Закрепление пройденного материала (</w:t>
      </w:r>
      <w:r w:rsidR="00ED0C6F" w:rsidRPr="00A55B65">
        <w:rPr>
          <w:rFonts w:ascii="Times New Roman" w:eastAsia="Times New Roman" w:hAnsi="Times New Roman" w:cs="Times New Roman"/>
          <w:b/>
          <w:bCs/>
          <w:sz w:val="24"/>
          <w:szCs w:val="24"/>
          <w:lang w:eastAsia="ru-RU"/>
        </w:rPr>
        <w:t>5</w:t>
      </w:r>
      <w:r w:rsidRPr="00A55B65">
        <w:rPr>
          <w:rFonts w:ascii="Times New Roman" w:eastAsia="Times New Roman" w:hAnsi="Times New Roman" w:cs="Times New Roman"/>
          <w:b/>
          <w:bCs/>
          <w:sz w:val="24"/>
          <w:szCs w:val="24"/>
          <w:lang w:eastAsia="ru-RU"/>
        </w:rPr>
        <w:t xml:space="preserve"> минут)</w:t>
      </w:r>
      <w:r w:rsidR="003E706A" w:rsidRPr="00A55B65">
        <w:rPr>
          <w:rFonts w:ascii="Times New Roman" w:eastAsia="Times New Roman" w:hAnsi="Times New Roman" w:cs="Times New Roman"/>
          <w:b/>
          <w:bCs/>
          <w:sz w:val="24"/>
          <w:szCs w:val="24"/>
          <w:lang w:eastAsia="ru-RU"/>
        </w:rPr>
        <w:t>.</w:t>
      </w:r>
    </w:p>
    <w:p w:rsidR="00A76231" w:rsidRPr="00A55B65" w:rsidRDefault="00A76231" w:rsidP="00A76231">
      <w:pPr>
        <w:shd w:val="clear" w:color="auto" w:fill="FFFFFF"/>
        <w:spacing w:after="120" w:line="240" w:lineRule="auto"/>
        <w:ind w:firstLine="709"/>
        <w:jc w:val="both"/>
        <w:rPr>
          <w:rFonts w:ascii="Times New Roman" w:eastAsia="Times New Roman" w:hAnsi="Times New Roman" w:cs="Times New Roman"/>
          <w:bCs/>
          <w:sz w:val="24"/>
          <w:szCs w:val="24"/>
          <w:lang w:eastAsia="ru-RU"/>
        </w:rPr>
      </w:pPr>
      <w:proofErr w:type="gramStart"/>
      <w:r w:rsidRPr="00A55B65">
        <w:rPr>
          <w:rFonts w:ascii="Times New Roman" w:eastAsia="Times New Roman" w:hAnsi="Times New Roman" w:cs="Times New Roman"/>
          <w:bCs/>
          <w:sz w:val="24"/>
          <w:szCs w:val="24"/>
          <w:lang w:eastAsia="ru-RU"/>
        </w:rPr>
        <w:t>Обучающиеся</w:t>
      </w:r>
      <w:proofErr w:type="gramEnd"/>
      <w:r w:rsidRPr="00A55B65">
        <w:rPr>
          <w:rFonts w:ascii="Times New Roman" w:eastAsia="Times New Roman" w:hAnsi="Times New Roman" w:cs="Times New Roman"/>
          <w:bCs/>
          <w:sz w:val="24"/>
          <w:szCs w:val="24"/>
          <w:lang w:eastAsia="ru-RU"/>
        </w:rPr>
        <w:t xml:space="preserve"> выполняют тестовое задание.</w:t>
      </w:r>
    </w:p>
    <w:p w:rsidR="00AF6952" w:rsidRPr="00A55B65" w:rsidRDefault="00AF6952" w:rsidP="003C7E05">
      <w:pPr>
        <w:shd w:val="clear" w:color="auto" w:fill="FFFFFF"/>
        <w:tabs>
          <w:tab w:val="left" w:pos="4253"/>
        </w:tabs>
        <w:spacing w:after="120" w:line="240" w:lineRule="auto"/>
        <w:ind w:firstLine="709"/>
        <w:jc w:val="center"/>
        <w:rPr>
          <w:rFonts w:ascii="Times New Roman" w:eastAsia="Times New Roman" w:hAnsi="Times New Roman" w:cs="Times New Roman"/>
          <w:b/>
          <w:bCs/>
          <w:sz w:val="24"/>
          <w:szCs w:val="24"/>
          <w:lang w:eastAsia="ru-RU"/>
        </w:rPr>
      </w:pPr>
      <w:r w:rsidRPr="00A55B65">
        <w:rPr>
          <w:rFonts w:ascii="Times New Roman" w:eastAsia="Times New Roman" w:hAnsi="Times New Roman" w:cs="Times New Roman"/>
          <w:b/>
          <w:bCs/>
          <w:sz w:val="24"/>
          <w:szCs w:val="24"/>
          <w:lang w:eastAsia="ru-RU"/>
        </w:rPr>
        <w:t>Тест</w:t>
      </w:r>
    </w:p>
    <w:p w:rsidR="00661312" w:rsidRPr="00A55B65" w:rsidRDefault="00661312" w:rsidP="00661312">
      <w:pPr>
        <w:pStyle w:val="a5"/>
        <w:spacing w:before="0" w:beforeAutospacing="0" w:after="0" w:afterAutospacing="0"/>
        <w:ind w:firstLine="709"/>
        <w:jc w:val="both"/>
        <w:rPr>
          <w:b/>
          <w:i/>
          <w:color w:val="000000"/>
        </w:rPr>
      </w:pPr>
      <w:r w:rsidRPr="00A55B65">
        <w:rPr>
          <w:b/>
          <w:i/>
          <w:color w:val="000000"/>
        </w:rPr>
        <w:t xml:space="preserve">1. </w:t>
      </w:r>
      <w:proofErr w:type="gramStart"/>
      <w:r w:rsidR="00D571D1" w:rsidRPr="00A55B65">
        <w:rPr>
          <w:b/>
          <w:i/>
          <w:color w:val="000000"/>
        </w:rPr>
        <w:t>Ч</w:t>
      </w:r>
      <w:r w:rsidRPr="00A55B65">
        <w:rPr>
          <w:b/>
          <w:i/>
          <w:color w:val="000000"/>
        </w:rPr>
        <w:t>еловек</w:t>
      </w:r>
      <w:proofErr w:type="gramEnd"/>
      <w:r w:rsidRPr="00A55B65">
        <w:rPr>
          <w:b/>
          <w:i/>
          <w:color w:val="000000"/>
        </w:rPr>
        <w:t xml:space="preserve"> занимающийся бизнесом</w:t>
      </w:r>
      <w:r w:rsidR="00D571D1" w:rsidRPr="00A55B65">
        <w:rPr>
          <w:b/>
          <w:i/>
          <w:color w:val="000000"/>
        </w:rPr>
        <w:t>-</w:t>
      </w:r>
    </w:p>
    <w:p w:rsidR="00661312" w:rsidRPr="00A55B65" w:rsidRDefault="00661312" w:rsidP="00661312">
      <w:pPr>
        <w:pStyle w:val="a5"/>
        <w:spacing w:before="0" w:beforeAutospacing="0" w:after="0" w:afterAutospacing="0"/>
        <w:ind w:firstLine="709"/>
        <w:jc w:val="both"/>
        <w:rPr>
          <w:color w:val="000000"/>
        </w:rPr>
      </w:pPr>
      <w:r w:rsidRPr="00A55B65">
        <w:rPr>
          <w:color w:val="000000"/>
        </w:rPr>
        <w:t>1) бизнесмен;</w:t>
      </w:r>
    </w:p>
    <w:p w:rsidR="00661312" w:rsidRPr="00A55B65" w:rsidRDefault="00661312" w:rsidP="00661312">
      <w:pPr>
        <w:pStyle w:val="a5"/>
        <w:spacing w:before="0" w:beforeAutospacing="0" w:after="0" w:afterAutospacing="0"/>
        <w:ind w:firstLine="709"/>
        <w:jc w:val="both"/>
        <w:rPr>
          <w:color w:val="000000"/>
        </w:rPr>
      </w:pPr>
      <w:r w:rsidRPr="00A55B65">
        <w:rPr>
          <w:color w:val="000000"/>
        </w:rPr>
        <w:t>2) ком</w:t>
      </w:r>
      <w:r w:rsidR="00791E06" w:rsidRPr="00A55B65">
        <w:rPr>
          <w:color w:val="000000"/>
        </w:rPr>
        <w:t>м</w:t>
      </w:r>
      <w:r w:rsidRPr="00A55B65">
        <w:rPr>
          <w:color w:val="000000"/>
        </w:rPr>
        <w:t>ерсант;</w:t>
      </w:r>
    </w:p>
    <w:p w:rsidR="00661312" w:rsidRPr="00A55B65" w:rsidRDefault="00661312" w:rsidP="00661312">
      <w:pPr>
        <w:pStyle w:val="a5"/>
        <w:spacing w:before="0" w:beforeAutospacing="0" w:after="0" w:afterAutospacing="0"/>
        <w:ind w:firstLine="709"/>
        <w:jc w:val="both"/>
        <w:rPr>
          <w:color w:val="000000"/>
        </w:rPr>
      </w:pPr>
      <w:r w:rsidRPr="00A55B65">
        <w:rPr>
          <w:color w:val="000000"/>
        </w:rPr>
        <w:t>3) предприниматель;</w:t>
      </w:r>
    </w:p>
    <w:p w:rsidR="00A76231" w:rsidRPr="00A55B65" w:rsidRDefault="00661312" w:rsidP="00A76231">
      <w:pPr>
        <w:pStyle w:val="a5"/>
        <w:spacing w:before="0" w:beforeAutospacing="0" w:after="0" w:afterAutospacing="0"/>
        <w:ind w:firstLine="709"/>
        <w:jc w:val="both"/>
      </w:pPr>
      <w:r w:rsidRPr="00A55B65">
        <w:t xml:space="preserve">4) все </w:t>
      </w:r>
      <w:r w:rsidR="00A76231" w:rsidRPr="00A55B65">
        <w:t>варианты верны</w:t>
      </w:r>
      <w:r w:rsidR="00AF6952" w:rsidRPr="00A55B65">
        <w:t>.</w:t>
      </w:r>
    </w:p>
    <w:p w:rsidR="00661312" w:rsidRPr="00A55B65" w:rsidRDefault="00661312" w:rsidP="00661312">
      <w:pPr>
        <w:pStyle w:val="a5"/>
        <w:spacing w:before="0" w:beforeAutospacing="0" w:after="0" w:afterAutospacing="0"/>
        <w:ind w:firstLine="709"/>
        <w:jc w:val="both"/>
        <w:rPr>
          <w:b/>
        </w:rPr>
      </w:pPr>
    </w:p>
    <w:p w:rsidR="00D571D1" w:rsidRPr="00A55B65" w:rsidRDefault="00A76231" w:rsidP="00661312">
      <w:pPr>
        <w:pStyle w:val="a5"/>
        <w:spacing w:before="0" w:beforeAutospacing="0" w:after="0" w:afterAutospacing="0"/>
        <w:ind w:firstLine="709"/>
        <w:jc w:val="both"/>
        <w:rPr>
          <w:b/>
          <w:i/>
          <w:color w:val="000000"/>
        </w:rPr>
      </w:pPr>
      <w:r w:rsidRPr="00A55B65">
        <w:rPr>
          <w:b/>
          <w:i/>
          <w:color w:val="000000"/>
        </w:rPr>
        <w:t>2</w:t>
      </w:r>
      <w:r w:rsidR="00661312" w:rsidRPr="00A55B65">
        <w:rPr>
          <w:b/>
          <w:i/>
          <w:color w:val="000000"/>
        </w:rPr>
        <w:t xml:space="preserve">. Бизнес </w:t>
      </w:r>
      <w:r w:rsidR="00D571D1" w:rsidRPr="00A55B65">
        <w:rPr>
          <w:b/>
          <w:i/>
          <w:color w:val="000000"/>
        </w:rPr>
        <w:t>-</w:t>
      </w:r>
    </w:p>
    <w:p w:rsidR="00661312" w:rsidRPr="00A55B65" w:rsidRDefault="00661312" w:rsidP="00661312">
      <w:pPr>
        <w:pStyle w:val="a5"/>
        <w:spacing w:before="0" w:beforeAutospacing="0" w:after="0" w:afterAutospacing="0"/>
        <w:ind w:firstLine="709"/>
        <w:jc w:val="both"/>
        <w:rPr>
          <w:color w:val="000000"/>
        </w:rPr>
      </w:pPr>
      <w:r w:rsidRPr="00A55B65">
        <w:rPr>
          <w:color w:val="000000"/>
        </w:rPr>
        <w:t>1) любое занятие, дело, приносящее доход;</w:t>
      </w:r>
    </w:p>
    <w:p w:rsidR="00661312" w:rsidRPr="00A55B65" w:rsidRDefault="00661312" w:rsidP="00D571D1">
      <w:pPr>
        <w:pStyle w:val="a5"/>
        <w:tabs>
          <w:tab w:val="left" w:pos="993"/>
        </w:tabs>
        <w:spacing w:before="0" w:beforeAutospacing="0" w:after="0" w:afterAutospacing="0"/>
        <w:ind w:firstLine="709"/>
        <w:jc w:val="both"/>
        <w:rPr>
          <w:color w:val="000000"/>
        </w:rPr>
      </w:pPr>
      <w:r w:rsidRPr="00A55B65">
        <w:rPr>
          <w:color w:val="000000"/>
        </w:rPr>
        <w:lastRenderedPageBreak/>
        <w:t>2)совокупность отношений между всеми его участниками, образующими команду единомышленников с целью получения дохода, прибыли, развития фирмы, предприятия, организации;</w:t>
      </w:r>
    </w:p>
    <w:p w:rsidR="00661312" w:rsidRPr="00A55B65" w:rsidRDefault="00661312" w:rsidP="00661312">
      <w:pPr>
        <w:pStyle w:val="a5"/>
        <w:spacing w:before="0" w:beforeAutospacing="0" w:after="0" w:afterAutospacing="0"/>
        <w:ind w:firstLine="709"/>
        <w:jc w:val="both"/>
        <w:rPr>
          <w:color w:val="000000"/>
        </w:rPr>
      </w:pPr>
      <w:r w:rsidRPr="00A55B65">
        <w:rPr>
          <w:color w:val="000000"/>
        </w:rPr>
        <w:t>3) приносящая доход деятельность граждан, имеющих собственность</w:t>
      </w:r>
      <w:r w:rsidR="00D571D1" w:rsidRPr="00A55B65">
        <w:rPr>
          <w:color w:val="000000"/>
        </w:rPr>
        <w:t>;</w:t>
      </w:r>
    </w:p>
    <w:p w:rsidR="00661312" w:rsidRPr="00A55B65" w:rsidRDefault="00D571D1" w:rsidP="00661312">
      <w:pPr>
        <w:pStyle w:val="a5"/>
        <w:spacing w:before="0" w:beforeAutospacing="0" w:after="0" w:afterAutospacing="0"/>
        <w:ind w:firstLine="709"/>
        <w:jc w:val="both"/>
      </w:pPr>
      <w:r w:rsidRPr="00A55B65">
        <w:t>4</w:t>
      </w:r>
      <w:r w:rsidR="00661312" w:rsidRPr="00A55B65">
        <w:t xml:space="preserve">) все варианты </w:t>
      </w:r>
      <w:r w:rsidR="00A76231" w:rsidRPr="00A55B65">
        <w:t>верны</w:t>
      </w:r>
      <w:r w:rsidR="00AF6952" w:rsidRPr="00A55B65">
        <w:t>.</w:t>
      </w:r>
    </w:p>
    <w:p w:rsidR="00661312" w:rsidRPr="00A55B65" w:rsidRDefault="00661312" w:rsidP="00661312">
      <w:pPr>
        <w:pStyle w:val="a5"/>
        <w:spacing w:before="0" w:beforeAutospacing="0" w:after="0" w:afterAutospacing="0"/>
        <w:ind w:firstLine="709"/>
        <w:jc w:val="both"/>
        <w:rPr>
          <w:color w:val="000000"/>
        </w:rPr>
      </w:pPr>
    </w:p>
    <w:p w:rsidR="00661312" w:rsidRPr="00A55B65" w:rsidRDefault="00A76231" w:rsidP="00661312">
      <w:pPr>
        <w:pStyle w:val="a5"/>
        <w:spacing w:before="0" w:beforeAutospacing="0" w:after="0" w:afterAutospacing="0"/>
        <w:ind w:firstLine="709"/>
        <w:jc w:val="both"/>
        <w:rPr>
          <w:b/>
          <w:i/>
          <w:color w:val="000000"/>
        </w:rPr>
      </w:pPr>
      <w:r w:rsidRPr="00A55B65">
        <w:rPr>
          <w:b/>
          <w:i/>
          <w:color w:val="000000"/>
        </w:rPr>
        <w:t>3</w:t>
      </w:r>
      <w:r w:rsidR="00661312" w:rsidRPr="00A55B65">
        <w:rPr>
          <w:b/>
          <w:i/>
          <w:color w:val="000000"/>
        </w:rPr>
        <w:t xml:space="preserve">. </w:t>
      </w:r>
      <w:r w:rsidR="0009714C" w:rsidRPr="00A55B65">
        <w:rPr>
          <w:b/>
          <w:i/>
          <w:color w:val="000000"/>
        </w:rPr>
        <w:t>О</w:t>
      </w:r>
      <w:r w:rsidR="00661312" w:rsidRPr="00A55B65">
        <w:rPr>
          <w:b/>
          <w:i/>
          <w:color w:val="000000"/>
        </w:rPr>
        <w:t>трицательное воздействие на развитие предпринимательской деятельности оказывают:</w:t>
      </w:r>
    </w:p>
    <w:p w:rsidR="00661312" w:rsidRPr="00A55B65" w:rsidRDefault="00661312" w:rsidP="00661312">
      <w:pPr>
        <w:pStyle w:val="a5"/>
        <w:spacing w:before="0" w:beforeAutospacing="0" w:after="0" w:afterAutospacing="0"/>
        <w:ind w:firstLine="709"/>
        <w:jc w:val="both"/>
        <w:rPr>
          <w:color w:val="000000"/>
        </w:rPr>
      </w:pPr>
      <w:r w:rsidRPr="00A55B65">
        <w:rPr>
          <w:color w:val="000000"/>
        </w:rPr>
        <w:t>1) высокие налоговые ставки;</w:t>
      </w:r>
    </w:p>
    <w:p w:rsidR="00661312" w:rsidRPr="00A55B65" w:rsidRDefault="00661312" w:rsidP="00661312">
      <w:pPr>
        <w:pStyle w:val="a5"/>
        <w:spacing w:before="0" w:beforeAutospacing="0" w:after="0" w:afterAutospacing="0"/>
        <w:ind w:firstLine="709"/>
        <w:jc w:val="both"/>
        <w:rPr>
          <w:color w:val="000000"/>
        </w:rPr>
      </w:pPr>
      <w:r w:rsidRPr="00A55B65">
        <w:rPr>
          <w:color w:val="000000"/>
        </w:rPr>
        <w:t>2) психология исключительности;</w:t>
      </w:r>
    </w:p>
    <w:p w:rsidR="00661312" w:rsidRPr="00A55B65" w:rsidRDefault="00661312" w:rsidP="00661312">
      <w:pPr>
        <w:pStyle w:val="a5"/>
        <w:spacing w:before="0" w:beforeAutospacing="0" w:after="0" w:afterAutospacing="0"/>
        <w:ind w:firstLine="709"/>
        <w:jc w:val="both"/>
        <w:rPr>
          <w:color w:val="000000"/>
        </w:rPr>
      </w:pPr>
      <w:r w:rsidRPr="00A55B65">
        <w:rPr>
          <w:color w:val="000000"/>
        </w:rPr>
        <w:t>3) низкая норма накопления;</w:t>
      </w:r>
    </w:p>
    <w:p w:rsidR="00661312" w:rsidRPr="00A55B65" w:rsidRDefault="00661312" w:rsidP="00661312">
      <w:pPr>
        <w:pStyle w:val="a5"/>
        <w:spacing w:before="0" w:beforeAutospacing="0" w:after="0" w:afterAutospacing="0"/>
        <w:ind w:firstLine="709"/>
        <w:jc w:val="both"/>
      </w:pPr>
      <w:r w:rsidRPr="00A55B65">
        <w:t>4) все варианты верны</w:t>
      </w:r>
      <w:r w:rsidR="00AF6952" w:rsidRPr="00A55B65">
        <w:t>.</w:t>
      </w:r>
    </w:p>
    <w:p w:rsidR="00661312" w:rsidRPr="00A55B65" w:rsidRDefault="00661312" w:rsidP="00661312">
      <w:pPr>
        <w:pStyle w:val="a5"/>
        <w:spacing w:before="0" w:beforeAutospacing="0" w:after="0" w:afterAutospacing="0"/>
        <w:ind w:firstLine="709"/>
        <w:jc w:val="both"/>
        <w:rPr>
          <w:color w:val="000000"/>
        </w:rPr>
      </w:pPr>
    </w:p>
    <w:p w:rsidR="00661312" w:rsidRPr="00A55B65" w:rsidRDefault="00BB32A1" w:rsidP="00661312">
      <w:pPr>
        <w:pStyle w:val="a5"/>
        <w:spacing w:before="0" w:beforeAutospacing="0" w:after="0" w:afterAutospacing="0"/>
        <w:ind w:firstLine="709"/>
        <w:jc w:val="both"/>
        <w:rPr>
          <w:b/>
          <w:i/>
          <w:color w:val="000000"/>
        </w:rPr>
      </w:pPr>
      <w:r w:rsidRPr="00A55B65">
        <w:rPr>
          <w:b/>
          <w:i/>
          <w:color w:val="000000"/>
        </w:rPr>
        <w:t>4</w:t>
      </w:r>
      <w:r w:rsidR="00661312" w:rsidRPr="00A55B65">
        <w:rPr>
          <w:b/>
          <w:i/>
          <w:color w:val="000000"/>
        </w:rPr>
        <w:t xml:space="preserve">. Бизнес-планирование </w:t>
      </w:r>
      <w:r w:rsidR="007A7174" w:rsidRPr="00A55B65">
        <w:rPr>
          <w:b/>
          <w:i/>
          <w:color w:val="000000"/>
        </w:rPr>
        <w:t>-</w:t>
      </w:r>
    </w:p>
    <w:p w:rsidR="00661312" w:rsidRPr="00A55B65" w:rsidRDefault="00661312" w:rsidP="00661312">
      <w:pPr>
        <w:pStyle w:val="a5"/>
        <w:spacing w:before="0" w:beforeAutospacing="0" w:after="0" w:afterAutospacing="0"/>
        <w:ind w:firstLine="709"/>
        <w:jc w:val="both"/>
      </w:pPr>
      <w:r w:rsidRPr="00A55B65">
        <w:t>1)</w:t>
      </w:r>
      <w:r w:rsidR="007A7174" w:rsidRPr="00A55B65">
        <w:t xml:space="preserve"> </w:t>
      </w:r>
      <w:r w:rsidRPr="00A55B65">
        <w:t>самостоятельный вид плановой деятельности, которая непосредственно связана с предпринимательством;</w:t>
      </w:r>
    </w:p>
    <w:p w:rsidR="00661312" w:rsidRPr="00A55B65" w:rsidRDefault="00661312" w:rsidP="00661312">
      <w:pPr>
        <w:pStyle w:val="a5"/>
        <w:spacing w:before="0" w:beforeAutospacing="0" w:after="0" w:afterAutospacing="0"/>
        <w:ind w:firstLine="709"/>
        <w:jc w:val="both"/>
        <w:rPr>
          <w:color w:val="000000"/>
        </w:rPr>
      </w:pPr>
      <w:r w:rsidRPr="00A55B65">
        <w:rPr>
          <w:color w:val="000000"/>
        </w:rPr>
        <w:t>2) самостоятельный вид деятельности, которая непосредственно связана с предпринимательством;</w:t>
      </w:r>
    </w:p>
    <w:p w:rsidR="00661312" w:rsidRPr="00A55B65" w:rsidRDefault="00661312" w:rsidP="00661312">
      <w:pPr>
        <w:pStyle w:val="a5"/>
        <w:spacing w:before="0" w:beforeAutospacing="0" w:after="0" w:afterAutospacing="0"/>
        <w:ind w:firstLine="709"/>
        <w:jc w:val="both"/>
        <w:rPr>
          <w:color w:val="000000"/>
        </w:rPr>
      </w:pPr>
      <w:r w:rsidRPr="00A55B65">
        <w:rPr>
          <w:color w:val="000000"/>
        </w:rPr>
        <w:t xml:space="preserve">3) самораскрытие для себя чего-то нового, </w:t>
      </w:r>
      <w:r w:rsidR="007A7174" w:rsidRPr="00A55B65">
        <w:rPr>
          <w:color w:val="000000"/>
        </w:rPr>
        <w:t>что</w:t>
      </w:r>
      <w:r w:rsidRPr="00A55B65">
        <w:rPr>
          <w:color w:val="000000"/>
        </w:rPr>
        <w:t xml:space="preserve"> непосредственно связано с предпринимательством</w:t>
      </w:r>
      <w:r w:rsidR="00AF6952" w:rsidRPr="00A55B65">
        <w:rPr>
          <w:color w:val="000000"/>
        </w:rPr>
        <w:t>.</w:t>
      </w:r>
    </w:p>
    <w:p w:rsidR="00661312" w:rsidRPr="00A55B65" w:rsidRDefault="00661312" w:rsidP="00661312">
      <w:pPr>
        <w:pStyle w:val="a5"/>
        <w:spacing w:before="0" w:beforeAutospacing="0" w:after="0" w:afterAutospacing="0"/>
        <w:ind w:firstLine="709"/>
        <w:jc w:val="both"/>
        <w:rPr>
          <w:color w:val="000000"/>
        </w:rPr>
      </w:pPr>
    </w:p>
    <w:p w:rsidR="00661312" w:rsidRPr="00A55B65" w:rsidRDefault="00BB32A1" w:rsidP="00661312">
      <w:pPr>
        <w:pStyle w:val="a5"/>
        <w:spacing w:before="0" w:beforeAutospacing="0" w:after="0" w:afterAutospacing="0"/>
        <w:ind w:firstLine="709"/>
        <w:jc w:val="both"/>
        <w:rPr>
          <w:b/>
          <w:color w:val="000000"/>
        </w:rPr>
      </w:pPr>
      <w:r w:rsidRPr="00A55B65">
        <w:rPr>
          <w:b/>
          <w:color w:val="000000"/>
        </w:rPr>
        <w:t>5</w:t>
      </w:r>
      <w:r w:rsidR="00661312" w:rsidRPr="00A55B65">
        <w:rPr>
          <w:b/>
          <w:color w:val="000000"/>
        </w:rPr>
        <w:t>. Презентация бизнес-плана — это:</w:t>
      </w:r>
    </w:p>
    <w:p w:rsidR="00661312" w:rsidRPr="00A55B65" w:rsidRDefault="00661312" w:rsidP="00661312">
      <w:pPr>
        <w:pStyle w:val="a5"/>
        <w:spacing w:before="0" w:beforeAutospacing="0" w:after="0" w:afterAutospacing="0"/>
        <w:ind w:firstLine="709"/>
        <w:jc w:val="both"/>
      </w:pPr>
      <w:r w:rsidRPr="00A55B65">
        <w:t>1) краткое изложение основных положений бизнес-плана  пере</w:t>
      </w:r>
      <w:r w:rsidR="00BB32A1" w:rsidRPr="00A55B65">
        <w:t>д</w:t>
      </w:r>
      <w:r w:rsidRPr="00A55B65">
        <w:t xml:space="preserve">  инвесторами и потенциальными партнерами</w:t>
      </w:r>
      <w:r w:rsidR="007A7174" w:rsidRPr="00A55B65">
        <w:t>;</w:t>
      </w:r>
    </w:p>
    <w:p w:rsidR="00661312" w:rsidRPr="00A55B65" w:rsidRDefault="00661312" w:rsidP="00661312">
      <w:pPr>
        <w:pStyle w:val="a5"/>
        <w:spacing w:before="0" w:beforeAutospacing="0" w:after="0" w:afterAutospacing="0"/>
        <w:ind w:firstLine="709"/>
        <w:jc w:val="both"/>
        <w:rPr>
          <w:color w:val="000000"/>
        </w:rPr>
      </w:pPr>
      <w:r w:rsidRPr="00A55B65">
        <w:rPr>
          <w:color w:val="000000"/>
        </w:rPr>
        <w:t>2) это процедура аудита бизнес-плана внешними инвесторами</w:t>
      </w:r>
      <w:r w:rsidR="00D00F3A" w:rsidRPr="00A55B65">
        <w:rPr>
          <w:color w:val="000000"/>
        </w:rPr>
        <w:t>,</w:t>
      </w:r>
      <w:r w:rsidRPr="00A55B65">
        <w:rPr>
          <w:color w:val="000000"/>
        </w:rPr>
        <w:t xml:space="preserve"> про</w:t>
      </w:r>
      <w:r w:rsidR="00D00F3A" w:rsidRPr="00A55B65">
        <w:rPr>
          <w:color w:val="000000"/>
        </w:rPr>
        <w:t>х</w:t>
      </w:r>
      <w:r w:rsidRPr="00A55B65">
        <w:rPr>
          <w:color w:val="000000"/>
        </w:rPr>
        <w:t>одящ</w:t>
      </w:r>
      <w:r w:rsidR="00D00F3A" w:rsidRPr="00A55B65">
        <w:rPr>
          <w:color w:val="000000"/>
        </w:rPr>
        <w:t>ая</w:t>
      </w:r>
      <w:r w:rsidRPr="00A55B65">
        <w:rPr>
          <w:color w:val="000000"/>
        </w:rPr>
        <w:t xml:space="preserve"> по определенной схеме;</w:t>
      </w:r>
    </w:p>
    <w:p w:rsidR="00661312" w:rsidRPr="00A55B65" w:rsidRDefault="00661312" w:rsidP="00661312">
      <w:pPr>
        <w:pStyle w:val="a5"/>
        <w:spacing w:before="0" w:beforeAutospacing="0" w:after="0" w:afterAutospacing="0"/>
        <w:ind w:firstLine="709"/>
        <w:jc w:val="both"/>
        <w:rPr>
          <w:color w:val="000000"/>
        </w:rPr>
      </w:pPr>
      <w:r w:rsidRPr="00A55B65">
        <w:rPr>
          <w:color w:val="000000"/>
        </w:rPr>
        <w:t>3) это начало переговоров с потенциальными инвесторами и партнерами по реализации бизнес — проекта.</w:t>
      </w:r>
    </w:p>
    <w:p w:rsidR="00661312" w:rsidRPr="00A55B65" w:rsidRDefault="00661312" w:rsidP="00661312">
      <w:pPr>
        <w:pStyle w:val="a5"/>
        <w:spacing w:before="0" w:beforeAutospacing="0" w:after="0" w:afterAutospacing="0"/>
        <w:ind w:firstLine="709"/>
        <w:jc w:val="both"/>
        <w:rPr>
          <w:color w:val="000000"/>
        </w:rPr>
      </w:pPr>
    </w:p>
    <w:p w:rsidR="00661312" w:rsidRPr="00A55B65" w:rsidRDefault="00BB32A1" w:rsidP="00661312">
      <w:pPr>
        <w:pStyle w:val="a5"/>
        <w:spacing w:before="0" w:beforeAutospacing="0" w:after="0" w:afterAutospacing="0"/>
        <w:ind w:firstLine="709"/>
        <w:jc w:val="both"/>
        <w:rPr>
          <w:b/>
          <w:color w:val="000000"/>
        </w:rPr>
      </w:pPr>
      <w:r w:rsidRPr="00A55B65">
        <w:rPr>
          <w:b/>
          <w:color w:val="000000"/>
        </w:rPr>
        <w:t>6</w:t>
      </w:r>
      <w:r w:rsidR="00661312" w:rsidRPr="00A55B65">
        <w:rPr>
          <w:b/>
          <w:color w:val="000000"/>
        </w:rPr>
        <w:t xml:space="preserve">. </w:t>
      </w:r>
      <w:r w:rsidR="0078662A" w:rsidRPr="00A55B65">
        <w:rPr>
          <w:b/>
          <w:color w:val="000000"/>
        </w:rPr>
        <w:t>Ф</w:t>
      </w:r>
      <w:r w:rsidR="00661312" w:rsidRPr="00A55B65">
        <w:rPr>
          <w:b/>
          <w:color w:val="000000"/>
        </w:rPr>
        <w:t>инансовое планирование:</w:t>
      </w:r>
    </w:p>
    <w:p w:rsidR="00661312" w:rsidRPr="00A55B65" w:rsidRDefault="00661312" w:rsidP="00661312">
      <w:pPr>
        <w:pStyle w:val="a5"/>
        <w:spacing w:before="0" w:beforeAutospacing="0" w:after="0" w:afterAutospacing="0"/>
        <w:ind w:firstLine="709"/>
        <w:jc w:val="both"/>
      </w:pPr>
      <w:r w:rsidRPr="00A55B65">
        <w:t>1) помогает, провести анализ экономического состояния предприятия на данный момент времени и обосновать реальность достижения его целей в будущем</w:t>
      </w:r>
      <w:r w:rsidR="0078662A" w:rsidRPr="00A55B65">
        <w:t>;</w:t>
      </w:r>
    </w:p>
    <w:p w:rsidR="00661312" w:rsidRPr="00A55B65" w:rsidRDefault="00661312" w:rsidP="0078662A">
      <w:pPr>
        <w:pStyle w:val="a5"/>
        <w:tabs>
          <w:tab w:val="left" w:pos="1134"/>
        </w:tabs>
        <w:spacing w:before="0" w:beforeAutospacing="0" w:after="0" w:afterAutospacing="0"/>
        <w:ind w:firstLine="709"/>
        <w:jc w:val="both"/>
        <w:rPr>
          <w:color w:val="000000"/>
        </w:rPr>
      </w:pPr>
      <w:r w:rsidRPr="00A55B65">
        <w:rPr>
          <w:color w:val="000000"/>
        </w:rPr>
        <w:t>2)может быть использован</w:t>
      </w:r>
      <w:r w:rsidR="0078662A" w:rsidRPr="00A55B65">
        <w:rPr>
          <w:color w:val="000000"/>
        </w:rPr>
        <w:t>о</w:t>
      </w:r>
      <w:r w:rsidRPr="00A55B65">
        <w:rPr>
          <w:color w:val="000000"/>
        </w:rPr>
        <w:t xml:space="preserve"> как эффективный инструмент самоорганизации и контроля;</w:t>
      </w:r>
    </w:p>
    <w:p w:rsidR="00661312" w:rsidRPr="00A55B65" w:rsidRDefault="00661312" w:rsidP="00661312">
      <w:pPr>
        <w:pStyle w:val="a5"/>
        <w:spacing w:before="0" w:beforeAutospacing="0" w:after="0" w:afterAutospacing="0"/>
        <w:ind w:firstLine="709"/>
        <w:jc w:val="both"/>
        <w:rPr>
          <w:color w:val="000000"/>
        </w:rPr>
      </w:pPr>
      <w:r w:rsidRPr="00A55B65">
        <w:rPr>
          <w:color w:val="000000"/>
        </w:rPr>
        <w:t>3)</w:t>
      </w:r>
      <w:r w:rsidR="0078662A" w:rsidRPr="00A55B65">
        <w:rPr>
          <w:color w:val="000000"/>
        </w:rPr>
        <w:t xml:space="preserve">является инструментом </w:t>
      </w:r>
      <w:r w:rsidRPr="00A55B65">
        <w:rPr>
          <w:color w:val="000000"/>
        </w:rPr>
        <w:t xml:space="preserve"> контрол</w:t>
      </w:r>
      <w:r w:rsidR="0078662A" w:rsidRPr="00A55B65">
        <w:rPr>
          <w:color w:val="000000"/>
        </w:rPr>
        <w:t>я</w:t>
      </w:r>
      <w:r w:rsidRPr="00A55B65">
        <w:rPr>
          <w:color w:val="000000"/>
        </w:rPr>
        <w:t xml:space="preserve"> финансов проекта</w:t>
      </w:r>
      <w:r w:rsidR="00AF6952" w:rsidRPr="00A55B65">
        <w:rPr>
          <w:color w:val="000000"/>
        </w:rPr>
        <w:t>.</w:t>
      </w:r>
    </w:p>
    <w:p w:rsidR="00661312" w:rsidRPr="00A55B65" w:rsidRDefault="00661312" w:rsidP="00661312">
      <w:pPr>
        <w:pStyle w:val="a5"/>
        <w:spacing w:before="0" w:beforeAutospacing="0" w:after="0" w:afterAutospacing="0"/>
        <w:ind w:firstLine="709"/>
        <w:jc w:val="both"/>
        <w:rPr>
          <w:b/>
          <w:color w:val="000000"/>
        </w:rPr>
      </w:pPr>
    </w:p>
    <w:p w:rsidR="00661312" w:rsidRPr="00A55B65" w:rsidRDefault="00BB32A1" w:rsidP="00661312">
      <w:pPr>
        <w:pStyle w:val="a5"/>
        <w:spacing w:before="0" w:beforeAutospacing="0" w:after="0" w:afterAutospacing="0"/>
        <w:ind w:firstLine="709"/>
        <w:jc w:val="both"/>
        <w:rPr>
          <w:b/>
          <w:color w:val="000000"/>
        </w:rPr>
      </w:pPr>
      <w:r w:rsidRPr="00A55B65">
        <w:rPr>
          <w:b/>
          <w:color w:val="000000"/>
        </w:rPr>
        <w:t>7</w:t>
      </w:r>
      <w:r w:rsidR="00661312" w:rsidRPr="00A55B65">
        <w:rPr>
          <w:b/>
          <w:color w:val="000000"/>
        </w:rPr>
        <w:t>.Основные стратегические задачи любого</w:t>
      </w:r>
      <w:r w:rsidR="00D00F3A" w:rsidRPr="00A55B65">
        <w:rPr>
          <w:b/>
          <w:color w:val="000000"/>
        </w:rPr>
        <w:t xml:space="preserve"> </w:t>
      </w:r>
      <w:r w:rsidR="00661312" w:rsidRPr="00A55B65">
        <w:rPr>
          <w:b/>
          <w:color w:val="000000"/>
        </w:rPr>
        <w:t>бизнеса:</w:t>
      </w:r>
    </w:p>
    <w:p w:rsidR="00661312" w:rsidRPr="00A55B65" w:rsidRDefault="00661312" w:rsidP="00661312">
      <w:pPr>
        <w:pStyle w:val="a5"/>
        <w:spacing w:before="0" w:beforeAutospacing="0" w:after="0" w:afterAutospacing="0"/>
        <w:ind w:firstLine="709"/>
        <w:jc w:val="both"/>
        <w:rPr>
          <w:color w:val="000000"/>
        </w:rPr>
      </w:pPr>
      <w:r w:rsidRPr="00A55B65">
        <w:rPr>
          <w:color w:val="000000"/>
        </w:rPr>
        <w:t xml:space="preserve">1) </w:t>
      </w:r>
      <w:r w:rsidR="00BB32A1" w:rsidRPr="00A55B65">
        <w:rPr>
          <w:color w:val="000000"/>
        </w:rPr>
        <w:t>выявить</w:t>
      </w:r>
      <w:r w:rsidR="008350F0" w:rsidRPr="00A55B65">
        <w:rPr>
          <w:color w:val="000000"/>
        </w:rPr>
        <w:t xml:space="preserve"> желания потенциальных</w:t>
      </w:r>
      <w:r w:rsidRPr="00A55B65">
        <w:rPr>
          <w:color w:val="000000"/>
        </w:rPr>
        <w:t xml:space="preserve"> потребител</w:t>
      </w:r>
      <w:r w:rsidR="008350F0" w:rsidRPr="00A55B65">
        <w:rPr>
          <w:color w:val="000000"/>
        </w:rPr>
        <w:t>ей</w:t>
      </w:r>
      <w:r w:rsidRPr="00A55B65">
        <w:rPr>
          <w:color w:val="000000"/>
        </w:rPr>
        <w:t>;</w:t>
      </w:r>
    </w:p>
    <w:p w:rsidR="00661312" w:rsidRPr="00A55B65" w:rsidRDefault="00661312" w:rsidP="00661312">
      <w:pPr>
        <w:pStyle w:val="a5"/>
        <w:spacing w:before="0" w:beforeAutospacing="0" w:after="0" w:afterAutospacing="0"/>
        <w:ind w:firstLine="709"/>
        <w:jc w:val="both"/>
        <w:rPr>
          <w:color w:val="000000"/>
        </w:rPr>
      </w:pPr>
      <w:r w:rsidRPr="00A55B65">
        <w:rPr>
          <w:color w:val="000000"/>
        </w:rPr>
        <w:t>2) получить прибыль;</w:t>
      </w:r>
    </w:p>
    <w:p w:rsidR="00661312" w:rsidRPr="00A55B65" w:rsidRDefault="00661312" w:rsidP="00661312">
      <w:pPr>
        <w:pStyle w:val="a5"/>
        <w:spacing w:before="0" w:beforeAutospacing="0" w:after="0" w:afterAutospacing="0"/>
        <w:ind w:firstLine="709"/>
        <w:jc w:val="both"/>
        <w:rPr>
          <w:color w:val="000000"/>
        </w:rPr>
      </w:pPr>
      <w:r w:rsidRPr="00A55B65">
        <w:rPr>
          <w:color w:val="000000"/>
        </w:rPr>
        <w:t>3) удовлетворить  потребности</w:t>
      </w:r>
      <w:r w:rsidR="008350F0" w:rsidRPr="00A55B65">
        <w:rPr>
          <w:color w:val="000000"/>
        </w:rPr>
        <w:t xml:space="preserve"> потенциальных потребителей;</w:t>
      </w:r>
    </w:p>
    <w:p w:rsidR="008350F0" w:rsidRPr="00A55B65" w:rsidRDefault="008350F0" w:rsidP="008350F0">
      <w:pPr>
        <w:pStyle w:val="a5"/>
        <w:spacing w:before="0" w:beforeAutospacing="0" w:after="0" w:afterAutospacing="0"/>
        <w:ind w:firstLine="709"/>
        <w:jc w:val="both"/>
      </w:pPr>
      <w:r w:rsidRPr="00A55B65">
        <w:t>4) верны все варианты ответа</w:t>
      </w:r>
      <w:r w:rsidR="00AF6952" w:rsidRPr="00A55B65">
        <w:t>.</w:t>
      </w:r>
    </w:p>
    <w:p w:rsidR="00AF6952" w:rsidRPr="00A55B65" w:rsidRDefault="00AF6952" w:rsidP="00AF6952">
      <w:pPr>
        <w:ind w:firstLine="709"/>
        <w:contextualSpacing/>
        <w:jc w:val="both"/>
        <w:rPr>
          <w:rFonts w:ascii="Times New Roman" w:eastAsia="Times New Roman" w:hAnsi="Times New Roman" w:cs="Times New Roman"/>
          <w:b/>
          <w:sz w:val="24"/>
          <w:szCs w:val="24"/>
          <w:lang w:eastAsia="ru-RU"/>
        </w:rPr>
      </w:pPr>
    </w:p>
    <w:p w:rsidR="00661312" w:rsidRPr="00A55B65" w:rsidRDefault="00BB32A1" w:rsidP="00AF6952">
      <w:pPr>
        <w:ind w:firstLine="709"/>
        <w:contextualSpacing/>
        <w:jc w:val="both"/>
        <w:rPr>
          <w:rFonts w:ascii="Times New Roman" w:eastAsia="Times New Roman" w:hAnsi="Times New Roman" w:cs="Times New Roman"/>
          <w:b/>
          <w:sz w:val="24"/>
          <w:szCs w:val="24"/>
          <w:lang w:eastAsia="ru-RU"/>
        </w:rPr>
      </w:pPr>
      <w:r w:rsidRPr="00A55B65">
        <w:rPr>
          <w:rFonts w:ascii="Times New Roman" w:eastAsia="Times New Roman" w:hAnsi="Times New Roman" w:cs="Times New Roman"/>
          <w:b/>
          <w:sz w:val="24"/>
          <w:szCs w:val="24"/>
          <w:lang w:eastAsia="ru-RU"/>
        </w:rPr>
        <w:t>Эталон ответов:</w:t>
      </w:r>
    </w:p>
    <w:p w:rsidR="00AF6952" w:rsidRPr="00A55B65" w:rsidRDefault="00AF6952" w:rsidP="00661312">
      <w:pPr>
        <w:contextualSpacing/>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sz w:val="24"/>
          <w:szCs w:val="24"/>
          <w:lang w:eastAsia="ru-RU"/>
        </w:rPr>
        <w:t>1-4, 2-4, 3-4, 4-1, 5-1, 6-1, 7-4.</w:t>
      </w:r>
    </w:p>
    <w:p w:rsidR="00B10C62" w:rsidRPr="00A55B65" w:rsidRDefault="00B10C62" w:rsidP="003C7E05">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b/>
          <w:bCs/>
          <w:sz w:val="24"/>
          <w:szCs w:val="24"/>
          <w:lang w:eastAsia="ru-RU"/>
        </w:rPr>
        <w:t>4. Подведение итогов, выставление оценок (краткий комментарий) (</w:t>
      </w:r>
      <w:r w:rsidR="00ED0C6F" w:rsidRPr="00A55B65">
        <w:rPr>
          <w:rFonts w:ascii="Times New Roman" w:eastAsia="Times New Roman" w:hAnsi="Times New Roman" w:cs="Times New Roman"/>
          <w:b/>
          <w:bCs/>
          <w:sz w:val="24"/>
          <w:szCs w:val="24"/>
          <w:lang w:eastAsia="ru-RU"/>
        </w:rPr>
        <w:t>2</w:t>
      </w:r>
      <w:r w:rsidRPr="00A55B65">
        <w:rPr>
          <w:rFonts w:ascii="Times New Roman" w:eastAsia="Times New Roman" w:hAnsi="Times New Roman" w:cs="Times New Roman"/>
          <w:b/>
          <w:bCs/>
          <w:sz w:val="24"/>
          <w:szCs w:val="24"/>
          <w:lang w:eastAsia="ru-RU"/>
        </w:rPr>
        <w:t xml:space="preserve"> минуты)</w:t>
      </w:r>
      <w:r w:rsidR="003C7E05" w:rsidRPr="00A55B65">
        <w:rPr>
          <w:rFonts w:ascii="Times New Roman" w:eastAsia="Times New Roman" w:hAnsi="Times New Roman" w:cs="Times New Roman"/>
          <w:b/>
          <w:bCs/>
          <w:sz w:val="24"/>
          <w:szCs w:val="24"/>
          <w:lang w:eastAsia="ru-RU"/>
        </w:rPr>
        <w:t>.</w:t>
      </w:r>
    </w:p>
    <w:p w:rsidR="00B10C62" w:rsidRPr="00A55B65" w:rsidRDefault="00B10C62" w:rsidP="003C7E05">
      <w:pPr>
        <w:shd w:val="clear" w:color="auto" w:fill="FFFFFF"/>
        <w:spacing w:after="120" w:line="240" w:lineRule="auto"/>
        <w:ind w:firstLine="709"/>
        <w:jc w:val="both"/>
        <w:rPr>
          <w:rFonts w:ascii="Times New Roman" w:eastAsia="Times New Roman" w:hAnsi="Times New Roman" w:cs="Times New Roman"/>
          <w:sz w:val="24"/>
          <w:szCs w:val="24"/>
          <w:lang w:eastAsia="ru-RU"/>
        </w:rPr>
      </w:pPr>
      <w:r w:rsidRPr="00A55B65">
        <w:rPr>
          <w:rFonts w:ascii="Times New Roman" w:eastAsia="Times New Roman" w:hAnsi="Times New Roman" w:cs="Times New Roman"/>
          <w:b/>
          <w:bCs/>
          <w:sz w:val="24"/>
          <w:szCs w:val="24"/>
          <w:lang w:eastAsia="ru-RU"/>
        </w:rPr>
        <w:t>5. Домашнее задание. (</w:t>
      </w:r>
      <w:r w:rsidR="00ED0C6F" w:rsidRPr="00A55B65">
        <w:rPr>
          <w:rFonts w:ascii="Times New Roman" w:eastAsia="Times New Roman" w:hAnsi="Times New Roman" w:cs="Times New Roman"/>
          <w:b/>
          <w:bCs/>
          <w:sz w:val="24"/>
          <w:szCs w:val="24"/>
          <w:lang w:eastAsia="ru-RU"/>
        </w:rPr>
        <w:t>1</w:t>
      </w:r>
      <w:r w:rsidRPr="00A55B65">
        <w:rPr>
          <w:rFonts w:ascii="Times New Roman" w:eastAsia="Times New Roman" w:hAnsi="Times New Roman" w:cs="Times New Roman"/>
          <w:b/>
          <w:bCs/>
          <w:sz w:val="24"/>
          <w:szCs w:val="24"/>
          <w:lang w:eastAsia="ru-RU"/>
        </w:rPr>
        <w:t xml:space="preserve"> минут</w:t>
      </w:r>
      <w:r w:rsidR="00ED0C6F" w:rsidRPr="00A55B65">
        <w:rPr>
          <w:rFonts w:ascii="Times New Roman" w:eastAsia="Times New Roman" w:hAnsi="Times New Roman" w:cs="Times New Roman"/>
          <w:b/>
          <w:bCs/>
          <w:sz w:val="24"/>
          <w:szCs w:val="24"/>
          <w:lang w:eastAsia="ru-RU"/>
        </w:rPr>
        <w:t>а</w:t>
      </w:r>
      <w:r w:rsidRPr="00A55B65">
        <w:rPr>
          <w:rFonts w:ascii="Times New Roman" w:eastAsia="Times New Roman" w:hAnsi="Times New Roman" w:cs="Times New Roman"/>
          <w:b/>
          <w:bCs/>
          <w:sz w:val="24"/>
          <w:szCs w:val="24"/>
          <w:lang w:eastAsia="ru-RU"/>
        </w:rPr>
        <w:t>).</w:t>
      </w:r>
      <w:r w:rsidRPr="00A55B65">
        <w:rPr>
          <w:rFonts w:ascii="Times New Roman" w:eastAsia="Times New Roman" w:hAnsi="Times New Roman" w:cs="Times New Roman"/>
          <w:sz w:val="24"/>
          <w:szCs w:val="24"/>
          <w:lang w:eastAsia="ru-RU"/>
        </w:rPr>
        <w:t> </w:t>
      </w:r>
      <w:r w:rsidR="00ED0C6F" w:rsidRPr="00A55B65">
        <w:rPr>
          <w:rFonts w:ascii="Times New Roman" w:eastAsia="Times New Roman" w:hAnsi="Times New Roman" w:cs="Times New Roman"/>
          <w:sz w:val="24"/>
          <w:szCs w:val="24"/>
          <w:lang w:eastAsia="ru-RU"/>
        </w:rPr>
        <w:t xml:space="preserve">Изучение </w:t>
      </w:r>
      <w:r w:rsidRPr="00A55B65">
        <w:rPr>
          <w:rFonts w:ascii="Times New Roman" w:eastAsia="Times New Roman" w:hAnsi="Times New Roman" w:cs="Times New Roman"/>
          <w:sz w:val="24"/>
          <w:szCs w:val="24"/>
          <w:lang w:eastAsia="ru-RU"/>
        </w:rPr>
        <w:t xml:space="preserve"> </w:t>
      </w:r>
      <w:r w:rsidR="00ED0C6F" w:rsidRPr="00A55B65">
        <w:rPr>
          <w:rFonts w:ascii="Times New Roman" w:eastAsia="Times New Roman" w:hAnsi="Times New Roman" w:cs="Times New Roman"/>
          <w:sz w:val="24"/>
          <w:szCs w:val="24"/>
          <w:lang w:eastAsia="ru-RU"/>
        </w:rPr>
        <w:t xml:space="preserve">по конспекту </w:t>
      </w:r>
      <w:r w:rsidRPr="00A55B65">
        <w:rPr>
          <w:rFonts w:ascii="Times New Roman" w:eastAsia="Times New Roman" w:hAnsi="Times New Roman" w:cs="Times New Roman"/>
          <w:sz w:val="24"/>
          <w:szCs w:val="24"/>
          <w:lang w:eastAsia="ru-RU"/>
        </w:rPr>
        <w:t>материала</w:t>
      </w:r>
      <w:r w:rsidR="00ED0C6F" w:rsidRPr="00A55B65">
        <w:rPr>
          <w:rFonts w:ascii="Times New Roman" w:eastAsia="Times New Roman" w:hAnsi="Times New Roman" w:cs="Times New Roman"/>
          <w:sz w:val="24"/>
          <w:szCs w:val="24"/>
          <w:lang w:eastAsia="ru-RU"/>
        </w:rPr>
        <w:t xml:space="preserve">  темы «Бизнес-планирование»</w:t>
      </w:r>
      <w:r w:rsidRPr="00A55B65">
        <w:rPr>
          <w:rFonts w:ascii="Times New Roman" w:eastAsia="Times New Roman" w:hAnsi="Times New Roman" w:cs="Times New Roman"/>
          <w:sz w:val="24"/>
          <w:szCs w:val="24"/>
          <w:lang w:eastAsia="ru-RU"/>
        </w:rPr>
        <w:t>.</w:t>
      </w:r>
    </w:p>
    <w:p w:rsidR="00D86A57" w:rsidRDefault="00D86A57" w:rsidP="00384C23">
      <w:pPr>
        <w:spacing w:line="240" w:lineRule="auto"/>
        <w:jc w:val="right"/>
        <w:rPr>
          <w:rFonts w:ascii="Times New Roman" w:hAnsi="Times New Roman" w:cs="Times New Roman"/>
          <w:b/>
          <w:sz w:val="28"/>
          <w:szCs w:val="28"/>
        </w:rPr>
      </w:pPr>
    </w:p>
    <w:p w:rsidR="00D86A57" w:rsidRDefault="00D86A57" w:rsidP="00384C23">
      <w:pPr>
        <w:spacing w:line="240" w:lineRule="auto"/>
        <w:jc w:val="right"/>
        <w:rPr>
          <w:rFonts w:ascii="Times New Roman" w:hAnsi="Times New Roman" w:cs="Times New Roman"/>
          <w:b/>
          <w:sz w:val="28"/>
          <w:szCs w:val="28"/>
        </w:rPr>
      </w:pPr>
    </w:p>
    <w:p w:rsidR="00384C23" w:rsidRDefault="00384C23" w:rsidP="00384C23">
      <w:pPr>
        <w:spacing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C86A61" w:rsidRPr="00384C23" w:rsidRDefault="00C86A61" w:rsidP="0096370B">
      <w:pPr>
        <w:spacing w:line="240" w:lineRule="auto"/>
        <w:rPr>
          <w:rFonts w:ascii="Times New Roman" w:hAnsi="Times New Roman" w:cs="Times New Roman"/>
          <w:b/>
          <w:sz w:val="28"/>
          <w:szCs w:val="28"/>
          <w:u w:val="single"/>
        </w:rPr>
      </w:pPr>
      <w:r w:rsidRPr="00384C23">
        <w:rPr>
          <w:rFonts w:ascii="Times New Roman" w:hAnsi="Times New Roman" w:cs="Times New Roman"/>
          <w:b/>
          <w:sz w:val="28"/>
          <w:szCs w:val="28"/>
          <w:u w:val="single"/>
        </w:rPr>
        <w:t>Презентация 1</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642"/>
      </w:tblGrid>
      <w:tr w:rsidR="00C86A61" w:rsidTr="00384C23">
        <w:tc>
          <w:tcPr>
            <w:tcW w:w="4928" w:type="dxa"/>
          </w:tcPr>
          <w:p w:rsidR="00C86A61" w:rsidRDefault="00C86A61" w:rsidP="00CA5CD9">
            <w:pPr>
              <w:jc w:val="center"/>
              <w:rPr>
                <w:rFonts w:ascii="Times New Roman" w:hAnsi="Times New Roman" w:cs="Times New Roman"/>
                <w:b/>
                <w:sz w:val="28"/>
                <w:szCs w:val="28"/>
              </w:rPr>
            </w:pPr>
            <w:r>
              <w:rPr>
                <w:rFonts w:ascii="Times New Roman" w:hAnsi="Times New Roman" w:cs="Times New Roman"/>
                <w:b/>
                <w:sz w:val="28"/>
                <w:szCs w:val="28"/>
              </w:rPr>
              <w:t>Слайд 1</w:t>
            </w:r>
          </w:p>
          <w:p w:rsidR="00C86A61" w:rsidRDefault="00D86A57" w:rsidP="0096370B">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-480060</wp:posOffset>
                  </wp:positionH>
                  <wp:positionV relativeFrom="paragraph">
                    <wp:posOffset>41275</wp:posOffset>
                  </wp:positionV>
                  <wp:extent cx="3371850" cy="600075"/>
                  <wp:effectExtent l="19050" t="19050" r="19050" b="2857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l="31190" t="25637" r="20257" b="63420"/>
                          <a:stretch>
                            <a:fillRect/>
                          </a:stretch>
                        </pic:blipFill>
                        <pic:spPr bwMode="auto">
                          <a:xfrm>
                            <a:off x="0" y="0"/>
                            <a:ext cx="3371850" cy="600075"/>
                          </a:xfrm>
                          <a:prstGeom prst="rect">
                            <a:avLst/>
                          </a:prstGeom>
                          <a:noFill/>
                          <a:ln w="9525">
                            <a:solidFill>
                              <a:schemeClr val="tx1"/>
                            </a:solidFill>
                            <a:miter lim="800000"/>
                            <a:headEnd/>
                            <a:tailEnd/>
                          </a:ln>
                        </pic:spPr>
                      </pic:pic>
                    </a:graphicData>
                  </a:graphic>
                </wp:anchor>
              </w:drawing>
            </w:r>
          </w:p>
          <w:p w:rsidR="00C86A61" w:rsidRDefault="00C86A61" w:rsidP="0096370B">
            <w:pPr>
              <w:rPr>
                <w:rFonts w:ascii="Times New Roman" w:hAnsi="Times New Roman" w:cs="Times New Roman"/>
                <w:b/>
                <w:sz w:val="28"/>
                <w:szCs w:val="28"/>
              </w:rPr>
            </w:pPr>
          </w:p>
          <w:p w:rsidR="00C86A61" w:rsidRDefault="00C86A61" w:rsidP="0096370B">
            <w:pPr>
              <w:rPr>
                <w:rFonts w:ascii="Times New Roman" w:hAnsi="Times New Roman" w:cs="Times New Roman"/>
                <w:b/>
                <w:sz w:val="28"/>
                <w:szCs w:val="28"/>
              </w:rPr>
            </w:pPr>
          </w:p>
          <w:p w:rsidR="00C86A61" w:rsidRDefault="00C86A61" w:rsidP="0096370B">
            <w:pPr>
              <w:rPr>
                <w:rFonts w:ascii="Times New Roman" w:hAnsi="Times New Roman" w:cs="Times New Roman"/>
                <w:b/>
                <w:sz w:val="28"/>
                <w:szCs w:val="28"/>
              </w:rPr>
            </w:pPr>
          </w:p>
          <w:p w:rsidR="00CA5CD9" w:rsidRDefault="00CA5CD9" w:rsidP="0096370B">
            <w:pPr>
              <w:rPr>
                <w:rFonts w:ascii="Times New Roman" w:hAnsi="Times New Roman" w:cs="Times New Roman"/>
                <w:b/>
                <w:sz w:val="28"/>
                <w:szCs w:val="28"/>
              </w:rPr>
            </w:pPr>
          </w:p>
        </w:tc>
        <w:tc>
          <w:tcPr>
            <w:tcW w:w="4642" w:type="dxa"/>
          </w:tcPr>
          <w:p w:rsidR="00C86A61" w:rsidRDefault="00C86A61" w:rsidP="00CA5CD9">
            <w:pPr>
              <w:jc w:val="center"/>
              <w:rPr>
                <w:rFonts w:ascii="Times New Roman" w:hAnsi="Times New Roman" w:cs="Times New Roman"/>
                <w:b/>
                <w:sz w:val="28"/>
                <w:szCs w:val="28"/>
              </w:rPr>
            </w:pPr>
            <w:r>
              <w:rPr>
                <w:rFonts w:ascii="Times New Roman" w:hAnsi="Times New Roman" w:cs="Times New Roman"/>
                <w:b/>
                <w:sz w:val="28"/>
                <w:szCs w:val="28"/>
              </w:rPr>
              <w:t>Слайд 2</w:t>
            </w:r>
          </w:p>
          <w:p w:rsidR="00C86A61" w:rsidRDefault="00C86A61" w:rsidP="0096370B">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-27940</wp:posOffset>
                  </wp:positionH>
                  <wp:positionV relativeFrom="paragraph">
                    <wp:posOffset>41275</wp:posOffset>
                  </wp:positionV>
                  <wp:extent cx="3009900" cy="647700"/>
                  <wp:effectExtent l="19050" t="19050" r="19050" b="190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0629" t="20513" r="20186" b="14530"/>
                          <a:stretch>
                            <a:fillRect/>
                          </a:stretch>
                        </pic:blipFill>
                        <pic:spPr bwMode="auto">
                          <a:xfrm>
                            <a:off x="0" y="0"/>
                            <a:ext cx="3009900" cy="647700"/>
                          </a:xfrm>
                          <a:prstGeom prst="rect">
                            <a:avLst/>
                          </a:prstGeom>
                          <a:noFill/>
                          <a:ln w="9525">
                            <a:solidFill>
                              <a:schemeClr val="tx1"/>
                            </a:solidFill>
                            <a:miter lim="800000"/>
                            <a:headEnd/>
                            <a:tailEnd/>
                          </a:ln>
                        </pic:spPr>
                      </pic:pic>
                    </a:graphicData>
                  </a:graphic>
                </wp:anchor>
              </w:drawing>
            </w:r>
          </w:p>
        </w:tc>
      </w:tr>
      <w:tr w:rsidR="00C86A61" w:rsidTr="00384C23">
        <w:tc>
          <w:tcPr>
            <w:tcW w:w="4928" w:type="dxa"/>
          </w:tcPr>
          <w:p w:rsidR="00C86A61" w:rsidRDefault="00C86A61" w:rsidP="00CA5CD9">
            <w:pPr>
              <w:jc w:val="center"/>
              <w:rPr>
                <w:rFonts w:ascii="Times New Roman" w:hAnsi="Times New Roman" w:cs="Times New Roman"/>
                <w:b/>
                <w:sz w:val="28"/>
                <w:szCs w:val="28"/>
              </w:rPr>
            </w:pPr>
            <w:r>
              <w:rPr>
                <w:rFonts w:ascii="Times New Roman" w:hAnsi="Times New Roman" w:cs="Times New Roman"/>
                <w:b/>
                <w:sz w:val="28"/>
                <w:szCs w:val="28"/>
              </w:rPr>
              <w:t>Слайд 3</w:t>
            </w:r>
          </w:p>
          <w:p w:rsidR="00C86A61" w:rsidRDefault="00FC5885" w:rsidP="0096370B">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0288" behindDoc="0" locked="0" layoutInCell="1" allowOverlap="1">
                  <wp:simplePos x="0" y="0"/>
                  <wp:positionH relativeFrom="column">
                    <wp:posOffset>-422910</wp:posOffset>
                  </wp:positionH>
                  <wp:positionV relativeFrom="paragraph">
                    <wp:posOffset>77471</wp:posOffset>
                  </wp:positionV>
                  <wp:extent cx="3314700" cy="1066800"/>
                  <wp:effectExtent l="19050" t="19050" r="19050" b="1905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l="30629" t="19658" r="20124" b="18131"/>
                          <a:stretch>
                            <a:fillRect/>
                          </a:stretch>
                        </pic:blipFill>
                        <pic:spPr bwMode="auto">
                          <a:xfrm>
                            <a:off x="0" y="0"/>
                            <a:ext cx="3314700" cy="1066800"/>
                          </a:xfrm>
                          <a:prstGeom prst="rect">
                            <a:avLst/>
                          </a:prstGeom>
                          <a:noFill/>
                          <a:ln w="9525">
                            <a:solidFill>
                              <a:schemeClr val="tx1"/>
                            </a:solidFill>
                            <a:miter lim="800000"/>
                            <a:headEnd/>
                            <a:tailEnd/>
                          </a:ln>
                        </pic:spPr>
                      </pic:pic>
                    </a:graphicData>
                  </a:graphic>
                </wp:anchor>
              </w:drawing>
            </w:r>
          </w:p>
          <w:p w:rsidR="00C86A61" w:rsidRDefault="00C86A61" w:rsidP="0096370B">
            <w:pPr>
              <w:rPr>
                <w:rFonts w:ascii="Times New Roman" w:hAnsi="Times New Roman" w:cs="Times New Roman"/>
                <w:b/>
                <w:sz w:val="28"/>
                <w:szCs w:val="28"/>
              </w:rPr>
            </w:pPr>
          </w:p>
          <w:p w:rsidR="00C86A61" w:rsidRDefault="00C86A61" w:rsidP="0096370B">
            <w:pPr>
              <w:rPr>
                <w:rFonts w:ascii="Times New Roman" w:hAnsi="Times New Roman" w:cs="Times New Roman"/>
                <w:b/>
                <w:sz w:val="28"/>
                <w:szCs w:val="28"/>
              </w:rPr>
            </w:pPr>
          </w:p>
          <w:p w:rsidR="00C86A61" w:rsidRDefault="00C86A61" w:rsidP="0096370B">
            <w:pPr>
              <w:rPr>
                <w:rFonts w:ascii="Times New Roman" w:hAnsi="Times New Roman" w:cs="Times New Roman"/>
                <w:b/>
                <w:sz w:val="28"/>
                <w:szCs w:val="28"/>
              </w:rPr>
            </w:pPr>
          </w:p>
          <w:p w:rsidR="00C86A61" w:rsidRDefault="00C86A61" w:rsidP="0096370B">
            <w:pPr>
              <w:rPr>
                <w:rFonts w:ascii="Times New Roman" w:hAnsi="Times New Roman" w:cs="Times New Roman"/>
                <w:b/>
                <w:sz w:val="28"/>
                <w:szCs w:val="28"/>
              </w:rPr>
            </w:pPr>
          </w:p>
          <w:p w:rsidR="00FC5885" w:rsidRDefault="00FC5885" w:rsidP="0096370B">
            <w:pPr>
              <w:rPr>
                <w:rFonts w:ascii="Times New Roman" w:hAnsi="Times New Roman" w:cs="Times New Roman"/>
                <w:b/>
                <w:sz w:val="28"/>
                <w:szCs w:val="28"/>
              </w:rPr>
            </w:pPr>
          </w:p>
          <w:p w:rsidR="00C86A61" w:rsidRDefault="00C86A61" w:rsidP="0096370B">
            <w:pPr>
              <w:rPr>
                <w:rFonts w:ascii="Times New Roman" w:hAnsi="Times New Roman" w:cs="Times New Roman"/>
                <w:b/>
                <w:sz w:val="28"/>
                <w:szCs w:val="28"/>
              </w:rPr>
            </w:pPr>
          </w:p>
        </w:tc>
        <w:tc>
          <w:tcPr>
            <w:tcW w:w="4642" w:type="dxa"/>
          </w:tcPr>
          <w:p w:rsidR="00C86A61" w:rsidRDefault="00C86A61" w:rsidP="00CA5CD9">
            <w:pPr>
              <w:jc w:val="center"/>
              <w:rPr>
                <w:rFonts w:ascii="Times New Roman" w:hAnsi="Times New Roman" w:cs="Times New Roman"/>
                <w:b/>
                <w:sz w:val="28"/>
                <w:szCs w:val="28"/>
              </w:rPr>
            </w:pPr>
            <w:r>
              <w:rPr>
                <w:rFonts w:ascii="Times New Roman" w:hAnsi="Times New Roman" w:cs="Times New Roman"/>
                <w:b/>
                <w:sz w:val="28"/>
                <w:szCs w:val="28"/>
              </w:rPr>
              <w:t>Слайд 4</w:t>
            </w:r>
          </w:p>
          <w:p w:rsidR="00C86A61" w:rsidRDefault="00FC5885" w:rsidP="00CA5CD9">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635</wp:posOffset>
                  </wp:positionH>
                  <wp:positionV relativeFrom="paragraph">
                    <wp:posOffset>86995</wp:posOffset>
                  </wp:positionV>
                  <wp:extent cx="3133725" cy="1057275"/>
                  <wp:effectExtent l="19050" t="19050" r="28575" b="28575"/>
                  <wp:wrapNone/>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l="30949" t="18234" r="19981" b="16239"/>
                          <a:stretch>
                            <a:fillRect/>
                          </a:stretch>
                        </pic:blipFill>
                        <pic:spPr bwMode="auto">
                          <a:xfrm>
                            <a:off x="0" y="0"/>
                            <a:ext cx="3133725" cy="1057275"/>
                          </a:xfrm>
                          <a:prstGeom prst="rect">
                            <a:avLst/>
                          </a:prstGeom>
                          <a:noFill/>
                          <a:ln w="9525">
                            <a:solidFill>
                              <a:schemeClr val="tx1"/>
                            </a:solidFill>
                            <a:miter lim="800000"/>
                            <a:headEnd/>
                            <a:tailEnd/>
                          </a:ln>
                        </pic:spPr>
                      </pic:pic>
                    </a:graphicData>
                  </a:graphic>
                </wp:anchor>
              </w:drawing>
            </w:r>
          </w:p>
        </w:tc>
      </w:tr>
    </w:tbl>
    <w:p w:rsidR="00FC5885" w:rsidRDefault="00384C23" w:rsidP="00384C23">
      <w:pPr>
        <w:spacing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FC5885" w:rsidRPr="00384C23" w:rsidRDefault="00FC5885" w:rsidP="00FC5885">
      <w:pPr>
        <w:spacing w:line="240" w:lineRule="auto"/>
        <w:rPr>
          <w:rFonts w:ascii="Times New Roman" w:hAnsi="Times New Roman" w:cs="Times New Roman"/>
          <w:b/>
          <w:sz w:val="28"/>
          <w:szCs w:val="28"/>
          <w:u w:val="single"/>
        </w:rPr>
      </w:pPr>
      <w:r w:rsidRPr="00384C23">
        <w:rPr>
          <w:rFonts w:ascii="Times New Roman" w:hAnsi="Times New Roman" w:cs="Times New Roman"/>
          <w:b/>
          <w:sz w:val="28"/>
          <w:szCs w:val="28"/>
          <w:u w:val="single"/>
        </w:rPr>
        <w:t>Презентация 2</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384C23" w:rsidTr="00CA5CD9">
        <w:tc>
          <w:tcPr>
            <w:tcW w:w="4785" w:type="dxa"/>
          </w:tcPr>
          <w:p w:rsidR="00384C23" w:rsidRDefault="00384C23" w:rsidP="00CA5CD9">
            <w:pPr>
              <w:jc w:val="center"/>
              <w:rPr>
                <w:rFonts w:ascii="Times New Roman" w:hAnsi="Times New Roman" w:cs="Times New Roman"/>
                <w:b/>
                <w:sz w:val="28"/>
                <w:szCs w:val="28"/>
              </w:rPr>
            </w:pPr>
            <w:r>
              <w:rPr>
                <w:rFonts w:ascii="Times New Roman" w:hAnsi="Times New Roman" w:cs="Times New Roman"/>
                <w:b/>
                <w:sz w:val="28"/>
                <w:szCs w:val="28"/>
              </w:rPr>
              <w:t>Слайд 1</w:t>
            </w:r>
          </w:p>
          <w:p w:rsidR="00384C23" w:rsidRDefault="00384C23" w:rsidP="0096370B">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column">
                    <wp:posOffset>43815</wp:posOffset>
                  </wp:positionH>
                  <wp:positionV relativeFrom="paragraph">
                    <wp:posOffset>17780</wp:posOffset>
                  </wp:positionV>
                  <wp:extent cx="2667000" cy="876300"/>
                  <wp:effectExtent l="19050" t="19050" r="19050" b="1905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l="39068" t="29143" r="28617" b="27429"/>
                          <a:stretch>
                            <a:fillRect/>
                          </a:stretch>
                        </pic:blipFill>
                        <pic:spPr bwMode="auto">
                          <a:xfrm>
                            <a:off x="0" y="0"/>
                            <a:ext cx="2667000" cy="876300"/>
                          </a:xfrm>
                          <a:prstGeom prst="rect">
                            <a:avLst/>
                          </a:prstGeom>
                          <a:noFill/>
                          <a:ln w="9525">
                            <a:solidFill>
                              <a:schemeClr val="tx1"/>
                            </a:solidFill>
                            <a:miter lim="800000"/>
                            <a:headEnd/>
                            <a:tailEnd/>
                          </a:ln>
                        </pic:spPr>
                      </pic:pic>
                    </a:graphicData>
                  </a:graphic>
                </wp:anchor>
              </w:drawing>
            </w:r>
          </w:p>
          <w:p w:rsidR="00384C23" w:rsidRDefault="00384C23" w:rsidP="0096370B">
            <w:pPr>
              <w:rPr>
                <w:rFonts w:ascii="Times New Roman" w:hAnsi="Times New Roman" w:cs="Times New Roman"/>
                <w:b/>
                <w:sz w:val="28"/>
                <w:szCs w:val="28"/>
              </w:rPr>
            </w:pPr>
          </w:p>
          <w:p w:rsidR="00384C23" w:rsidRDefault="00384C23" w:rsidP="0096370B">
            <w:pPr>
              <w:rPr>
                <w:rFonts w:ascii="Times New Roman" w:hAnsi="Times New Roman" w:cs="Times New Roman"/>
                <w:b/>
                <w:sz w:val="28"/>
                <w:szCs w:val="28"/>
              </w:rPr>
            </w:pPr>
          </w:p>
          <w:p w:rsidR="00384C23" w:rsidRDefault="00384C23" w:rsidP="0096370B">
            <w:pPr>
              <w:rPr>
                <w:rFonts w:ascii="Times New Roman" w:hAnsi="Times New Roman" w:cs="Times New Roman"/>
                <w:b/>
                <w:sz w:val="28"/>
                <w:szCs w:val="28"/>
              </w:rPr>
            </w:pPr>
          </w:p>
          <w:p w:rsidR="00384C23" w:rsidRDefault="00384C23" w:rsidP="0096370B">
            <w:pPr>
              <w:rPr>
                <w:rFonts w:ascii="Times New Roman" w:hAnsi="Times New Roman" w:cs="Times New Roman"/>
                <w:b/>
                <w:sz w:val="28"/>
                <w:szCs w:val="28"/>
              </w:rPr>
            </w:pPr>
          </w:p>
        </w:tc>
        <w:tc>
          <w:tcPr>
            <w:tcW w:w="4785" w:type="dxa"/>
          </w:tcPr>
          <w:p w:rsidR="00384C23" w:rsidRDefault="00384C23" w:rsidP="00CA5CD9">
            <w:pPr>
              <w:jc w:val="center"/>
              <w:rPr>
                <w:rFonts w:ascii="Times New Roman" w:hAnsi="Times New Roman" w:cs="Times New Roman"/>
                <w:b/>
                <w:sz w:val="28"/>
                <w:szCs w:val="28"/>
              </w:rPr>
            </w:pPr>
            <w:r>
              <w:rPr>
                <w:rFonts w:ascii="Times New Roman" w:hAnsi="Times New Roman" w:cs="Times New Roman"/>
                <w:b/>
                <w:sz w:val="28"/>
                <w:szCs w:val="28"/>
              </w:rPr>
              <w:t>Слайд 2</w:t>
            </w:r>
          </w:p>
          <w:p w:rsidR="00384C23" w:rsidRDefault="002970C1" w:rsidP="0096370B">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3360" behindDoc="0" locked="0" layoutInCell="1" allowOverlap="1">
                  <wp:simplePos x="0" y="0"/>
                  <wp:positionH relativeFrom="column">
                    <wp:posOffset>167640</wp:posOffset>
                  </wp:positionH>
                  <wp:positionV relativeFrom="paragraph">
                    <wp:posOffset>20955</wp:posOffset>
                  </wp:positionV>
                  <wp:extent cx="2724150" cy="876300"/>
                  <wp:effectExtent l="19050" t="19050" r="19050" b="1905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l="42283" t="33143" r="24598" b="23429"/>
                          <a:stretch>
                            <a:fillRect/>
                          </a:stretch>
                        </pic:blipFill>
                        <pic:spPr bwMode="auto">
                          <a:xfrm>
                            <a:off x="0" y="0"/>
                            <a:ext cx="2724150" cy="876300"/>
                          </a:xfrm>
                          <a:prstGeom prst="rect">
                            <a:avLst/>
                          </a:prstGeom>
                          <a:noFill/>
                          <a:ln w="9525">
                            <a:solidFill>
                              <a:schemeClr val="tx1"/>
                            </a:solidFill>
                            <a:miter lim="800000"/>
                            <a:headEnd/>
                            <a:tailEnd/>
                          </a:ln>
                        </pic:spPr>
                      </pic:pic>
                    </a:graphicData>
                  </a:graphic>
                </wp:anchor>
              </w:drawing>
            </w:r>
          </w:p>
        </w:tc>
      </w:tr>
      <w:tr w:rsidR="00384C23" w:rsidTr="00CA5CD9">
        <w:tc>
          <w:tcPr>
            <w:tcW w:w="4785" w:type="dxa"/>
          </w:tcPr>
          <w:p w:rsidR="00384C23" w:rsidRDefault="00384C23" w:rsidP="0096370B">
            <w:pPr>
              <w:rPr>
                <w:rFonts w:ascii="Times New Roman" w:hAnsi="Times New Roman" w:cs="Times New Roman"/>
                <w:b/>
                <w:sz w:val="28"/>
                <w:szCs w:val="28"/>
              </w:rPr>
            </w:pPr>
          </w:p>
        </w:tc>
        <w:tc>
          <w:tcPr>
            <w:tcW w:w="4785" w:type="dxa"/>
          </w:tcPr>
          <w:p w:rsidR="00384C23" w:rsidRDefault="00384C23" w:rsidP="0096370B">
            <w:pPr>
              <w:rPr>
                <w:rFonts w:ascii="Times New Roman" w:hAnsi="Times New Roman" w:cs="Times New Roman"/>
                <w:b/>
                <w:sz w:val="28"/>
                <w:szCs w:val="28"/>
              </w:rPr>
            </w:pPr>
          </w:p>
        </w:tc>
      </w:tr>
      <w:tr w:rsidR="00384C23" w:rsidTr="00CA5CD9">
        <w:tc>
          <w:tcPr>
            <w:tcW w:w="4785" w:type="dxa"/>
          </w:tcPr>
          <w:p w:rsidR="00CA5CD9" w:rsidRDefault="00CA5CD9" w:rsidP="0096370B">
            <w:pPr>
              <w:rPr>
                <w:rFonts w:ascii="Times New Roman" w:hAnsi="Times New Roman" w:cs="Times New Roman"/>
                <w:b/>
                <w:sz w:val="28"/>
                <w:szCs w:val="28"/>
              </w:rPr>
            </w:pPr>
          </w:p>
        </w:tc>
        <w:tc>
          <w:tcPr>
            <w:tcW w:w="4785" w:type="dxa"/>
          </w:tcPr>
          <w:p w:rsidR="00384C23" w:rsidRDefault="00384C23" w:rsidP="0096370B">
            <w:pPr>
              <w:rPr>
                <w:rFonts w:ascii="Times New Roman" w:hAnsi="Times New Roman" w:cs="Times New Roman"/>
                <w:b/>
                <w:sz w:val="28"/>
                <w:szCs w:val="28"/>
              </w:rPr>
            </w:pPr>
          </w:p>
        </w:tc>
      </w:tr>
      <w:tr w:rsidR="00384C23" w:rsidTr="00CA5CD9">
        <w:tc>
          <w:tcPr>
            <w:tcW w:w="4785" w:type="dxa"/>
          </w:tcPr>
          <w:p w:rsidR="003C4B17" w:rsidRDefault="003C4B17" w:rsidP="0096370B">
            <w:pPr>
              <w:rPr>
                <w:rFonts w:ascii="Times New Roman" w:hAnsi="Times New Roman" w:cs="Times New Roman"/>
                <w:b/>
                <w:sz w:val="28"/>
                <w:szCs w:val="28"/>
              </w:rPr>
            </w:pPr>
          </w:p>
        </w:tc>
        <w:tc>
          <w:tcPr>
            <w:tcW w:w="4785" w:type="dxa"/>
          </w:tcPr>
          <w:p w:rsidR="00384C23" w:rsidRDefault="00384C23" w:rsidP="0096370B">
            <w:pPr>
              <w:rPr>
                <w:rFonts w:ascii="Times New Roman" w:hAnsi="Times New Roman" w:cs="Times New Roman"/>
                <w:b/>
                <w:sz w:val="28"/>
                <w:szCs w:val="28"/>
              </w:rPr>
            </w:pPr>
          </w:p>
        </w:tc>
      </w:tr>
    </w:tbl>
    <w:p w:rsidR="00FC5885" w:rsidRPr="00C86A61" w:rsidRDefault="00FC5885" w:rsidP="0096370B">
      <w:pPr>
        <w:spacing w:line="240" w:lineRule="auto"/>
        <w:rPr>
          <w:rFonts w:ascii="Times New Roman" w:hAnsi="Times New Roman" w:cs="Times New Roman"/>
          <w:b/>
          <w:sz w:val="28"/>
          <w:szCs w:val="28"/>
        </w:rPr>
      </w:pPr>
    </w:p>
    <w:sectPr w:rsidR="00FC5885" w:rsidRPr="00C86A61" w:rsidSect="0096370B">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84A1F"/>
    <w:multiLevelType w:val="multilevel"/>
    <w:tmpl w:val="3ADC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CA290A"/>
    <w:multiLevelType w:val="multilevel"/>
    <w:tmpl w:val="3AEE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3E18CE"/>
    <w:multiLevelType w:val="hybridMultilevel"/>
    <w:tmpl w:val="93B653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4A1B3FAA"/>
    <w:multiLevelType w:val="multilevel"/>
    <w:tmpl w:val="5A4CA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B10C62"/>
    <w:rsid w:val="00044531"/>
    <w:rsid w:val="0009714C"/>
    <w:rsid w:val="000F652B"/>
    <w:rsid w:val="00105B73"/>
    <w:rsid w:val="00105F1B"/>
    <w:rsid w:val="00111CD2"/>
    <w:rsid w:val="00112F9D"/>
    <w:rsid w:val="00180D63"/>
    <w:rsid w:val="001A32F5"/>
    <w:rsid w:val="001E3F20"/>
    <w:rsid w:val="00201415"/>
    <w:rsid w:val="00226427"/>
    <w:rsid w:val="002970C1"/>
    <w:rsid w:val="00316C36"/>
    <w:rsid w:val="00384C23"/>
    <w:rsid w:val="003B2ADB"/>
    <w:rsid w:val="003C4B17"/>
    <w:rsid w:val="003C7E05"/>
    <w:rsid w:val="003E706A"/>
    <w:rsid w:val="0040024C"/>
    <w:rsid w:val="00401CFB"/>
    <w:rsid w:val="004059DD"/>
    <w:rsid w:val="004439F4"/>
    <w:rsid w:val="00451A81"/>
    <w:rsid w:val="004A06DB"/>
    <w:rsid w:val="005029BD"/>
    <w:rsid w:val="00550FBD"/>
    <w:rsid w:val="005E4EB0"/>
    <w:rsid w:val="00661312"/>
    <w:rsid w:val="00665744"/>
    <w:rsid w:val="00746BD2"/>
    <w:rsid w:val="0076302C"/>
    <w:rsid w:val="0078662A"/>
    <w:rsid w:val="007870C6"/>
    <w:rsid w:val="00791E06"/>
    <w:rsid w:val="007A7174"/>
    <w:rsid w:val="007C4A28"/>
    <w:rsid w:val="007F41A1"/>
    <w:rsid w:val="00815FFA"/>
    <w:rsid w:val="008350F0"/>
    <w:rsid w:val="00886B6E"/>
    <w:rsid w:val="008A7739"/>
    <w:rsid w:val="008C3E46"/>
    <w:rsid w:val="00955E26"/>
    <w:rsid w:val="0096370B"/>
    <w:rsid w:val="009B2FE2"/>
    <w:rsid w:val="00A06ED7"/>
    <w:rsid w:val="00A2462B"/>
    <w:rsid w:val="00A55B65"/>
    <w:rsid w:val="00A76231"/>
    <w:rsid w:val="00AF6952"/>
    <w:rsid w:val="00B10C62"/>
    <w:rsid w:val="00B764AD"/>
    <w:rsid w:val="00BA5ED3"/>
    <w:rsid w:val="00BB32A1"/>
    <w:rsid w:val="00BB7B1B"/>
    <w:rsid w:val="00BD0344"/>
    <w:rsid w:val="00C86A61"/>
    <w:rsid w:val="00CA5CD9"/>
    <w:rsid w:val="00CA6721"/>
    <w:rsid w:val="00D00F3A"/>
    <w:rsid w:val="00D16A91"/>
    <w:rsid w:val="00D571D1"/>
    <w:rsid w:val="00D86A57"/>
    <w:rsid w:val="00DD63A2"/>
    <w:rsid w:val="00E00EBE"/>
    <w:rsid w:val="00E86EE7"/>
    <w:rsid w:val="00ED0C6F"/>
    <w:rsid w:val="00F46A53"/>
    <w:rsid w:val="00F676A6"/>
    <w:rsid w:val="00FA71DA"/>
    <w:rsid w:val="00FB1EA7"/>
    <w:rsid w:val="00FC5885"/>
    <w:rsid w:val="00FD32BC"/>
    <w:rsid w:val="00FF77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B1B"/>
  </w:style>
  <w:style w:type="paragraph" w:styleId="1">
    <w:name w:val="heading 1"/>
    <w:basedOn w:val="a"/>
    <w:link w:val="10"/>
    <w:uiPriority w:val="9"/>
    <w:qFormat/>
    <w:rsid w:val="00B10C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0C62"/>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B10C62"/>
    <w:rPr>
      <w:color w:val="0000FF"/>
      <w:u w:val="single"/>
    </w:rPr>
  </w:style>
  <w:style w:type="character" w:customStyle="1" w:styleId="apple-converted-space">
    <w:name w:val="apple-converted-space"/>
    <w:basedOn w:val="a0"/>
    <w:rsid w:val="00B10C62"/>
  </w:style>
  <w:style w:type="character" w:styleId="a4">
    <w:name w:val="Emphasis"/>
    <w:basedOn w:val="a0"/>
    <w:uiPriority w:val="20"/>
    <w:qFormat/>
    <w:rsid w:val="00B10C62"/>
    <w:rPr>
      <w:i/>
      <w:iCs/>
    </w:rPr>
  </w:style>
  <w:style w:type="paragraph" w:styleId="a5">
    <w:name w:val="Normal (Web)"/>
    <w:basedOn w:val="a"/>
    <w:uiPriority w:val="99"/>
    <w:unhideWhenUsed/>
    <w:rsid w:val="00B10C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10C62"/>
    <w:rPr>
      <w:b/>
      <w:bCs/>
    </w:rPr>
  </w:style>
  <w:style w:type="paragraph" w:styleId="a7">
    <w:name w:val="Balloon Text"/>
    <w:basedOn w:val="a"/>
    <w:link w:val="a8"/>
    <w:uiPriority w:val="99"/>
    <w:semiHidden/>
    <w:unhideWhenUsed/>
    <w:rsid w:val="00C86A6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86A61"/>
    <w:rPr>
      <w:rFonts w:ascii="Tahoma" w:hAnsi="Tahoma" w:cs="Tahoma"/>
      <w:sz w:val="16"/>
      <w:szCs w:val="16"/>
    </w:rPr>
  </w:style>
  <w:style w:type="table" w:styleId="a9">
    <w:name w:val="Table Grid"/>
    <w:basedOn w:val="a1"/>
    <w:uiPriority w:val="59"/>
    <w:rsid w:val="00C86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661312"/>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3836810">
      <w:bodyDiv w:val="1"/>
      <w:marLeft w:val="0"/>
      <w:marRight w:val="0"/>
      <w:marTop w:val="0"/>
      <w:marBottom w:val="0"/>
      <w:divBdr>
        <w:top w:val="none" w:sz="0" w:space="0" w:color="auto"/>
        <w:left w:val="none" w:sz="0" w:space="0" w:color="auto"/>
        <w:bottom w:val="none" w:sz="0" w:space="0" w:color="auto"/>
        <w:right w:val="none" w:sz="0" w:space="0" w:color="auto"/>
      </w:divBdr>
      <w:divsChild>
        <w:div w:id="222447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festival.1september.ru/articles/638334/pril2.ppt"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festival.1september.ru/articles/638334/pril1.pptx" TargetMode="External"/><Relationship Id="rId11" Type="http://schemas.openxmlformats.org/officeDocument/2006/relationships/image" Target="media/image4.png"/><Relationship Id="rId5" Type="http://schemas.openxmlformats.org/officeDocument/2006/relationships/hyperlink" Target="http://festival.1september.ru/authors/239-488-556"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490</TotalTime>
  <Pages>1</Pages>
  <Words>1378</Words>
  <Characters>7855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 Павловна</dc:creator>
  <cp:keywords/>
  <dc:description/>
  <cp:lastModifiedBy>Инна Павловна</cp:lastModifiedBy>
  <cp:revision>31</cp:revision>
  <dcterms:created xsi:type="dcterms:W3CDTF">2015-05-26T12:51:00Z</dcterms:created>
  <dcterms:modified xsi:type="dcterms:W3CDTF">2018-03-13T10:31:00Z</dcterms:modified>
</cp:coreProperties>
</file>