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1B" w:rsidRDefault="00F1141B" w:rsidP="00F1141B">
      <w:pPr>
        <w:jc w:val="both"/>
        <w:rPr>
          <w:rFonts w:eastAsia="Calibri"/>
          <w:b/>
          <w:lang w:eastAsia="en-US"/>
        </w:rPr>
      </w:pPr>
    </w:p>
    <w:p w:rsidR="00AE0AB1" w:rsidRDefault="00CD6833" w:rsidP="00CD6833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iCs/>
          <w:sz w:val="28"/>
          <w:szCs w:val="28"/>
        </w:rPr>
        <w:t>Региональное</w:t>
      </w:r>
      <w:r w:rsidR="00AE4EB5" w:rsidRPr="00AE0AB1">
        <w:rPr>
          <w:rFonts w:eastAsia="Calibri"/>
          <w:b/>
          <w:sz w:val="28"/>
          <w:szCs w:val="28"/>
          <w:lang w:eastAsia="en-US"/>
        </w:rPr>
        <w:t xml:space="preserve"> планирование деятельности в подготовительной группе</w:t>
      </w:r>
      <w:r w:rsidR="005A0D0B">
        <w:rPr>
          <w:rFonts w:eastAsia="Calibri"/>
          <w:b/>
          <w:sz w:val="28"/>
          <w:szCs w:val="28"/>
          <w:lang w:eastAsia="en-US"/>
        </w:rPr>
        <w:t>.</w:t>
      </w:r>
    </w:p>
    <w:p w:rsidR="00CD6833" w:rsidRDefault="00CD6833" w:rsidP="00AE4EB5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AE4EB5" w:rsidRPr="00AE0AB1" w:rsidRDefault="00AE0AB1" w:rsidP="00AE4EB5">
      <w:pPr>
        <w:jc w:val="both"/>
        <w:rPr>
          <w:rFonts w:eastAsia="Calibri"/>
          <w:lang w:eastAsia="en-US"/>
        </w:rPr>
      </w:pPr>
      <w:bookmarkStart w:id="0" w:name="_GoBack"/>
      <w:bookmarkEnd w:id="0"/>
      <w:r w:rsidRPr="00AE0AB1">
        <w:rPr>
          <w:rFonts w:eastAsia="Calibri"/>
          <w:lang w:eastAsia="en-US"/>
        </w:rPr>
        <w:t xml:space="preserve"> (Из опыта работы в МБДОУ детский сад №1 Пограничного муниципального района Приморского края)</w:t>
      </w:r>
    </w:p>
    <w:tbl>
      <w:tblPr>
        <w:tblW w:w="148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709"/>
        <w:gridCol w:w="1842"/>
        <w:gridCol w:w="3919"/>
        <w:gridCol w:w="4159"/>
        <w:gridCol w:w="3401"/>
      </w:tblGrid>
      <w:tr w:rsidR="00AE4EB5" w:rsidTr="00AE4EB5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Блок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Тема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Задачи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Примерное содержание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Примерные формы работы</w:t>
            </w:r>
          </w:p>
        </w:tc>
      </w:tr>
      <w:tr w:rsidR="00AE4EB5" w:rsidTr="00AE4EB5">
        <w:trPr>
          <w:trHeight w:val="39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4EB5" w:rsidRDefault="00AE4EB5">
            <w:pPr>
              <w:spacing w:line="276" w:lineRule="auto"/>
              <w:ind w:right="113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«Пограничный-поселок мой!»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Из прошлого в настоящее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Познакомить детей с историей возникновения поселка. Дать представление о тех, кто жил на этой территории до появления переселенцев. Познакомить с этапами строительства </w:t>
            </w:r>
            <w:r w:rsidR="00AE0AB1">
              <w:rPr>
                <w:rFonts w:eastAsia="Calibri"/>
                <w:sz w:val="20"/>
                <w:szCs w:val="20"/>
                <w:lang w:eastAsia="en-US"/>
              </w:rPr>
              <w:t>поселка.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Первыми поселениями района были казачьи села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Нестеровка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и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Богуславка.Они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основаны в 1879 </w:t>
            </w:r>
            <w:proofErr w:type="spellStart"/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году;с.Барано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-Оренбургское-в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1882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году;станица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Гродековская-1899 году. В январе 1903 года был образован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Гродековский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станичный округ с центром в станице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Гродековской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Рассматривание карты «Заселение района», фотографий. Иллюстраций. Беседа, чтение рассказов. Рассматривание атласа Пограничного  района</w:t>
            </w:r>
          </w:p>
        </w:tc>
      </w:tr>
      <w:tr w:rsidR="00AE4EB5" w:rsidTr="00AE4EB5">
        <w:trPr>
          <w:trHeight w:val="39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EB5" w:rsidRDefault="00AE4EB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Трудовой поселок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Расширять знания детей о предприятиях, расположенных в поселке, о профессиях людей, работающих на этих предприятиях. Формировать уважительное отношение к труду взрослых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Кто поможет в трудной ситуации? (Пожарная часть, милиция, скорая помощь). Опасные и смелые профессии.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Виртуальные экскурсии в пожарную часть, милицию, на скорую помощь. Беседа, рассказы детей.</w:t>
            </w:r>
          </w:p>
        </w:tc>
      </w:tr>
      <w:tr w:rsidR="00AE4EB5" w:rsidTr="00AE4EB5">
        <w:trPr>
          <w:trHeight w:val="39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EB5" w:rsidRDefault="00AE4EB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Истории славные страницы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Закрепить знания детей о героях-односельчанах (памятник героям ВОВ). Познакомить с другими памятниками на территории поселка. Развивать патриотические чувства, связывать давние события с сегодняшним днем.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Памятники, посвященные воинам, погибшим в ВОВ на территории поселка.</w:t>
            </w:r>
          </w:p>
          <w:p w:rsidR="00AE4EB5" w:rsidRDefault="00AE4EB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Рассматривание фотографий, беседа, чтение рассказов. </w:t>
            </w:r>
          </w:p>
        </w:tc>
      </w:tr>
      <w:tr w:rsidR="00AE4EB5" w:rsidTr="00AE4EB5">
        <w:trPr>
          <w:trHeight w:val="38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56F1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«Земля моя, Пограничная!»</w:t>
            </w:r>
            <w:r w:rsidR="001956F1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</w:p>
          <w:p w:rsidR="001956F1" w:rsidRDefault="001956F1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956F1" w:rsidRDefault="001956F1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956F1" w:rsidRDefault="001956F1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956F1" w:rsidRDefault="001956F1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956F1" w:rsidRDefault="001956F1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956F1" w:rsidRDefault="001956F1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956F1" w:rsidRDefault="001956F1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956F1" w:rsidRDefault="001956F1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956F1" w:rsidRDefault="001956F1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956F1" w:rsidRDefault="001956F1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956F1" w:rsidRDefault="001956F1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956F1" w:rsidRDefault="001956F1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956F1" w:rsidRDefault="001956F1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956F1" w:rsidRDefault="001956F1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956F1" w:rsidRDefault="001956F1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956F1" w:rsidRDefault="001956F1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E4EB5" w:rsidRDefault="00AE4EB5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 w:rsidP="00AE4EB5">
            <w:pPr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Как появился район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Познакомить детей с историей образования Пограничного  района. Дать информацию о коренных жителях, переселенцах, о заселении района. 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Древние государства на территории района. Освоение земель – переселенцы. Почему у поселений такие названия.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Рассматривание Атласа Пограничного  района, карты древних поселений. Беседа, чтение литературы по теме</w:t>
            </w:r>
          </w:p>
        </w:tc>
      </w:tr>
      <w:tr w:rsidR="00AE4EB5" w:rsidTr="00AE4EB5">
        <w:trPr>
          <w:trHeight w:val="41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EB5" w:rsidRDefault="00AE4EB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Мы гордимся этими людьми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Дать информацию об известных людях района, прославивших его в различных областях (спорт, искусство, медицина, образование) Воспитывать чувство гордости, желание быть похожими на таких людей.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Известные люди района. Ветераны ВОВ.  Почетные жители района. Их Родина – Пограничный район (известные люди, родившиеся в районе)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Рассматривание фотографий, рассказы о людях</w:t>
            </w:r>
          </w:p>
        </w:tc>
      </w:tr>
      <w:tr w:rsidR="00AE4EB5" w:rsidTr="00AE4EB5">
        <w:trPr>
          <w:trHeight w:val="41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EB5" w:rsidRDefault="00AE4EB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2649A6">
            <w:pPr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6</w:t>
            </w:r>
            <w:r w:rsidR="00AE4EB5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Наши защитники.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Познакомить детей со службой тех, кто защищает наш район (пограничники, военные части) Формировать представление о качествах настоящих военных. Воспитывать патриотизм, желание защищать Родину.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Хочется мальчишкам в армии служить.  Какие качества нужны солдату.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Рассматривание фотографий. Фото-экскурсия по  военной части. Чтение рассказов, беседа.</w:t>
            </w:r>
          </w:p>
        </w:tc>
      </w:tr>
      <w:tr w:rsidR="00D32E99" w:rsidTr="00D32E99">
        <w:trPr>
          <w:trHeight w:val="7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99" w:rsidRDefault="00D32E9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99" w:rsidRDefault="00D32E99" w:rsidP="001956F1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D32E99" w:rsidRDefault="00D32E99" w:rsidP="001956F1">
            <w:pPr>
              <w:spacing w:line="276" w:lineRule="auto"/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D32E99" w:rsidRDefault="00D32E99">
            <w:pPr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2E99" w:rsidRDefault="00D32E9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D32E99" w:rsidRDefault="00D32E9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D32E99" w:rsidRDefault="00D32E9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D32E99" w:rsidRDefault="00D32E9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Города Приморского края</w:t>
            </w:r>
          </w:p>
        </w:tc>
        <w:tc>
          <w:tcPr>
            <w:tcW w:w="3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2E99" w:rsidRDefault="00D32E9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Познакомить детей с информацией о некоторых  городах Приморского края. Познакомить с геральдикой города Владивостока и некоторых крупных городов края.  Учить прослеживать, как  достопримечательности города отражаются в его гербе.</w:t>
            </w:r>
          </w:p>
        </w:tc>
        <w:tc>
          <w:tcPr>
            <w:tcW w:w="4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2E99" w:rsidRDefault="00D32E9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Герб и флаг города Владивостока: от основания до наших дней. Чем богаты и интересны города приморского края. Гербы городов Приморского края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2E99" w:rsidRDefault="00D32E9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Рассматривание и сравнение иллюстраций с гербами, беседа</w:t>
            </w:r>
          </w:p>
        </w:tc>
      </w:tr>
      <w:tr w:rsidR="00D32E99" w:rsidTr="00D32E99">
        <w:trPr>
          <w:trHeight w:val="7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2E99" w:rsidRPr="00D32E99" w:rsidRDefault="00D32E99" w:rsidP="00D32E99">
            <w:pPr>
              <w:spacing w:line="276" w:lineRule="auto"/>
              <w:ind w:left="113" w:right="113"/>
              <w:contextualSpacing/>
              <w:rPr>
                <w:rFonts w:eastAsia="Calibri"/>
                <w:b/>
                <w:lang w:eastAsia="en-US"/>
              </w:rPr>
            </w:pPr>
            <w:r w:rsidRPr="00D32E99">
              <w:rPr>
                <w:rFonts w:eastAsia="Calibri"/>
                <w:b/>
                <w:lang w:eastAsia="en-US"/>
              </w:rPr>
              <w:t>Мы живем в Приморском крае.</w:t>
            </w:r>
          </w:p>
          <w:p w:rsidR="00D32E99" w:rsidRDefault="00D32E99" w:rsidP="00D32E99">
            <w:pPr>
              <w:spacing w:line="276" w:lineRule="auto"/>
              <w:ind w:left="113"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D32E99" w:rsidRDefault="00D32E99" w:rsidP="00D32E99">
            <w:pPr>
              <w:ind w:left="113" w:right="113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99" w:rsidRDefault="00D32E99" w:rsidP="001956F1">
            <w:pPr>
              <w:ind w:right="113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99" w:rsidRDefault="00D32E9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99" w:rsidRDefault="00D32E9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99" w:rsidRDefault="00D32E9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99" w:rsidRDefault="00D32E9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E4EB5" w:rsidTr="00AE4EB5">
        <w:trPr>
          <w:trHeight w:val="41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EB5" w:rsidRDefault="00AE4EB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8</w:t>
            </w:r>
            <w:r w:rsidR="002649A6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Богатства Приморского края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Познакомить детей с природными богатствами Приморского края, с тем как их добывают, для чего они нужны. формировать представление о том, что природные ресурсы не бесконечны.  Развивать любознательность, воспитывать бережное отношение к природным ресурсам. 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Что добывают под землей. Морская кладовая. Таежные богатства. Чем знаменито Приморье.   Как уберечь и приумножить природные дары. Нам жить на этой земле.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Рассматривание фотографий, иллюстраций в энциклопедии. Беседа, рассказы, чтение литературы</w:t>
            </w:r>
          </w:p>
        </w:tc>
      </w:tr>
      <w:tr w:rsidR="00AE4EB5" w:rsidTr="00AE4EB5">
        <w:trPr>
          <w:trHeight w:val="41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EB5" w:rsidRDefault="00AE4EB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2649A6">
            <w:pPr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Наши страны-соседи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Познакомить детей с странами-соседями Приморского края: Китаем, Японией, Кореей. Познакомить с культурой, традициями, бытом этих стран. Воспитывать толерантность, дружеское восприятие соседних культур. Формировать представление о значимости добрососедских отношений между разными странами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Наши соседи: Китай, Корея, Япония. Чем мы похожи и чем отличаемся.  Экскурсия по стране. От нашей страны – вашей стране  (заимствованные предметы). Как живется детям других стран.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B5" w:rsidRDefault="00AE4EB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Рассматривание фотографий и иллюстраций, беседа, чтение рассказов. Показ презентаций, видеороликов</w:t>
            </w:r>
          </w:p>
        </w:tc>
      </w:tr>
    </w:tbl>
    <w:p w:rsidR="00304C44" w:rsidRDefault="00304C44"/>
    <w:sectPr w:rsidR="00304C44" w:rsidSect="00F114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1141B"/>
    <w:rsid w:val="000406EC"/>
    <w:rsid w:val="001956F1"/>
    <w:rsid w:val="002649A6"/>
    <w:rsid w:val="002A4460"/>
    <w:rsid w:val="00304C44"/>
    <w:rsid w:val="004B70C6"/>
    <w:rsid w:val="005A0D0B"/>
    <w:rsid w:val="005D01C6"/>
    <w:rsid w:val="00AE0AB1"/>
    <w:rsid w:val="00AE4EB5"/>
    <w:rsid w:val="00CD6833"/>
    <w:rsid w:val="00D32E99"/>
    <w:rsid w:val="00F1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B7858-3109-46C0-A14A-9FC4D9F1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9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Artel</dc:creator>
  <cp:keywords/>
  <dc:description/>
  <cp:lastModifiedBy>User</cp:lastModifiedBy>
  <cp:revision>9</cp:revision>
  <dcterms:created xsi:type="dcterms:W3CDTF">2016-08-10T04:49:00Z</dcterms:created>
  <dcterms:modified xsi:type="dcterms:W3CDTF">2018-02-19T13:29:00Z</dcterms:modified>
</cp:coreProperties>
</file>