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8D" w:rsidRPr="0064638D" w:rsidRDefault="0064638D" w:rsidP="006463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«ФОРМИРОВАНИЕ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ЗВУКОВОЙ КУЛЬТУРЫ </w:t>
      </w:r>
      <w:r w:rsidR="005D0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638D" w:rsidRPr="0064638D" w:rsidRDefault="0064638D" w:rsidP="006463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8D">
        <w:rPr>
          <w:rFonts w:ascii="Times New Roman" w:eastAsia="Times New Roman" w:hAnsi="Times New Roman" w:cs="Times New Roman"/>
          <w:sz w:val="24"/>
          <w:szCs w:val="24"/>
          <w:lang w:eastAsia="ru-RU"/>
        </w:rPr>
        <w:t>И  ГРАМАТИЧЕСКОГО СТРОЯ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МЛАДШЕЙ ГРУППЕ</w:t>
      </w:r>
      <w:r w:rsidRPr="006463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57A17" w:rsidRPr="0064638D" w:rsidRDefault="0064638D" w:rsidP="006463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детский сад №11 г. Ливны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3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46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Донских С.А. </w:t>
      </w:r>
    </w:p>
    <w:p w:rsidR="001B5C89" w:rsidRPr="00C800AF" w:rsidRDefault="001B5C89" w:rsidP="00C800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  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детство - самый благоприятный период для развития речи.</w:t>
      </w:r>
    </w:p>
    <w:p w:rsidR="001B5C89" w:rsidRPr="00C800AF" w:rsidRDefault="001B5C89" w:rsidP="00C800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Воспитание чистой речи у детей дошкольного возраста - задача большой общественной значимости, и серьезность ее должны осознавать и родители, и педагоги.</w:t>
      </w:r>
    </w:p>
    <w:p w:rsidR="001B5C89" w:rsidRPr="00C800AF" w:rsidRDefault="001B5C89" w:rsidP="00C800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звуковой культуры речи – одна из основных задач развития речи детей дошкольного возраста.</w:t>
      </w:r>
    </w:p>
    <w:bookmarkEnd w:id="0"/>
    <w:p w:rsidR="001B5C89" w:rsidRPr="00C800AF" w:rsidRDefault="00CD4131" w:rsidP="00C800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 знаем, что з</w:t>
      </w:r>
      <w:r w:rsidR="001B5C89"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вуковая культура речи детей дошкольного возраста – это владение культурой  </w:t>
      </w:r>
      <w:proofErr w:type="spellStart"/>
      <w:r w:rsidR="001B5C89"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речепроизношения</w:t>
      </w:r>
      <w:proofErr w:type="spellEnd"/>
      <w:r w:rsidR="001B5C89"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включает в себя фонетическую и орфоэпическую правильность речи, ее выразительность, четкую дикцию, а также умение пользоваться двигательными средствами выразительности (мимика, жесты), элементами культуры речевого общения (общая тональность детской речи, поза и двигательные навыки в процессе разговора), речевым слухом.</w:t>
      </w:r>
      <w:proofErr w:type="gramEnd"/>
    </w:p>
    <w:p w:rsidR="00C800AF" w:rsidRDefault="00C800AF" w:rsidP="00C8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Звуковая культура речи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составной частью общей речевой культуры. </w:t>
      </w:r>
    </w:p>
    <w:p w:rsidR="00C800AF" w:rsidRPr="00C24483" w:rsidRDefault="00C800AF" w:rsidP="00C8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охватывает все стороны звукового оформлен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слов и звучащей речи в целом.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0AF" w:rsidRPr="00C24483" w:rsidRDefault="00C800AF" w:rsidP="00C8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произношение звуков,</w:t>
      </w:r>
    </w:p>
    <w:p w:rsidR="00C800AF" w:rsidRPr="00C24483" w:rsidRDefault="00C800AF" w:rsidP="00C8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правильное произношение слов, </w:t>
      </w:r>
    </w:p>
    <w:p w:rsidR="00C800AF" w:rsidRPr="00C24483" w:rsidRDefault="00C800AF" w:rsidP="00C8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громкость и скорость речевого высказывания, </w:t>
      </w:r>
    </w:p>
    <w:p w:rsidR="00C800AF" w:rsidRPr="00C24483" w:rsidRDefault="00C800AF" w:rsidP="00C8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ритм, </w:t>
      </w:r>
    </w:p>
    <w:p w:rsidR="00C800AF" w:rsidRPr="00C24483" w:rsidRDefault="00C800AF" w:rsidP="00C8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паузы,</w:t>
      </w:r>
    </w:p>
    <w:p w:rsidR="00C800AF" w:rsidRPr="00C24483" w:rsidRDefault="00C800AF" w:rsidP="00C8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тембр, </w:t>
      </w:r>
    </w:p>
    <w:p w:rsidR="00C800AF" w:rsidRPr="00C24483" w:rsidRDefault="00C800AF" w:rsidP="00C8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логическое ударение и пр., </w:t>
      </w:r>
    </w:p>
    <w:p w:rsidR="00C800AF" w:rsidRPr="00C24483" w:rsidRDefault="00C800AF" w:rsidP="00C8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нормальное функционирование </w:t>
      </w:r>
      <w:proofErr w:type="spellStart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речедвигательного</w:t>
      </w:r>
      <w:proofErr w:type="spellEnd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аппарата,</w:t>
      </w:r>
    </w:p>
    <w:p w:rsidR="00C800AF" w:rsidRDefault="00C800AF" w:rsidP="00C8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нормальное функционирование слухового аппарата,</w:t>
      </w:r>
    </w:p>
    <w:p w:rsidR="001B5C89" w:rsidRDefault="00C800AF" w:rsidP="00C80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полноценной окружающей речевой среды.</w:t>
      </w:r>
    </w:p>
    <w:p w:rsidR="00F3250C" w:rsidRDefault="00F3250C" w:rsidP="00F325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работы по воспитанию звуковой культуры речи у детей </w:t>
      </w:r>
      <w:r w:rsidR="000F2EA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мл</w:t>
      </w:r>
      <w:proofErr w:type="gramStart"/>
      <w:r w:rsidR="000F2E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F2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F2EA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0F2E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руппы  пр</w:t>
      </w:r>
      <w:r w:rsidR="004B7B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F2EA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</w:t>
      </w: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трех основных разделах</w:t>
      </w:r>
      <w:r w:rsidR="001C0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D3C24">
        <w:rPr>
          <w:rFonts w:ascii="Times New Roman" w:eastAsia="Times New Roman" w:hAnsi="Times New Roman" w:cs="Times New Roman"/>
          <w:sz w:val="24"/>
          <w:szCs w:val="24"/>
          <w:lang w:eastAsia="ru-RU"/>
        </w:rPr>
        <w:t>(вы вид</w:t>
      </w:r>
      <w:r w:rsidR="001C01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3C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на слайде)</w:t>
      </w:r>
    </w:p>
    <w:p w:rsidR="00EF4BB7" w:rsidRPr="00F3250C" w:rsidRDefault="00F3250C" w:rsidP="00F325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F4BB7"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голосового аппарата. Развитие речевого слуха и подвижности </w:t>
      </w:r>
      <w:proofErr w:type="spellStart"/>
      <w:r w:rsidR="00EF4BB7"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речедвигательного</w:t>
      </w:r>
      <w:proofErr w:type="spellEnd"/>
      <w:r w:rsidR="00EF4BB7"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детей;</w:t>
      </w:r>
    </w:p>
    <w:p w:rsidR="00EF4BB7" w:rsidRPr="00F3250C" w:rsidRDefault="00F3250C" w:rsidP="00F3250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="00EF4BB7"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и закрепление звуков. Формирование норм литературного произношения.</w:t>
      </w:r>
    </w:p>
    <w:p w:rsidR="00F3250C" w:rsidRPr="00C800AF" w:rsidRDefault="00F3250C" w:rsidP="00F325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325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речевым дыханием, темпом и ритмом речи, силой голоса и интонационной выразительностью, дикцией</w:t>
      </w:r>
    </w:p>
    <w:p w:rsidR="00C800AF" w:rsidRPr="00C24483" w:rsidRDefault="00C800AF" w:rsidP="00C8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воспитания у детей звуковой культуры речи в </w:t>
      </w:r>
      <w:r w:rsidR="001E0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r w:rsidR="001E0B4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CD4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группе 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</w:t>
      </w:r>
      <w:r w:rsidR="001E0B4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</w:t>
      </w:r>
      <w:r w:rsidR="00BD3C24">
        <w:rPr>
          <w:rFonts w:ascii="Times New Roman" w:eastAsia="Times New Roman" w:hAnsi="Times New Roman" w:cs="Times New Roman"/>
          <w:sz w:val="24"/>
          <w:szCs w:val="24"/>
          <w:lang w:eastAsia="ru-RU"/>
        </w:rPr>
        <w:t>(вы видите на слайде)</w:t>
      </w:r>
    </w:p>
    <w:p w:rsidR="00C800AF" w:rsidRPr="00C24483" w:rsidRDefault="00C800AF" w:rsidP="00C8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у них правильного звукопроизношения, </w:t>
      </w:r>
    </w:p>
    <w:p w:rsidR="00C800AF" w:rsidRPr="00C24483" w:rsidRDefault="00C800AF" w:rsidP="00C8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четкого и ясного произнесения слов в соответствии с языковыми нормами,</w:t>
      </w:r>
    </w:p>
    <w:p w:rsidR="00C800AF" w:rsidRPr="00C24483" w:rsidRDefault="00C800AF" w:rsidP="00C8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голосового и речевого аппарата (умения регулировать громкость произнесения слов и фраз), </w:t>
      </w:r>
    </w:p>
    <w:p w:rsidR="00C800AF" w:rsidRPr="00C24483" w:rsidRDefault="00C800AF" w:rsidP="00C8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выработки умеренного темпа речи, </w:t>
      </w:r>
    </w:p>
    <w:p w:rsidR="00C800AF" w:rsidRPr="00C24483" w:rsidRDefault="00C800AF" w:rsidP="00C8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правильного речевого дыхания, </w:t>
      </w:r>
    </w:p>
    <w:p w:rsidR="00C800AF" w:rsidRPr="00C24483" w:rsidRDefault="00C800AF" w:rsidP="00C800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навыков умелого использования интонационных средств выразительности (изменение в зависимости от содержания высказывания высоты и силы голоса, темпа речи и т. д.), </w:t>
      </w:r>
    </w:p>
    <w:p w:rsidR="008D392E" w:rsidRPr="00F3250C" w:rsidRDefault="004B7BAF" w:rsidP="00F325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0AF"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слухового внимания и речевого слуха</w:t>
      </w:r>
      <w:r w:rsid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0AF" w:rsidRPr="00C24483" w:rsidRDefault="00C800AF" w:rsidP="00C8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воспитания звуковой культуры речи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двум </w:t>
      </w:r>
      <w:proofErr w:type="gramStart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proofErr w:type="spellEnd"/>
      <w:proofErr w:type="gramEnd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направлениям: </w:t>
      </w:r>
      <w:r w:rsidR="00BD3C24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</w:p>
    <w:p w:rsidR="00C800AF" w:rsidRPr="00C24483" w:rsidRDefault="00C800AF" w:rsidP="00C8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развитие восприятия речи (слухового внимания и речевого слуха, включая его </w:t>
      </w:r>
      <w:proofErr w:type="spellStart"/>
      <w:proofErr w:type="gramStart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</w:t>
      </w:r>
      <w:r w:rsid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ненты</w:t>
      </w:r>
      <w:proofErr w:type="spellEnd"/>
      <w:proofErr w:type="gramEnd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фонематический, </w:t>
      </w:r>
      <w:proofErr w:type="spellStart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звуковысотный</w:t>
      </w:r>
      <w:proofErr w:type="spellEnd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ритмический слух, восприятия темпа, силы голоса, тембра речи); </w:t>
      </w:r>
    </w:p>
    <w:p w:rsidR="004B7BAF" w:rsidRDefault="00C800AF" w:rsidP="001E0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развитие </w:t>
      </w:r>
      <w:proofErr w:type="spellStart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речедвигательного</w:t>
      </w:r>
      <w:proofErr w:type="spellEnd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(артикуляционного, голосового, речевого </w:t>
      </w:r>
      <w:proofErr w:type="spellStart"/>
      <w:proofErr w:type="gramStart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ды</w:t>
      </w:r>
      <w:r w:rsid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хания</w:t>
      </w:r>
      <w:proofErr w:type="spellEnd"/>
      <w:proofErr w:type="gramEnd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формирование произносительной стороны речи (произношения звуков, четкой дикции и т. д.).</w:t>
      </w:r>
      <w:r w:rsidR="001E0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50C" w:rsidRPr="00602997" w:rsidRDefault="001E0B43" w:rsidP="001E0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слайде  вы увидите</w:t>
      </w:r>
      <w:r w:rsid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</w:t>
      </w:r>
      <w:r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F3250C"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адачи воспитания звуковой культуры речи у детей третьего года жизни</w:t>
      </w:r>
      <w:r w:rsidR="001C018B"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3C24"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(слайд)</w:t>
      </w:r>
    </w:p>
    <w:p w:rsidR="00F3250C" w:rsidRPr="00602997" w:rsidRDefault="00F3250C" w:rsidP="00F3250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задачей воспитания звуковой культуры речи у детей третьего года жизни является обучение их </w:t>
      </w:r>
      <w:r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правильному произношению звуков</w:t>
      </w: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(знакомство с понятием “звук”).</w:t>
      </w:r>
    </w:p>
    <w:p w:rsidR="00F3250C" w:rsidRPr="00602997" w:rsidRDefault="00F3250C" w:rsidP="00F3250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уточняется произношение почти всех звуков русского языка, кроме группы шипящих, свистящих и сонор</w:t>
      </w:r>
      <w:r w:rsidR="00391715"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250C" w:rsidRPr="00602997" w:rsidRDefault="00F3250C" w:rsidP="00F3250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проводится</w:t>
      </w:r>
      <w:r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r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воспроизведению звукоподражаний, </w:t>
      </w: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затем</w:t>
      </w:r>
      <w:r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r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отчетливому и внятному произнесению слов</w:t>
      </w:r>
      <w:r w:rsidR="00602997"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E0B43"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1E0B43"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ругой и не менее важной задачей воспитания звуковой культуры речи является развитие у детой слухового восприятия.</w:t>
      </w:r>
      <w:proofErr w:type="gramEnd"/>
      <w:r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Голосовой аппарат детей третьего года жизни еще недостаточно окреп. Малыши не всегда могут правильно им пользоваться, часто говорят тихо (или, наоборот, </w:t>
      </w:r>
      <w:proofErr w:type="gramStart"/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крикливо</w:t>
      </w:r>
      <w:proofErr w:type="gramEnd"/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 умеют понижать голос до шепота, когда этого требует обстановка. Поэтому следующая задача, которая стоит перед воспитателем, — научить детей регулировать громкость голоса, то есть развивать их</w:t>
      </w:r>
      <w:r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голосовой аппарат.</w:t>
      </w: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тем, что дети уже строят фразы из 3</w:t>
      </w:r>
      <w:r w:rsidR="00C0423D"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слов, отвечают на вопросы, рассказывают об </w:t>
      </w:r>
      <w:proofErr w:type="gramStart"/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увиденном</w:t>
      </w:r>
      <w:proofErr w:type="gramEnd"/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услышанном, следует учить их пользоваться </w:t>
      </w:r>
      <w:r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умеренным темпом речи</w:t>
      </w: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говорить не торопясь.</w:t>
      </w:r>
      <w:r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</w:t>
      </w:r>
      <w:r w:rsidR="00C0423D"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менять громкость голоса, темп </w:t>
      </w:r>
      <w:r w:rsidR="00C0423D"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50C" w:rsidRDefault="00EE1882" w:rsidP="00EE1882">
      <w:pPr>
        <w:pStyle w:val="a3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50C"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воспитание звуковой культуры речи у детей третьего года жизни должно быть направлено на усвоение и закрепление правильного произношения звуков, на выработку у них отчетливого и внятного произнесения слов и фраз, на развитие слухового восприятия, речевого слуха, на укрепление</w:t>
      </w:r>
      <w:r w:rsidR="00F3250C"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артикуляционного и голосового аппаратов, </w:t>
      </w:r>
      <w:r w:rsidR="00F3250C" w:rsidRP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F3250C" w:rsidRPr="006029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речевого слуха. </w:t>
      </w:r>
    </w:p>
    <w:p w:rsidR="004B7BAF" w:rsidRDefault="004B7BAF" w:rsidP="00EE1882">
      <w:pPr>
        <w:pStyle w:val="a3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следующем слайде вы видите задачи по грамматическому строю речи в 1 младшей группе.</w:t>
      </w:r>
    </w:p>
    <w:p w:rsidR="003108AF" w:rsidRDefault="004B7BAF" w:rsidP="003108AF">
      <w:pPr>
        <w:pStyle w:val="a3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4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детей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</w:t>
      </w:r>
      <w:proofErr w:type="gramStart"/>
      <w:r w:rsidRPr="00EA44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r w:rsidRPr="00EA4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EA44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в, на, у, за, под).</w:t>
      </w:r>
      <w:r w:rsidRPr="00EA4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Упражнять в употреблении некоторых вопросительных слов </w:t>
      </w:r>
      <w:proofErr w:type="gramStart"/>
      <w:r w:rsidRPr="00EA4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A44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кто, что, где</w:t>
      </w:r>
      <w:r w:rsidRPr="00EA4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и несложных фраз, состоящих из 2 – 4 слов («кисонька-</w:t>
      </w:r>
      <w:proofErr w:type="spellStart"/>
      <w:r w:rsidRPr="00EA44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мурысенька</w:t>
      </w:r>
      <w:proofErr w:type="spellEnd"/>
      <w:r w:rsidRPr="00EA4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куда пошла?»). </w:t>
      </w:r>
    </w:p>
    <w:p w:rsidR="00F3250C" w:rsidRPr="003108AF" w:rsidRDefault="00EE1882" w:rsidP="003108AF">
      <w:pPr>
        <w:pStyle w:val="a3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0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Работу по воспитани</w:t>
      </w:r>
      <w:r w:rsidR="000F2EA9" w:rsidRPr="003108A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1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звуковой культуры речи</w:t>
      </w:r>
      <w:r w:rsidR="003108AF" w:rsidRPr="0031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грамматического строя речи</w:t>
      </w:r>
      <w:r w:rsidRPr="0031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начинаем с </w:t>
      </w:r>
      <w:r w:rsidRPr="00310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обследования состояния звуковой культуры речи детей в первой младшей группе</w:t>
      </w:r>
      <w:r w:rsidR="00602997" w:rsidRPr="00310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E1882" w:rsidRPr="00C800AF" w:rsidRDefault="00EE1882" w:rsidP="00EE1882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учебного года (сентябрь-октябрь) </w:t>
      </w:r>
      <w:r w:rsidR="00C0423D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наблюдая за звуковой стороной речи детей, выявля</w:t>
      </w:r>
      <w:r w:rsid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0423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состояние у каждого ребенка. На занятиях и в </w:t>
      </w:r>
      <w:proofErr w:type="gram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повседневном</w:t>
      </w:r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</w:t>
      </w:r>
      <w:r w:rsidR="003108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</w:t>
      </w:r>
      <w:proofErr w:type="spell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ребенок произносит отдельные звуки, слова, сохраняет ли он слоговую структуру в трех, четырехсложных словах, достаточно ли громко отвечает на вопросы, понимает ли речь окружающих, выполняет ли различные поручения по первому требованию.</w:t>
      </w:r>
    </w:p>
    <w:p w:rsidR="00F3250C" w:rsidRPr="008D392E" w:rsidRDefault="00EE1882" w:rsidP="00EE188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учебного года проводится повторная проверка звуковой стороны речи воспитанников, выявляется состояние звукопроизношения (в этот период жизни малыши обычно правильно произносят все гласные звуки, согласные [м], [</w:t>
      </w:r>
      <w:proofErr w:type="gram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[б], [в], [т], [д], [н], [к], [г], [х], [й], [с'], [з'], </w:t>
      </w:r>
      <w:r w:rsidR="0030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должны чисто и ясно произносить слова с открытыми слогами типа Катя, бумага (без стечения согласных); правильно сохранять слоговую структуру слова в трех, четырехсложных словах; уметь пользоваться голосовым аппаратом (громко отвечать на вопросы, произносить звукоподражания и слова с различной громкостью); обладать достаточно развитым слуховым восприятием (уметь различать на слух различные звукоподражания, далекие и близкие по звучанию, дифференцировать громкость их произнесения). Полученные данные </w:t>
      </w:r>
      <w:r w:rsidR="003108AF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занос</w:t>
      </w:r>
      <w:r w:rsidR="003108AF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диагностические материалы.</w:t>
      </w:r>
    </w:p>
    <w:p w:rsidR="00675E77" w:rsidRDefault="00EE1882" w:rsidP="00EE18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</w:t>
      </w:r>
      <w:r w:rsidR="0031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EE18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провели обследование речи в начале учебного года начинаем работу по воспитанию звуковой культуры речи</w:t>
      </w:r>
      <w:r w:rsidR="00675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грамматического строя у детей</w:t>
      </w:r>
      <w:r w:rsidRPr="00EE1882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Эту работу ведём по 3 направлениям:</w:t>
      </w:r>
      <w:r w:rsidR="00675E77" w:rsidRPr="00675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</w:t>
      </w:r>
      <w:r w:rsidR="00675E77" w:rsidRPr="00EE18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="00675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предметно-развивающей среды,</w:t>
      </w:r>
      <w:r w:rsidRPr="00EE1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детьми, работа с родителями</w:t>
      </w:r>
      <w:r w:rsidR="00675E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E77" w:rsidRPr="00675E77" w:rsidRDefault="00675E77" w:rsidP="00675E77">
      <w:pPr>
        <w:pStyle w:val="Defaul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 нас в группе  в</w:t>
      </w:r>
      <w:r w:rsidRPr="00675E77">
        <w:rPr>
          <w:rFonts w:eastAsia="Times New Roman"/>
          <w:lang w:eastAsia="ru-RU"/>
        </w:rPr>
        <w:t xml:space="preserve"> состав предметно-развивающей среды входит речевой уголок в группе. Он представляет собой специально оборудованное пространство для игр поодиночке или небольшими группами. В его оборудование входит стеллаж, зеркало, игровой, </w:t>
      </w:r>
      <w:proofErr w:type="spellStart"/>
      <w:proofErr w:type="gramStart"/>
      <w:r w:rsidRPr="00675E77">
        <w:rPr>
          <w:rFonts w:eastAsia="Times New Roman"/>
          <w:lang w:eastAsia="ru-RU"/>
        </w:rPr>
        <w:t>дидактиче</w:t>
      </w:r>
      <w:r w:rsidR="00CD4131">
        <w:rPr>
          <w:rFonts w:eastAsia="Times New Roman"/>
          <w:lang w:eastAsia="ru-RU"/>
        </w:rPr>
        <w:t>-</w:t>
      </w:r>
      <w:r w:rsidRPr="00675E77">
        <w:rPr>
          <w:rFonts w:eastAsia="Times New Roman"/>
          <w:lang w:eastAsia="ru-RU"/>
        </w:rPr>
        <w:t>ский</w:t>
      </w:r>
      <w:proofErr w:type="spellEnd"/>
      <w:proofErr w:type="gramEnd"/>
      <w:r w:rsidRPr="00675E77">
        <w:rPr>
          <w:rFonts w:eastAsia="Times New Roman"/>
          <w:lang w:eastAsia="ru-RU"/>
        </w:rPr>
        <w:t xml:space="preserve"> и наглядный материал. С их помощью </w:t>
      </w:r>
      <w:r w:rsidR="003108AF">
        <w:rPr>
          <w:rFonts w:eastAsia="Times New Roman"/>
          <w:lang w:eastAsia="ru-RU"/>
        </w:rPr>
        <w:t xml:space="preserve">мы </w:t>
      </w:r>
      <w:r w:rsidRPr="00675E77">
        <w:rPr>
          <w:rFonts w:eastAsia="Times New Roman"/>
          <w:lang w:eastAsia="ru-RU"/>
        </w:rPr>
        <w:t>созда</w:t>
      </w:r>
      <w:r w:rsidR="003108AF">
        <w:rPr>
          <w:rFonts w:eastAsia="Times New Roman"/>
          <w:lang w:eastAsia="ru-RU"/>
        </w:rPr>
        <w:t>ём</w:t>
      </w:r>
      <w:r w:rsidRPr="00675E77">
        <w:rPr>
          <w:rFonts w:eastAsia="Times New Roman"/>
          <w:lang w:eastAsia="ru-RU"/>
        </w:rPr>
        <w:t xml:space="preserve"> условия для стимуляции речевой деятельности и речевого общения. </w:t>
      </w:r>
    </w:p>
    <w:p w:rsidR="00675E77" w:rsidRDefault="00675E77" w:rsidP="00675E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определяется не случайно, а в строгом соответствии с программой, физиологическими и психолого-педагогическими особенностями формирования речи.</w:t>
      </w:r>
    </w:p>
    <w:p w:rsidR="00675E77" w:rsidRDefault="00EF4BB7" w:rsidP="00675E77">
      <w:pPr>
        <w:pStyle w:val="Default"/>
      </w:pPr>
      <w:r>
        <w:t>Содержа</w:t>
      </w:r>
      <w:r w:rsidR="007A2761">
        <w:t>ние речевого уголка:</w:t>
      </w:r>
    </w:p>
    <w:p w:rsidR="00EF4BB7" w:rsidRPr="007A2761" w:rsidRDefault="00EF4BB7" w:rsidP="00EF4BB7">
      <w:pPr>
        <w:pStyle w:val="Default"/>
      </w:pPr>
      <w:r w:rsidRPr="007A2761">
        <w:t xml:space="preserve">1. Картинки по лексическим темам. </w:t>
      </w:r>
    </w:p>
    <w:p w:rsidR="00EF4BB7" w:rsidRPr="007A2761" w:rsidRDefault="00EF4BB7" w:rsidP="00EF4BB7">
      <w:pPr>
        <w:pStyle w:val="Default"/>
      </w:pPr>
      <w:r w:rsidRPr="007A2761">
        <w:t xml:space="preserve">2. Каталог игр: </w:t>
      </w:r>
    </w:p>
    <w:p w:rsidR="00F16FAE" w:rsidRDefault="00EF4BB7" w:rsidP="00EF4BB7">
      <w:pPr>
        <w:pStyle w:val="Default"/>
      </w:pPr>
      <w:r w:rsidRPr="007A2761">
        <w:t xml:space="preserve">а) по звуковой культуре речи; б) упражнений артикуляционной гимнастики; </w:t>
      </w:r>
    </w:p>
    <w:p w:rsidR="00EF4BB7" w:rsidRPr="007A2761" w:rsidRDefault="00EF4BB7" w:rsidP="00EF4BB7">
      <w:pPr>
        <w:pStyle w:val="Default"/>
      </w:pPr>
      <w:r w:rsidRPr="007A2761">
        <w:t xml:space="preserve">в) упражнений дыхательной гимнастики; г) пальчиковой гимнастике. </w:t>
      </w:r>
    </w:p>
    <w:p w:rsidR="00EF4BB7" w:rsidRPr="007A2761" w:rsidRDefault="00EF4BB7" w:rsidP="00EF4BB7">
      <w:pPr>
        <w:pStyle w:val="Default"/>
      </w:pPr>
      <w:r w:rsidRPr="007A2761">
        <w:t xml:space="preserve">3. Художественные произведения по программе и др. </w:t>
      </w:r>
    </w:p>
    <w:p w:rsidR="00EF4BB7" w:rsidRPr="007A2761" w:rsidRDefault="00EF4BB7" w:rsidP="00EF4BB7">
      <w:pPr>
        <w:pStyle w:val="Default"/>
      </w:pPr>
      <w:r w:rsidRPr="007A2761">
        <w:t xml:space="preserve">4. Словесные дидактические игры. </w:t>
      </w:r>
    </w:p>
    <w:p w:rsidR="00EF4BB7" w:rsidRPr="007A2761" w:rsidRDefault="00EF4BB7" w:rsidP="00EF4BB7">
      <w:pPr>
        <w:pStyle w:val="Default"/>
      </w:pPr>
      <w:r w:rsidRPr="007A2761">
        <w:t xml:space="preserve">5. </w:t>
      </w:r>
      <w:proofErr w:type="spellStart"/>
      <w:r w:rsidRPr="007A2761">
        <w:t>Чистоговорки</w:t>
      </w:r>
      <w:proofErr w:type="spellEnd"/>
      <w:r w:rsidRPr="007A2761">
        <w:t xml:space="preserve">, стихи, </w:t>
      </w:r>
      <w:proofErr w:type="spellStart"/>
      <w:r w:rsidRPr="007A2761">
        <w:t>потешки</w:t>
      </w:r>
      <w:proofErr w:type="spellEnd"/>
      <w:r w:rsidRPr="007A2761">
        <w:t xml:space="preserve">, поговорки, приговорки. </w:t>
      </w:r>
    </w:p>
    <w:p w:rsidR="00EF4BB7" w:rsidRPr="007A2761" w:rsidRDefault="00EF4BB7" w:rsidP="00EF4BB7">
      <w:pPr>
        <w:pStyle w:val="Default"/>
      </w:pPr>
      <w:r w:rsidRPr="007A2761">
        <w:t xml:space="preserve">6. Предметные картинки. </w:t>
      </w:r>
    </w:p>
    <w:p w:rsidR="00EF4BB7" w:rsidRPr="007A2761" w:rsidRDefault="00EF4BB7" w:rsidP="00EF4BB7">
      <w:pPr>
        <w:pStyle w:val="Default"/>
      </w:pPr>
      <w:r w:rsidRPr="007A2761">
        <w:t xml:space="preserve">7. Различные виды театров. </w:t>
      </w:r>
    </w:p>
    <w:p w:rsidR="007A2761" w:rsidRDefault="00EF4BB7" w:rsidP="007A2761">
      <w:pPr>
        <w:pStyle w:val="Default"/>
      </w:pPr>
      <w:r w:rsidRPr="007A2761">
        <w:t xml:space="preserve">8. Картинки: </w:t>
      </w:r>
    </w:p>
    <w:p w:rsidR="007A2761" w:rsidRDefault="00EF4BB7" w:rsidP="007A2761">
      <w:pPr>
        <w:pStyle w:val="Default"/>
      </w:pPr>
      <w:r w:rsidRPr="007A2761">
        <w:t>а) с изображением явлений природы;</w:t>
      </w:r>
    </w:p>
    <w:p w:rsidR="007A2761" w:rsidRDefault="00EF4BB7" w:rsidP="007A2761">
      <w:pPr>
        <w:pStyle w:val="Default"/>
      </w:pPr>
      <w:r w:rsidRPr="007A2761">
        <w:t xml:space="preserve"> б) предметами домашнего обихода; </w:t>
      </w:r>
    </w:p>
    <w:p w:rsidR="007A2761" w:rsidRDefault="00EF4BB7" w:rsidP="007A2761">
      <w:pPr>
        <w:pStyle w:val="Default"/>
      </w:pPr>
      <w:r w:rsidRPr="007A2761">
        <w:t xml:space="preserve">в) основными частями транспорта (кабина, руль, окна, двери, колеса); </w:t>
      </w:r>
    </w:p>
    <w:p w:rsidR="007A2761" w:rsidRDefault="00EF4BB7" w:rsidP="007A2761">
      <w:pPr>
        <w:pStyle w:val="Default"/>
      </w:pPr>
      <w:r w:rsidRPr="007A2761">
        <w:t xml:space="preserve">г) изображением труда взрослых (повар готовит, няня убирает, мама шьет); </w:t>
      </w:r>
    </w:p>
    <w:p w:rsidR="006824B3" w:rsidRDefault="00EF4BB7" w:rsidP="006824B3">
      <w:pPr>
        <w:pStyle w:val="Default"/>
      </w:pPr>
      <w:r w:rsidRPr="007A2761">
        <w:lastRenderedPageBreak/>
        <w:t xml:space="preserve">д) с изображением размера, цвета, качества предметов (красный т.д., </w:t>
      </w:r>
      <w:proofErr w:type="gramStart"/>
      <w:r w:rsidRPr="007A2761">
        <w:t>чистый-грязный</w:t>
      </w:r>
      <w:proofErr w:type="gramEnd"/>
      <w:r w:rsidRPr="007A2761">
        <w:t xml:space="preserve">, сладкий-горький, большой-маленький т.д.); </w:t>
      </w:r>
    </w:p>
    <w:p w:rsidR="00EA2274" w:rsidRDefault="00EF4BB7" w:rsidP="006824B3">
      <w:pPr>
        <w:pStyle w:val="Default"/>
        <w:rPr>
          <w:rFonts w:eastAsia="Times New Roman"/>
          <w:b/>
          <w:bCs/>
          <w:lang w:eastAsia="ru-RU"/>
        </w:rPr>
      </w:pPr>
      <w:proofErr w:type="gramStart"/>
      <w:r w:rsidRPr="006824B3">
        <w:t>е) с изображением действий (ложится спать, садится, одевается, гуляет, подметает, моет, гладит т.д.)</w:t>
      </w:r>
      <w:r w:rsidR="00EA2274" w:rsidRPr="006824B3">
        <w:rPr>
          <w:rFonts w:eastAsia="Times New Roman"/>
          <w:b/>
          <w:bCs/>
          <w:lang w:eastAsia="ru-RU"/>
        </w:rPr>
        <w:t xml:space="preserve"> </w:t>
      </w:r>
      <w:proofErr w:type="gramEnd"/>
    </w:p>
    <w:p w:rsidR="00C0423D" w:rsidRDefault="00C0423D" w:rsidP="00602997">
      <w:pPr>
        <w:pStyle w:val="Default"/>
        <w:jc w:val="both"/>
      </w:pPr>
      <w:r>
        <w:t xml:space="preserve">Игры   подобраны в порядке нарастающей сложности, направлены на развитие   речи. Игровой и дидактический материал заменяется или пополняется в уголке ежемесячно. Мы стараемся разнообразить деятельность детей в речевом уголке.  </w:t>
      </w:r>
    </w:p>
    <w:p w:rsidR="003108AF" w:rsidRPr="00675E77" w:rsidRDefault="00C0423D" w:rsidP="003108AF">
      <w:pPr>
        <w:pStyle w:val="Default"/>
        <w:rPr>
          <w:rFonts w:eastAsia="Times New Roman"/>
          <w:lang w:eastAsia="ru-RU"/>
        </w:rPr>
      </w:pPr>
      <w:r>
        <w:t xml:space="preserve"> Создавая развивающую среду группы, очень важно, чтобы окружающая детей обстановка была комфортной и эстетичной. Красота формирует ребенка. Поэтому мы уделяем </w:t>
      </w:r>
      <w:proofErr w:type="gramStart"/>
      <w:r>
        <w:t>боль</w:t>
      </w:r>
      <w:r w:rsidR="00602997">
        <w:t>-</w:t>
      </w:r>
      <w:proofErr w:type="spellStart"/>
      <w:r>
        <w:t>шое</w:t>
      </w:r>
      <w:proofErr w:type="spellEnd"/>
      <w:proofErr w:type="gramEnd"/>
      <w:r>
        <w:t xml:space="preserve"> внимание эстетике речевого уголка. Стараемся, чтобы  его оформление  было </w:t>
      </w:r>
      <w:proofErr w:type="gramStart"/>
      <w:r>
        <w:t>при</w:t>
      </w:r>
      <w:r w:rsidR="00602997">
        <w:t>-</w:t>
      </w:r>
      <w:proofErr w:type="spellStart"/>
      <w:r>
        <w:t>влекательным</w:t>
      </w:r>
      <w:proofErr w:type="spellEnd"/>
      <w:proofErr w:type="gramEnd"/>
      <w:r>
        <w:t xml:space="preserve"> для детей и вызывало у них стрем</w:t>
      </w:r>
      <w:r w:rsidR="00602997">
        <w:t>ление к самостоятельной деятель</w:t>
      </w:r>
      <w:r>
        <w:t xml:space="preserve">ности. В то же время  учим детей поддерживать порядок в уголке и воспитывать бережное отношение к игрушкам. </w:t>
      </w:r>
      <w:r w:rsidR="003108AF">
        <w:rPr>
          <w:rFonts w:eastAsia="Times New Roman"/>
          <w:lang w:eastAsia="ru-RU"/>
        </w:rPr>
        <w:t>Развитие речи детей мы осуществляем во всех  центрах (слайд)</w:t>
      </w:r>
    </w:p>
    <w:p w:rsidR="00EA2274" w:rsidRPr="003108AF" w:rsidRDefault="003108AF" w:rsidP="00310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A2274" w:rsidRPr="00646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Следующее на</w:t>
      </w:r>
      <w:r w:rsidR="00F16FAE" w:rsidRPr="00646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EA2274" w:rsidRPr="00646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равление работы, а оно главное – это работа с детьми.</w:t>
      </w:r>
    </w:p>
    <w:p w:rsidR="00EA2274" w:rsidRDefault="00EA2274" w:rsidP="006824B3">
      <w:pPr>
        <w:pStyle w:val="a3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звуковой культуры речи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грамматического строя </w:t>
      </w:r>
      <w:proofErr w:type="spellStart"/>
      <w:proofErr w:type="gram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дится</w:t>
      </w:r>
      <w:proofErr w:type="spellEnd"/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занятиях, 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занятий, в блоке совместной деятельности педагога и детей</w:t>
      </w:r>
      <w:r w:rsidR="00C0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A9F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</w:p>
    <w:p w:rsidR="00EA2274" w:rsidRPr="00C800AF" w:rsidRDefault="00EA2274" w:rsidP="006824B3">
      <w:pPr>
        <w:pStyle w:val="a3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этой работы мы придерживаемся следующих принципов:</w:t>
      </w:r>
    </w:p>
    <w:p w:rsidR="00EA2274" w:rsidRPr="00EA2274" w:rsidRDefault="00EA2274" w:rsidP="006824B3">
      <w:pPr>
        <w:pStyle w:val="a3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74" w:rsidRPr="0064638D" w:rsidRDefault="00EA2274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Принципы организации работы: </w:t>
      </w:r>
    </w:p>
    <w:p w:rsidR="00EA2274" w:rsidRPr="0064638D" w:rsidRDefault="00EA2274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Работа должна проводиться систематически, чтобы вырабатываемые у </w:t>
      </w:r>
      <w:r w:rsidRPr="00646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навыки закреплялись и становились более прочными; </w:t>
      </w:r>
    </w:p>
    <w:p w:rsidR="00EA2274" w:rsidRPr="00C800AF" w:rsidRDefault="00EA2274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должна вестись поэтапно в течение дня во всех видах деятельности. Это, дает возможность определить, что именно затрудняет ребенка;</w:t>
      </w:r>
    </w:p>
    <w:p w:rsidR="00EA2274" w:rsidRDefault="00EA2274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 организации развивающей работы, должны учитываться индивидуальные особенности ребенка (темперамент, способности). </w:t>
      </w:r>
    </w:p>
    <w:p w:rsidR="002A6157" w:rsidRDefault="002A6157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детьми по звуковой культуре речи </w:t>
      </w:r>
      <w:r w:rsidR="0031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грамматического строя речи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занятий</w:t>
      </w:r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</w:t>
      </w:r>
      <w:proofErr w:type="gramStart"/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A6157" w:rsidRPr="00C800AF" w:rsidRDefault="002A6157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 прогулках: наблюдение-звукоподражание, чтение художественного слова; игры: подвижные, хороводные с использование различных считалок, </w:t>
      </w:r>
      <w:proofErr w:type="spell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речевок</w:t>
      </w:r>
      <w:proofErr w:type="spell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 стихов с выполнением движений; игровые упражнения на звукоподражания;</w:t>
      </w:r>
    </w:p>
    <w:p w:rsidR="002A6157" w:rsidRPr="00C800AF" w:rsidRDefault="002A6157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Индивидуальная работа с детьми в речевом уголке: артикуляционная гимнастика, упражнение на дыхание, пальчиковые игры, массаж речевых точек и т. д.;</w:t>
      </w:r>
    </w:p>
    <w:p w:rsidR="002A6157" w:rsidRPr="00C800AF" w:rsidRDefault="002A6157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З. Сюжетно-ролевые игры, игра драматизация, театр кукол;</w:t>
      </w:r>
    </w:p>
    <w:p w:rsidR="002A6157" w:rsidRPr="00C800AF" w:rsidRDefault="002A6157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Развлечения, праздники;</w:t>
      </w:r>
    </w:p>
    <w:p w:rsidR="002A6157" w:rsidRPr="00C800AF" w:rsidRDefault="002A6157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Труд в природе, в уголке природы, самообслуживание, дежурство, хозяйственно-бытовой труд;</w:t>
      </w:r>
    </w:p>
    <w:p w:rsidR="002A6157" w:rsidRPr="00C800AF" w:rsidRDefault="002A6157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Режимные моменты: прием пищи, одевание на прогулку (с прогулки), умывание, подготовка ко сну (подъем);</w:t>
      </w:r>
    </w:p>
    <w:p w:rsidR="002A6157" w:rsidRPr="00C800AF" w:rsidRDefault="002A6157" w:rsidP="002A615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Чтение художественной литературы: сказок, рассказов, стихов, </w:t>
      </w:r>
      <w:proofErr w:type="spell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</w:t>
      </w:r>
      <w:proofErr w:type="spellEnd"/>
      <w:r w:rsidR="00F16F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</w:t>
      </w:r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пословиц;</w:t>
      </w:r>
    </w:p>
    <w:p w:rsidR="002A6157" w:rsidRPr="00C800AF" w:rsidRDefault="002A6157" w:rsidP="002A615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8. Беседы, рассматривание иллюстраций, картин, книг.</w:t>
      </w:r>
    </w:p>
    <w:p w:rsidR="002A6157" w:rsidRDefault="002A6157" w:rsidP="002A615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9. Экскурсии: в парк, в библиотеку и т. д.</w:t>
      </w:r>
    </w:p>
    <w:p w:rsidR="002A6157" w:rsidRDefault="002A6157" w:rsidP="002A615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Утренняя речевая гимнастика, прогулки, приход и уход детей домой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хорошо 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воспитания звуковой культуры речи. Так, во время утренней речевой гимнастики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 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</w:t>
      </w:r>
      <w:r w:rsidR="00C0423D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артикуляционный аппарат детей, уточн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яем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закреп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ляем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игровой форме произношение того или иного звука. </w:t>
      </w:r>
    </w:p>
    <w:p w:rsidR="002A6157" w:rsidRDefault="002A6157" w:rsidP="002A615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прогулке и в другие режимные моменты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детей в отчетливом произношении слов, в правильном употреблении интонационных средств выразительности. В вечерние часы организу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и групповые 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подвижные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произнесением слов),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сюжетно-ролевых, словесные, хоровые, речевые дидактические игры, например, с целью закрепления правильного произношения звуков, тренировки детей в длительном выдохе воздуха через рот. </w:t>
      </w:r>
    </w:p>
    <w:p w:rsidR="002A6157" w:rsidRPr="002A6157" w:rsidRDefault="002A6157" w:rsidP="002A615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вне занятий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ываем 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подгруппой детей, а также в индивидуальном порядке. </w:t>
      </w:r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0423D" w:rsidRDefault="00C0423D" w:rsidP="002A6157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157" w:rsidRPr="00C800AF" w:rsidRDefault="002A6157" w:rsidP="002A6157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же, большое внимание мы уделяем занятиям</w:t>
      </w:r>
    </w:p>
    <w:p w:rsidR="002A6157" w:rsidRPr="00C24483" w:rsidRDefault="002A6157" w:rsidP="002A6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формированию звуковой культуры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грамматического строя 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различных формах: </w:t>
      </w:r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</w:p>
    <w:p w:rsidR="002A6157" w:rsidRPr="00C24483" w:rsidRDefault="002A6157" w:rsidP="002A61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занятиях, которые могут проводиться как самостоятельные занятия по звуковой культуре речи;</w:t>
      </w:r>
    </w:p>
    <w:p w:rsidR="002A6157" w:rsidRPr="00C24483" w:rsidRDefault="002A6157" w:rsidP="002A61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разделы звуковой культуры речи могут быть включены в содержание других занятий;</w:t>
      </w:r>
    </w:p>
    <w:p w:rsidR="002A6157" w:rsidRPr="00C24483" w:rsidRDefault="002A6157" w:rsidP="002A61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разделы работы по звуковой культуре речи включаются в музыкальные занятия </w:t>
      </w:r>
      <w:r w:rsidRPr="00C244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(слушание музыки, пение, музыкально-ритмические движения)</w:t>
      </w: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6157" w:rsidRPr="002A6157" w:rsidRDefault="009E4DC2" w:rsidP="002A61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интегрированные занятия</w:t>
      </w:r>
      <w:r w:rsidR="00CE0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2274" w:rsidRPr="006C666D" w:rsidRDefault="00EA2274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первой младшей группе занятия по развитию звуковой культуры речи провожу не реже одного – двух раз в месяц. Кроме того, два – три упражнения даю как часть занятия по развитию речи. Их длительность от 2-3 минут до 4-5 минут. Некоторые разделы звуковой культуры речи включаю в содержание занятий, решающих иные задачи развития речи, например, обращать внимание на выразительность и громкость голоса при чтении </w:t>
      </w:r>
      <w:proofErr w:type="spell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666D" w:rsidRPr="006C6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66D"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 детьми третьего года жизни по возможности я стараюсь проводить в игровой форме, создаю игровые ситуации.</w:t>
      </w:r>
    </w:p>
    <w:p w:rsidR="007A2761" w:rsidRPr="002A6157" w:rsidRDefault="00EA2274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поставленных задач, </w:t>
      </w:r>
      <w:r w:rsid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развитию звуковой культуры </w:t>
      </w:r>
      <w:r w:rsid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состоят из двух или трех частей. Например, в первую часть занятий включаю задания, направленные на уточнение и закрепление правильного произношения звуков; во вторую (а также в третью) часть – игры и упражнения, направленные на развитие слухового восприятия, на </w:t>
      </w:r>
      <w:proofErr w:type="spell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словопроизноше</w:t>
      </w:r>
      <w:r w:rsidR="00CE0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proofErr w:type="spellEnd"/>
      <w:r w:rsidR="00CE0F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развитие голосового апп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арата. Некоторые занятия</w:t>
      </w:r>
      <w:r w:rsidR="00CE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я </w:t>
      </w:r>
      <w:proofErr w:type="gramStart"/>
      <w:r w:rsidR="00CE0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провожу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почти целиком </w:t>
      </w:r>
      <w:r w:rsidR="00CE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направлены</w:t>
      </w:r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повторение пройденного материала.</w:t>
      </w:r>
      <w:r w:rsidR="002A6157" w:rsidRPr="002A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2761" w:rsidRPr="00C24483" w:rsidRDefault="006C666D" w:rsidP="006C666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и</w:t>
      </w:r>
      <w:r w:rsidR="007A2761"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спользуется разнообразный речевой материал: </w:t>
      </w:r>
      <w:r w:rsidR="00BD3C24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</w:p>
    <w:p w:rsidR="007A2761" w:rsidRPr="00C24483" w:rsidRDefault="007A2761" w:rsidP="007A27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звукоподражательные слова, </w:t>
      </w:r>
      <w:proofErr w:type="spellStart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поговорки, половицы, </w:t>
      </w:r>
      <w:proofErr w:type="spellStart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чистоговорки</w:t>
      </w:r>
      <w:proofErr w:type="spellEnd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скороговорки, стихотворения, небольшие сказки, рассказы;</w:t>
      </w:r>
      <w:proofErr w:type="gramEnd"/>
    </w:p>
    <w:p w:rsidR="007A2761" w:rsidRPr="00C24483" w:rsidRDefault="007A2761" w:rsidP="007A27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игры и упражнения, направленные на развитие речевого дыхания, артикуляционного и голосового аппаратов;</w:t>
      </w:r>
    </w:p>
    <w:p w:rsidR="009E4DC2" w:rsidRPr="00CE0F6D" w:rsidRDefault="007A2761" w:rsidP="00CE0F6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сопровождается показом наглядного материала: предметных и сюжетных картинок, игрушек, муляжей, настольных игр, кинофильмов, видеофильмов, презентаций, диапозити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вов, театров, диафильмов и т.д.</w:t>
      </w:r>
      <w:proofErr w:type="gramEnd"/>
    </w:p>
    <w:p w:rsidR="009E4DC2" w:rsidRDefault="009E4DC2" w:rsidP="0060299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по формированию звуковой культуры и</w:t>
      </w:r>
      <w:r w:rsidRPr="009E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грамматического строя речи </w:t>
      </w:r>
      <w:r w:rsid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роводим поэтапно.  Так, на первом этапе проводим артикуляционную гимнастику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слайд)</w:t>
      </w:r>
    </w:p>
    <w:p w:rsidR="009E4DC2" w:rsidRPr="009E4DC2" w:rsidRDefault="009E4DC2" w:rsidP="009E4DC2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речевой гимнастики – </w:t>
      </w:r>
      <w:r w:rsidR="002A6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артикуляционный аппарат </w:t>
      </w:r>
      <w:r w:rsidRPr="009E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D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правильного произношения звуков.</w:t>
      </w:r>
    </w:p>
    <w:p w:rsidR="002A6677" w:rsidRDefault="00A33B6F" w:rsidP="009E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С детьми младших групп упражнения проводим в игровой форме. Объем требований к их выполнению невелик. Дети должны усвоить простейшие навыки, без которых в дальнейшем будет трудно  развивать и совершенствовать движения  органов артикуляции.</w:t>
      </w:r>
    </w:p>
    <w:p w:rsidR="002A6677" w:rsidRPr="006824B3" w:rsidRDefault="002A6677" w:rsidP="009E4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такие упражнения как:</w:t>
      </w:r>
      <w:r w:rsidR="006C6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«Эхо»</w:t>
      </w:r>
      <w:r w:rsidR="006824B3" w:rsidRPr="00682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11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6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Слоники»</w:t>
      </w:r>
      <w:r w:rsidR="00F93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«Лопаточка», «Пузырь» </w:t>
      </w:r>
      <w:r w:rsidR="0068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 </w:t>
      </w:r>
      <w:r w:rsidR="006824B3" w:rsidRPr="0068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(слайд)</w:t>
      </w:r>
    </w:p>
    <w:p w:rsidR="002A6677" w:rsidRDefault="002A6677" w:rsidP="002A667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этап: это развитие речевого дыхания</w:t>
      </w:r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A9F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</w:p>
    <w:p w:rsidR="00C95B20" w:rsidRDefault="002A6677" w:rsidP="00C95B2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речевого дыхания на данном этапе сводится к проведению определе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подготовительной работы. Задача ее заключается в том, чтобы научить детей свободно, долго, плавно произносить выдох через рот (некоторые дети при дутье на ватку, при произнесении гласных звуков одновременно производят и выдох через нос). Здесь можно представить, что кусочек ваты – это снежинка. Предлагаю сдуть снежинку с ладошки.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такие упражнения как:</w:t>
      </w:r>
      <w:r w:rsidR="00F93119" w:rsidRPr="00F93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11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«Ветерок», «</w:t>
      </w:r>
      <w:r w:rsidR="005275E6">
        <w:rPr>
          <w:rFonts w:ascii="Times New Roman" w:eastAsia="Times New Roman" w:hAnsi="Times New Roman" w:cs="Times New Roman"/>
          <w:sz w:val="24"/>
          <w:szCs w:val="24"/>
          <w:lang w:eastAsia="ru-RU"/>
        </w:rPr>
        <w:t>Сдуй пушинку</w:t>
      </w:r>
      <w:r w:rsidR="00F9311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др.</w:t>
      </w:r>
    </w:p>
    <w:p w:rsidR="006A7A9F" w:rsidRPr="00C95B20" w:rsidRDefault="006A7A9F" w:rsidP="00C95B2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</w:p>
    <w:p w:rsidR="00C95B20" w:rsidRPr="00C800AF" w:rsidRDefault="00C95B20" w:rsidP="00C95B2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выработки продолжительного выдоха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на протяжное и длительное произношение отдельных гласных звуков (дети поют песенку [</w:t>
      </w:r>
      <w:proofErr w:type="spell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уууу</w:t>
      </w:r>
      <w:proofErr w:type="spell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…]).</w:t>
      </w:r>
    </w:p>
    <w:p w:rsidR="00C95B20" w:rsidRPr="00C800AF" w:rsidRDefault="00C95B20" w:rsidP="00C95B2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обращаю на слитное произнесение детьми двух гласных звуков, например, типа [ау-ау], [</w:t>
      </w:r>
      <w:proofErr w:type="spell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уа-уа</w:t>
      </w:r>
      <w:proofErr w:type="spell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C95B20" w:rsidRPr="00C95B20" w:rsidRDefault="00C95B20" w:rsidP="00C95B2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Приучаю произносить эти звуки на одном выдохе, плавно переходить от </w:t>
      </w:r>
      <w:proofErr w:type="spellStart"/>
      <w:proofErr w:type="gram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</w:t>
      </w:r>
      <w:r w:rsidR="006C66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spellEnd"/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звука к другому.</w:t>
      </w:r>
      <w:r w:rsidR="006A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6677" w:rsidRDefault="002A68FE" w:rsidP="006C666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667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="002A6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– это развитие мелкой моторики</w:t>
      </w:r>
      <w:r w:rsidR="0054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A9F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</w:p>
    <w:p w:rsidR="002A6677" w:rsidRPr="002A6677" w:rsidRDefault="002A68FE" w:rsidP="006C666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A6677" w:rsidRPr="002A667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моторики у детей дошкольного возраста позволяет сформировать координацию движений пальцев рук, развить речевую деятельность и подготовить ребёнка к школе.</w:t>
      </w:r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Эту работу мы поводим в уголке </w:t>
      </w:r>
      <w:proofErr w:type="spellStart"/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сенсорики</w:t>
      </w:r>
      <w:proofErr w:type="spellEnd"/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различные шнуровки, игры-вкладыши, сухой бассейн.</w:t>
      </w:r>
    </w:p>
    <w:p w:rsidR="002A68FE" w:rsidRPr="002D01A6" w:rsidRDefault="002D01A6" w:rsidP="002D01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Мы все знаем, что ч</w:t>
      </w:r>
      <w:r w:rsidR="002A6677" w:rsidRP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выше двигательная активность ребёнка, тем лучше развивается его речь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 </w:t>
      </w:r>
      <w:r w:rsidRP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A68FE" w:rsidRP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="002A68FE" w:rsidRP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 используем элементы</w:t>
      </w:r>
      <w:r w:rsidR="002A68FE">
        <w:t xml:space="preserve"> </w:t>
      </w:r>
      <w:r w:rsidR="002A68FE">
        <w:rPr>
          <w:sz w:val="28"/>
          <w:szCs w:val="28"/>
        </w:rPr>
        <w:t xml:space="preserve"> </w:t>
      </w:r>
      <w:proofErr w:type="spellStart"/>
      <w:r w:rsidR="002A68FE" w:rsidRP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="002A68FE" w:rsidRP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активной терапии, в которой формирование звукопроизношения идет путем развития двигательной сферы ребенка в сочетании со словом и движением  </w:t>
      </w:r>
      <w:r w:rsidR="006A7A9F" w:rsidRP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0F6D" w:rsidRDefault="002A68FE" w:rsidP="006C66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занятие включает в себя пальчиковые и подвижные игры, песни и стихи, сопровождаемые движениями, двигатель</w:t>
      </w:r>
      <w:r w:rsidRPr="002A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упражнения, несложные танцы, дидактические игры, способ</w:t>
      </w:r>
      <w:r w:rsidRPr="002A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ствующие развитию чувства ритма</w:t>
      </w:r>
      <w:r w:rsidRPr="002A68FE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игры учат малышей координировать движения со сло</w:t>
      </w:r>
      <w:r w:rsidRPr="002A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вом, что способствует, в первую очередь, речевому развитию детей</w:t>
      </w:r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1A6" w:rsidRP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такие упражнения как: «Зайка», «Лягушки» и др.</w:t>
      </w:r>
    </w:p>
    <w:p w:rsidR="002A6677" w:rsidRDefault="00520EB7" w:rsidP="006C66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 мы сейчас используем новую «здоровье сберегающую» технологию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бионергопластику</w:t>
      </w:r>
      <w:proofErr w:type="spellEnd"/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A9F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</w:p>
    <w:p w:rsidR="00520EB7" w:rsidRPr="00520EB7" w:rsidRDefault="00520EB7" w:rsidP="006824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Биоэнергопластика</w:t>
      </w:r>
      <w:proofErr w:type="spellEnd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включает в себя три базовых понятия: </w:t>
      </w:r>
    </w:p>
    <w:p w:rsidR="00520EB7" w:rsidRPr="00520EB7" w:rsidRDefault="00520EB7" w:rsidP="006824B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</w:t>
      </w:r>
      <w:proofErr w:type="spellEnd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» — человек как биологический объект;</w:t>
      </w:r>
    </w:p>
    <w:p w:rsidR="00520EB7" w:rsidRPr="00520EB7" w:rsidRDefault="00520EB7" w:rsidP="006824B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«энергия» — сила, необходимая для выполнения определенных действий;</w:t>
      </w:r>
    </w:p>
    <w:p w:rsidR="00520EB7" w:rsidRPr="00520EB7" w:rsidRDefault="00520EB7" w:rsidP="006824B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«пластика» — плавные движения  тел</w:t>
      </w:r>
      <w:r w:rsidR="00CE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рук, которые характеризуется </w:t>
      </w:r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непрерывностью, энергетической наполненностью, эмоциональной выразительностью.</w:t>
      </w:r>
    </w:p>
    <w:p w:rsidR="00520EB7" w:rsidRDefault="00520EB7" w:rsidP="006824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Биоэнергопластика</w:t>
      </w:r>
      <w:proofErr w:type="spellEnd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соединение движений артикуляционного аппарата с движениями кисти руки.</w:t>
      </w:r>
    </w:p>
    <w:p w:rsidR="00520EB7" w:rsidRPr="00520EB7" w:rsidRDefault="00520EB7" w:rsidP="006824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Биоэнергопластика</w:t>
      </w:r>
      <w:proofErr w:type="spellEnd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синхронизирует работу полушарий головного мозга, улучшая </w:t>
      </w:r>
      <w:proofErr w:type="spellStart"/>
      <w:proofErr w:type="gramStart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мание</w:t>
      </w:r>
      <w:proofErr w:type="gramEnd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память, мышление, речь. </w:t>
      </w:r>
    </w:p>
    <w:p w:rsidR="00520EB7" w:rsidRDefault="00520EB7" w:rsidP="006824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Принцип </w:t>
      </w:r>
      <w:proofErr w:type="spellStart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биоэнергопластики</w:t>
      </w:r>
      <w:proofErr w:type="spellEnd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сопряжённая работа пальцев и кистей рук и </w:t>
      </w:r>
      <w:proofErr w:type="spellStart"/>
      <w:proofErr w:type="gramStart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</w:t>
      </w:r>
      <w:proofErr w:type="spellEnd"/>
      <w:proofErr w:type="gramEnd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аппарата, движения рук имитируют движения речевого аппарата. </w:t>
      </w:r>
      <w:r w:rsidR="00CE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такие упражнения, как «Фонарики», «Лодочка»,</w:t>
      </w:r>
      <w:r w:rsidR="00CE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«Кошечка», «Цветок»,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Бегемотик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«Месим тесто»</w:t>
      </w:r>
      <w:r w:rsidR="0060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A9F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  <w:proofErr w:type="gramEnd"/>
    </w:p>
    <w:p w:rsidR="006A7A9F" w:rsidRDefault="00520EB7" w:rsidP="006824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Хочется также остановиться и на таком нововведении, которое мы используем  в своей работе с детьми –</w:t>
      </w:r>
      <w:r w:rsidR="00AC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 </w:t>
      </w:r>
      <w:proofErr w:type="spellStart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терапия, которая активизирует развитие речи ребенка. </w:t>
      </w:r>
    </w:p>
    <w:p w:rsidR="002D01A6" w:rsidRDefault="006A7A9F" w:rsidP="006824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  <w:r w:rsidR="005D7016" w:rsidRPr="005D7016">
        <w:t xml:space="preserve"> </w:t>
      </w:r>
      <w:r w:rsidR="005D7016" w:rsidRPr="005D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основан на том, что каждому органу человеческого тела соответствуют биоактивные точки, расположенные на кистях и стопах. Воздействуя на эти точки, можно избавиться от многих болезней или предотвратить их развитие. В переводе с корейского Су – кисть, </w:t>
      </w:r>
      <w:proofErr w:type="spellStart"/>
      <w:r w:rsidR="005D7016" w:rsidRPr="005D701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="005D7016" w:rsidRPr="005D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стопа. Метод Су – </w:t>
      </w:r>
      <w:proofErr w:type="spellStart"/>
      <w:r w:rsidR="005D7016" w:rsidRPr="005D701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="005D7016" w:rsidRPr="005D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направлен на активизацию зон коры головного мозга с целью профилактики и коррекции речевых нарушений,</w:t>
      </w:r>
      <w:r w:rsidR="00520EB7"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С помощью шариков («ежиков») и колец удобно массировать пальцы в целях благотворительного влияния на весь организм, </w:t>
      </w:r>
      <w:r w:rsidR="00CE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520EB7" w:rsidRPr="00520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 к возбуждению в речевых центрах головного мозга, что способствует артикуляционной моторики, а значит и улучшение звукопроизношения</w:t>
      </w:r>
      <w:proofErr w:type="gramStart"/>
      <w:r w:rsidR="00AC38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2D01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про шарик)</w:t>
      </w:r>
      <w:r w:rsidR="00CE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0EB7" w:rsidRDefault="00CE0F6D" w:rsidP="006824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ещё </w:t>
      </w:r>
      <w:r w:rsidR="00763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выполняем упражнения   с </w:t>
      </w:r>
      <w:proofErr w:type="spellStart"/>
      <w:r w:rsidR="00763B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массажёрами</w:t>
      </w:r>
      <w:proofErr w:type="spellEnd"/>
      <w:r w:rsidR="00763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ручек и для ног.</w:t>
      </w:r>
    </w:p>
    <w:p w:rsidR="00836338" w:rsidRDefault="002D01A6" w:rsidP="00836338">
      <w:pPr>
        <w:pStyle w:val="a6"/>
      </w:pPr>
      <w:r>
        <w:t xml:space="preserve"> А сейчас мы </w:t>
      </w:r>
      <w:proofErr w:type="gramStart"/>
      <w:r>
        <w:t>покажем</w:t>
      </w:r>
      <w:proofErr w:type="gramEnd"/>
      <w:r>
        <w:t xml:space="preserve"> как мы используем шарики и </w:t>
      </w:r>
      <w:proofErr w:type="spellStart"/>
      <w:r>
        <w:t>колчки</w:t>
      </w:r>
      <w:proofErr w:type="spellEnd"/>
      <w:r>
        <w:t xml:space="preserve"> для развития речи детей. Например, </w:t>
      </w:r>
      <w:r w:rsidRPr="0064638D">
        <w:rPr>
          <w:b/>
        </w:rPr>
        <w:t xml:space="preserve">для </w:t>
      </w:r>
      <w:r w:rsidRPr="0064638D">
        <w:rPr>
          <w:rStyle w:val="a7"/>
          <w:b w:val="0"/>
        </w:rPr>
        <w:t>а</w:t>
      </w:r>
      <w:r w:rsidR="00836338" w:rsidRPr="0064638D">
        <w:rPr>
          <w:rStyle w:val="a7"/>
          <w:b w:val="0"/>
        </w:rPr>
        <w:t>втоматизаци</w:t>
      </w:r>
      <w:r w:rsidRPr="0064638D">
        <w:rPr>
          <w:rStyle w:val="a7"/>
          <w:b w:val="0"/>
        </w:rPr>
        <w:t>и</w:t>
      </w:r>
      <w:r w:rsidR="00836338" w:rsidRPr="0064638D">
        <w:rPr>
          <w:rStyle w:val="a7"/>
          <w:b w:val="0"/>
        </w:rPr>
        <w:t xml:space="preserve"> звуков</w:t>
      </w:r>
      <w:r w:rsidR="00836338">
        <w:t xml:space="preserve"> -  поочередно надеваем массажное кольцо на каждый палец сначала правой, затем левой руки, одновременно проговаривая </w:t>
      </w:r>
      <w:r w:rsidR="00836338">
        <w:rPr>
          <w:rStyle w:val="a8"/>
        </w:rPr>
        <w:t xml:space="preserve">стихотворение на автоматизацию звука </w:t>
      </w:r>
      <w:proofErr w:type="gramStart"/>
      <w:r w:rsidR="00836338">
        <w:rPr>
          <w:rStyle w:val="a8"/>
        </w:rPr>
        <w:t>Ш</w:t>
      </w:r>
      <w:proofErr w:type="gramEnd"/>
      <w:r w:rsidR="00836338">
        <w:rPr>
          <w:rStyle w:val="a8"/>
        </w:rPr>
        <w:t>:</w:t>
      </w:r>
      <w:r w:rsidR="00836338">
        <w:t>  на правой руке</w:t>
      </w:r>
    </w:p>
    <w:p w:rsidR="00836338" w:rsidRDefault="00836338" w:rsidP="00836338">
      <w:pPr>
        <w:pStyle w:val="a6"/>
      </w:pPr>
      <w:r>
        <w:t>«Этот малыш – Илюша,</w:t>
      </w:r>
    </w:p>
    <w:p w:rsidR="00836338" w:rsidRDefault="00836338" w:rsidP="00836338">
      <w:pPr>
        <w:pStyle w:val="a6"/>
      </w:pPr>
      <w:r>
        <w:t>этот малыш – Ванюша,</w:t>
      </w:r>
    </w:p>
    <w:p w:rsidR="00836338" w:rsidRDefault="00836338" w:rsidP="00836338">
      <w:pPr>
        <w:pStyle w:val="a6"/>
      </w:pPr>
      <w:r>
        <w:t>этот малыш – Алеша,</w:t>
      </w:r>
    </w:p>
    <w:p w:rsidR="00836338" w:rsidRDefault="00836338" w:rsidP="00836338">
      <w:pPr>
        <w:pStyle w:val="a6"/>
      </w:pPr>
      <w:r>
        <w:t>этот малыш – Антоша,</w:t>
      </w:r>
    </w:p>
    <w:p w:rsidR="00836338" w:rsidRDefault="00836338" w:rsidP="00836338">
      <w:pPr>
        <w:pStyle w:val="a6"/>
      </w:pPr>
      <w:r>
        <w:t>а меньшой малышка – шалунишка Мишка»);</w:t>
      </w:r>
    </w:p>
    <w:p w:rsidR="00836338" w:rsidRDefault="00836338" w:rsidP="00836338">
      <w:pPr>
        <w:pStyle w:val="a6"/>
        <w:ind w:left="450"/>
      </w:pPr>
      <w:r>
        <w:t>На левой руке:</w:t>
      </w:r>
    </w:p>
    <w:p w:rsidR="00836338" w:rsidRDefault="00836338" w:rsidP="00836338">
      <w:pPr>
        <w:pStyle w:val="a6"/>
        <w:ind w:left="450"/>
      </w:pPr>
      <w:r>
        <w:t>Эта малышка-Танюша, </w:t>
      </w:r>
      <w:r>
        <w:rPr>
          <w:rStyle w:val="a8"/>
        </w:rPr>
        <w:t>(на большой палец)</w:t>
      </w:r>
    </w:p>
    <w:p w:rsidR="00836338" w:rsidRDefault="00836338" w:rsidP="00836338">
      <w:pPr>
        <w:pStyle w:val="a6"/>
        <w:ind w:left="450"/>
      </w:pPr>
      <w:r>
        <w:t>Эта малышка-Ксюша,   </w:t>
      </w:r>
      <w:r>
        <w:rPr>
          <w:rStyle w:val="a8"/>
        </w:rPr>
        <w:t>(указательный)</w:t>
      </w:r>
    </w:p>
    <w:p w:rsidR="00836338" w:rsidRDefault="00836338" w:rsidP="00836338">
      <w:pPr>
        <w:pStyle w:val="a6"/>
        <w:ind w:left="450"/>
      </w:pPr>
      <w:r>
        <w:t>Эта малышка-Маша,   </w:t>
      </w:r>
      <w:r>
        <w:rPr>
          <w:rStyle w:val="a8"/>
        </w:rPr>
        <w:t>(средний)</w:t>
      </w:r>
    </w:p>
    <w:p w:rsidR="00836338" w:rsidRDefault="00836338" w:rsidP="00836338">
      <w:pPr>
        <w:pStyle w:val="a6"/>
        <w:ind w:left="450"/>
      </w:pPr>
      <w:r>
        <w:t>Эта малышка-Даша,   </w:t>
      </w:r>
      <w:r>
        <w:rPr>
          <w:rStyle w:val="a8"/>
        </w:rPr>
        <w:t>(безымянный)</w:t>
      </w:r>
    </w:p>
    <w:p w:rsidR="00836338" w:rsidRDefault="00836338" w:rsidP="00836338">
      <w:pPr>
        <w:pStyle w:val="a6"/>
        <w:ind w:left="450"/>
      </w:pPr>
      <w:r>
        <w:t>А меньшую зовут Наташа</w:t>
      </w:r>
      <w:proofErr w:type="gramStart"/>
      <w:r>
        <w:t>.</w:t>
      </w:r>
      <w:proofErr w:type="gramEnd"/>
      <w:r>
        <w:t>   </w:t>
      </w:r>
      <w:r>
        <w:rPr>
          <w:rStyle w:val="a8"/>
        </w:rPr>
        <w:t>(</w:t>
      </w:r>
      <w:proofErr w:type="gramStart"/>
      <w:r>
        <w:rPr>
          <w:rStyle w:val="a8"/>
        </w:rPr>
        <w:t>м</w:t>
      </w:r>
      <w:proofErr w:type="gramEnd"/>
      <w:r>
        <w:rPr>
          <w:rStyle w:val="a8"/>
        </w:rPr>
        <w:t>изинец)</w:t>
      </w:r>
    </w:p>
    <w:p w:rsidR="00836338" w:rsidRPr="0064638D" w:rsidRDefault="00836338" w:rsidP="00836338">
      <w:pPr>
        <w:pStyle w:val="a6"/>
      </w:pPr>
      <w:r w:rsidRPr="0064638D">
        <w:rPr>
          <w:rStyle w:val="a8"/>
          <w:bCs/>
        </w:rPr>
        <w:t> </w:t>
      </w:r>
      <w:r w:rsidR="002D01A6" w:rsidRPr="0064638D">
        <w:rPr>
          <w:rStyle w:val="a8"/>
          <w:bCs/>
        </w:rPr>
        <w:t xml:space="preserve"> А теперь для </w:t>
      </w:r>
      <w:r w:rsidR="002D01A6" w:rsidRPr="0064638D">
        <w:rPr>
          <w:rStyle w:val="a7"/>
        </w:rPr>
        <w:t>с</w:t>
      </w:r>
      <w:r w:rsidRPr="0064638D">
        <w:rPr>
          <w:rStyle w:val="a7"/>
        </w:rPr>
        <w:t>овершенствовани</w:t>
      </w:r>
      <w:r w:rsidR="002D01A6" w:rsidRPr="0064638D">
        <w:rPr>
          <w:rStyle w:val="a7"/>
        </w:rPr>
        <w:t>я</w:t>
      </w:r>
      <w:r w:rsidRPr="0064638D">
        <w:rPr>
          <w:rStyle w:val="a7"/>
        </w:rPr>
        <w:t xml:space="preserve"> лексико-грамматических категорий</w:t>
      </w:r>
    </w:p>
    <w:p w:rsidR="005D7016" w:rsidRDefault="002D01A6" w:rsidP="002D01A6">
      <w:pPr>
        <w:pStyle w:val="a6"/>
        <w:rPr>
          <w:rStyle w:val="a7"/>
        </w:rPr>
      </w:pPr>
      <w:r>
        <w:t xml:space="preserve"> </w:t>
      </w:r>
      <w:r w:rsidR="00836338">
        <w:t xml:space="preserve"> </w:t>
      </w:r>
      <w:r>
        <w:t>У</w:t>
      </w:r>
      <w:r w:rsidR="00836338">
        <w:t>пражнени</w:t>
      </w:r>
      <w:r>
        <w:t xml:space="preserve">е </w:t>
      </w:r>
      <w:r w:rsidR="00836338">
        <w:t>«Назови ласково»</w:t>
      </w:r>
      <w:r>
        <w:t xml:space="preserve"> </w:t>
      </w:r>
    </w:p>
    <w:p w:rsidR="00836338" w:rsidRPr="0064638D" w:rsidRDefault="002D01A6" w:rsidP="00836338">
      <w:pPr>
        <w:pStyle w:val="a6"/>
        <w:rPr>
          <w:b/>
        </w:rPr>
      </w:pPr>
      <w:r w:rsidRPr="0064638D">
        <w:rPr>
          <w:rStyle w:val="a7"/>
          <w:b w:val="0"/>
        </w:rPr>
        <w:t xml:space="preserve">Следующую игра, которую мы </w:t>
      </w:r>
      <w:proofErr w:type="gramStart"/>
      <w:r w:rsidRPr="0064638D">
        <w:rPr>
          <w:rStyle w:val="a7"/>
          <w:b w:val="0"/>
        </w:rPr>
        <w:t>покажем</w:t>
      </w:r>
      <w:proofErr w:type="gramEnd"/>
      <w:r w:rsidRPr="0064638D">
        <w:rPr>
          <w:rStyle w:val="a7"/>
          <w:b w:val="0"/>
        </w:rPr>
        <w:t xml:space="preserve"> </w:t>
      </w:r>
      <w:r w:rsidR="004848C0" w:rsidRPr="0064638D">
        <w:rPr>
          <w:rStyle w:val="a7"/>
          <w:b w:val="0"/>
        </w:rPr>
        <w:t>и</w:t>
      </w:r>
      <w:r w:rsidR="00836338" w:rsidRPr="0064638D">
        <w:rPr>
          <w:rStyle w:val="a7"/>
          <w:b w:val="0"/>
        </w:rPr>
        <w:t>спольз</w:t>
      </w:r>
      <w:r w:rsidR="004848C0" w:rsidRPr="0064638D">
        <w:rPr>
          <w:rStyle w:val="a7"/>
          <w:b w:val="0"/>
        </w:rPr>
        <w:t>уем</w:t>
      </w:r>
      <w:r w:rsidR="00836338" w:rsidRPr="0064638D">
        <w:rPr>
          <w:rStyle w:val="a7"/>
          <w:b w:val="0"/>
        </w:rPr>
        <w:t xml:space="preserve"> </w:t>
      </w:r>
      <w:r w:rsidR="004848C0" w:rsidRPr="0064638D">
        <w:rPr>
          <w:rStyle w:val="a7"/>
          <w:b w:val="0"/>
        </w:rPr>
        <w:t xml:space="preserve"> для </w:t>
      </w:r>
      <w:r w:rsidR="00836338" w:rsidRPr="0064638D">
        <w:rPr>
          <w:rStyle w:val="a7"/>
          <w:b w:val="0"/>
        </w:rPr>
        <w:t xml:space="preserve"> совершенствовани</w:t>
      </w:r>
      <w:r w:rsidR="004848C0" w:rsidRPr="0064638D">
        <w:rPr>
          <w:rStyle w:val="a7"/>
          <w:b w:val="0"/>
        </w:rPr>
        <w:t xml:space="preserve">я </w:t>
      </w:r>
      <w:r w:rsidR="00836338" w:rsidRPr="0064638D">
        <w:rPr>
          <w:rStyle w:val="a7"/>
          <w:b w:val="0"/>
        </w:rPr>
        <w:t>навыков употребления предлогов.</w:t>
      </w:r>
    </w:p>
    <w:p w:rsidR="00836338" w:rsidRDefault="00836338" w:rsidP="00836338">
      <w:pPr>
        <w:pStyle w:val="a6"/>
      </w:pPr>
      <w:r>
        <w:lastRenderedPageBreak/>
        <w:t> На столе коробка, по инструкции педагога ребенок кладет шарики соответственно: красный шарик — в коробку; синий – под коробку; зеленый – около коробки; Затем наоборот, ребенок должен описать действие взрослого.</w:t>
      </w:r>
    </w:p>
    <w:p w:rsidR="00C95B20" w:rsidRDefault="00AC38E5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этап работы – это развитие фонематического слуха</w:t>
      </w:r>
      <w:r w:rsidRPr="00AC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A9F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</w:p>
    <w:p w:rsidR="00AC38E5" w:rsidRPr="00C95B20" w:rsidRDefault="00C95B20" w:rsidP="00C95B2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правильного звукопроизношения осуществляется, прежде всего, за счет хорошо развитого слухового восприятия, поэтому очень важно научить детей слышать окружающую речь, слышать и отличать различные звуки.</w:t>
      </w:r>
      <w:r w:rsidR="00AC38E5" w:rsidRPr="00C95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этапе учу узнавать неречевые звуки (слайд) (как гудит паровоз, машина, свистит водичка, шипит шарик, жужжит жук)</w:t>
      </w:r>
    </w:p>
    <w:p w:rsidR="00AC38E5" w:rsidRPr="00C800AF" w:rsidRDefault="004848C0" w:rsidP="00AC38E5">
      <w:pPr>
        <w:pStyle w:val="a3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</w:t>
      </w:r>
      <w:r w:rsidR="00AC38E5"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C38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AC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="00AC38E5"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слышать и внимательно слушать речь окружающих, т.е. развивать слуховое восприятие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C38E5"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 различные музыкальные инструменты или другие предметы, которыми можно произвести звуки (бумага, ложка, бар</w:t>
      </w:r>
      <w:r w:rsidR="00AC38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C38E5"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бан, дудка и т.д.)</w:t>
      </w:r>
      <w:proofErr w:type="gramStart"/>
      <w:r w:rsidR="00AC38E5"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лайд) игра «Колокольчики)</w:t>
      </w:r>
    </w:p>
    <w:p w:rsidR="00AC38E5" w:rsidRPr="00C800AF" w:rsidRDefault="00AC38E5" w:rsidP="00AC38E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ребенок садится спиной к взрослому, который производит шумы и звуки различными предметами. Если ребенок догадывается, чем произведен звук, он </w:t>
      </w:r>
      <w:proofErr w:type="spellStart"/>
      <w:proofErr w:type="gram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мает</w:t>
      </w:r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руку и говорит об этом взрослому.</w:t>
      </w:r>
    </w:p>
    <w:p w:rsidR="00AC38E5" w:rsidRDefault="00763BB4" w:rsidP="00AC38E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8E5"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C38E5"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спользовать бубен. Стучу в бубен тихо, громко и очень громко. </w:t>
      </w:r>
      <w:proofErr w:type="gramStart"/>
      <w:r w:rsidR="00AC38E5"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 звучанию бубна ребенок выполняет движения: под тихий звук идет на носочках, под громкий – полным шагом, под более громкий – бежит. </w:t>
      </w:r>
      <w:proofErr w:type="gramEnd"/>
    </w:p>
    <w:p w:rsidR="00AC38E5" w:rsidRPr="00763BB4" w:rsidRDefault="00C95B20" w:rsidP="00763BB4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слухового восприятия я использую упражнения на соотнесенность звукоподражания с определенными объектами, учу детей различать на слух близкие и далекие по звучанию звуки и звукосочетания. Например, использую игрушки (животные). Спрашиваю, как мяукает кошка? (мяу-мяу). Как лает собачка? (гав-гав), и т.п. </w:t>
      </w:r>
    </w:p>
    <w:p w:rsidR="00AC38E5" w:rsidRDefault="00AC38E5" w:rsidP="00AC38E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Голосовой аппарат детей третьего года жизни еще не достаточно окреп. Дошкольники не всегда умеют правильно им пользоваться, часто говорят тихо (или наоборот, </w:t>
      </w:r>
      <w:proofErr w:type="gram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крикливо</w:t>
      </w:r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не умеют говорить шепотом, когда этого требует обстановка. Поэтому следующая </w:t>
      </w:r>
      <w:r w:rsidRPr="00C80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стоит перед </w:t>
      </w:r>
      <w:r w:rsidR="00763B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научить детей пользоваться голосом с различной силой (говорить громко, умеренно, тихо), т.е. развивать у детей голосовой аппарат</w:t>
      </w:r>
      <w:proofErr w:type="gram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A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6A7A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A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лайд) 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использую парные игрушки разных размеров (большая и маленькая собачки, барабан, дудочка и другие игрушки, звук которых можно имитировать).</w:t>
      </w:r>
      <w:r w:rsidR="00763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63B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</w:t>
      </w:r>
      <w:r w:rsidR="00763BB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двух собачек и говор</w:t>
      </w:r>
      <w:r w:rsidR="00763BB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: “Бежит большая собачка. Как она лает? А маленькая? (тихо или громко) и т.д.”.</w:t>
      </w:r>
    </w:p>
    <w:p w:rsidR="006C666D" w:rsidRPr="006C666D" w:rsidRDefault="006C666D" w:rsidP="006C666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такие игры и упражнения: «Пароход гудит», «Какая дудочка играет?» (большая или маленькая), «Кто плачет?» (мальчик низким голосом  А-А-А, девочка высоким)</w:t>
      </w:r>
      <w:proofErr w:type="gramStart"/>
      <w:r w:rsidRPr="006C6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C666D" w:rsidRPr="006C666D" w:rsidRDefault="006C666D" w:rsidP="006C666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6D">
        <w:rPr>
          <w:rFonts w:ascii="Times New Roman" w:eastAsia="Times New Roman" w:hAnsi="Times New Roman" w:cs="Times New Roman"/>
          <w:sz w:val="24"/>
          <w:szCs w:val="24"/>
          <w:lang w:eastAsia="ru-RU"/>
        </w:rPr>
        <w:t> - «Три медведя» (низкий, средний, высокий голос)</w:t>
      </w:r>
    </w:p>
    <w:p w:rsidR="006C666D" w:rsidRPr="006C666D" w:rsidRDefault="006C666D" w:rsidP="006C666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«Кто в домике живет?»  (звукоподражание  животным с разной высотой голоса). </w:t>
      </w:r>
    </w:p>
    <w:p w:rsidR="006C666D" w:rsidRPr="006C666D" w:rsidRDefault="006C666D" w:rsidP="006C666D">
      <w:pPr>
        <w:pStyle w:val="a3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8E5" w:rsidRPr="00C800AF" w:rsidRDefault="00AC38E5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третьем году жизни дети начинают широко пользоваться фразами, состоящими из трех-четырех и более слов, учатся, отвечая на вопросы, рассказывать </w:t>
      </w:r>
      <w:proofErr w:type="gram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увиденном и услышанном. Начиная с этого возраста, учу детей пользоваться умеренным темпом, т.е. говорить, не торопясь. Наша речь не всегда произносится в едином темпе, поэтому обращаю внимание детей на то, что слова можно произносить быстро и медленно. Ускорение и замед</w:t>
      </w:r>
      <w:r w:rsidR="006C666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речи является неотъемлемой частью интонационной выразительности.</w:t>
      </w:r>
    </w:p>
    <w:p w:rsidR="009E4DC2" w:rsidRDefault="00AC38E5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Приучая детей менять силу голоса, темп речи, тем самым подготавливаю их к </w:t>
      </w:r>
      <w:proofErr w:type="spellStart"/>
      <w:proofErr w:type="gram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</w:t>
      </w:r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использованию в дальнейшем интонационных средств выразительности.</w:t>
      </w:r>
    </w:p>
    <w:p w:rsidR="007A2761" w:rsidRPr="00AC38E5" w:rsidRDefault="00AC38E5" w:rsidP="006824B3">
      <w:pPr>
        <w:pStyle w:val="a3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я уже отметила, что о</w:t>
      </w:r>
      <w:r w:rsidR="007A2761" w:rsidRPr="00AC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сновной </w:t>
      </w:r>
      <w:r w:rsidR="007A2761" w:rsidRPr="00AC38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задачей</w:t>
      </w:r>
      <w:r w:rsidR="007A2761" w:rsidRPr="00AC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звуковой культуры речи</w:t>
      </w:r>
      <w:r w:rsidR="0048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грамматического строя речи </w:t>
      </w:r>
      <w:r w:rsidR="007A2761" w:rsidRPr="00AC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третьего года жизни является обучение их в первую очередь правильному произношению звуков, отчетливому и внятному </w:t>
      </w:r>
      <w:r w:rsidR="007A2761" w:rsidRPr="00AC38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произношению слов. Поэтому большая часть наших заданий   направлена на уточнение и закрепление правильного произношения звуков. </w:t>
      </w:r>
    </w:p>
    <w:p w:rsidR="007A2761" w:rsidRPr="00C800AF" w:rsidRDefault="007A2761" w:rsidP="007A2761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даю в определенной последовательности, с учетом артикуляционной трудности их произношения. В этом возрасте уточняю произношение почти всех звуков русского языка.</w:t>
      </w:r>
    </w:p>
    <w:p w:rsidR="007A2761" w:rsidRPr="00C800AF" w:rsidRDefault="007A2761" w:rsidP="007A2761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своего опыта 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выявила, что дети не только неправильно произносят звуки, но и нередко имеют </w:t>
      </w:r>
      <w:proofErr w:type="gram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общую</w:t>
      </w:r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смягченность</w:t>
      </w:r>
      <w:proofErr w:type="spell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 (за счет мягкого произношения </w:t>
      </w:r>
      <w:proofErr w:type="spell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</w:t>
      </w:r>
      <w:r w:rsidR="00AC38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торых</w:t>
      </w:r>
      <w:proofErr w:type="spell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твердых согласных звуков), </w:t>
      </w:r>
    </w:p>
    <w:p w:rsidR="007A2761" w:rsidRDefault="007A2761" w:rsidP="007A2761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не договаривают окончания, сокращают или искажают многосложные слова (опускают звуки, слоги), не всегда могут правильно повторить трехсложные и более длинные слова. </w:t>
      </w:r>
    </w:p>
    <w:p w:rsidR="00C95B20" w:rsidRPr="00C800AF" w:rsidRDefault="00C95B20" w:rsidP="00C95B2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научить детей правильно произносить звуки в словах и фразах, необходимо, прежде всего, уточнить и закрепит</w:t>
      </w:r>
      <w:r w:rsidR="00305319">
        <w:rPr>
          <w:rFonts w:ascii="Times New Roman" w:eastAsia="Times New Roman" w:hAnsi="Times New Roman" w:cs="Times New Roman"/>
          <w:sz w:val="24"/>
          <w:szCs w:val="24"/>
          <w:lang w:eastAsia="ru-RU"/>
        </w:rPr>
        <w:t>ь их произношение в изолированн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виде, в несложных звукосочетаниях.</w:t>
      </w:r>
    </w:p>
    <w:p w:rsidR="00C95B20" w:rsidRPr="00C800AF" w:rsidRDefault="00C95B20" w:rsidP="0060299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над формированием правильного звукопроизношения начинаю с освоения простых звуков (гласных, согласных [м], [</w:t>
      </w:r>
      <w:proofErr w:type="gram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[б], [т], [д] и т.д.), хотя большинство детей третьего года жизни уже умеет их правильно произносить. Эта работа важна, так как наряду с развитием артикуляции происходит подготовка к усвоению более </w:t>
      </w:r>
      <w:proofErr w:type="spellStart"/>
      <w:proofErr w:type="gram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</w:t>
      </w:r>
      <w:r w:rsidR="006029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spellEnd"/>
      <w:proofErr w:type="gram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звуков.</w:t>
      </w:r>
    </w:p>
    <w:p w:rsidR="00C95B20" w:rsidRPr="00C800AF" w:rsidRDefault="00C95B20" w:rsidP="0060299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уточнения и закрепления различных звуков в качестве речевого материала на данном возрастном этапе использую звукоподражание; я связываю звук или звукоподражание с каким-нибудь образом (звук [у] с гудком паровоза, [тук-тук] – стучит молоточек, [га-га-га] – кричит гусь).</w:t>
      </w:r>
    </w:p>
    <w:p w:rsidR="00C95B20" w:rsidRPr="00C800AF" w:rsidRDefault="00C95B20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закреплении звуков в словах я обращаю внимание не только на правильность их произношения, но и на четкость, внятность произношения всего слова в целом. Для этого в качестве речевого материала сначала подбираю слова, которые дети произносят без особого труда, слова с открытыми слогами или односложные слова, типа: дом, кот, Катя, лиса и т.д.</w:t>
      </w:r>
    </w:p>
    <w:p w:rsidR="00C95B20" w:rsidRPr="00C95B20" w:rsidRDefault="00C95B20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закрепление звуков осуществляю во фразовой речи. Дети произносят небольшие фразы, насыщенные определенными звуками, повторяют вслед за воспитателем </w:t>
      </w:r>
      <w:proofErr w:type="spell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отдельные строчки из них.</w:t>
      </w:r>
    </w:p>
    <w:p w:rsidR="00C95B20" w:rsidRPr="006C666D" w:rsidRDefault="007A2761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по развитию речи, да и в повседневном общении, я приучаю детей ясно и отчетливо произносить слова, точно сохраняя их слоговую структуру. При общей </w:t>
      </w:r>
      <w:proofErr w:type="spellStart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смягченности</w:t>
      </w:r>
      <w:proofErr w:type="spellEnd"/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 обращаю внимание на правильность произнесения твердых согласных</w:t>
      </w:r>
      <w:r w:rsidR="00C95B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66D" w:rsidRDefault="007A2761" w:rsidP="0060299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воспитание звуковой культуры речи</w:t>
      </w:r>
      <w:r w:rsidR="00484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грамматического строя речи</w:t>
      </w:r>
      <w:r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третьего года жизни должно быть направлено на усвоение, закрепление правильного произношения звуков, на выработку отчетливого и внятного произношения слов и фраз, на развитие слухового восприятия, на укрепление артикуляционного и голосового аппарата.</w:t>
      </w:r>
    </w:p>
    <w:p w:rsidR="00602997" w:rsidRPr="00602997" w:rsidRDefault="00602997" w:rsidP="00602997">
      <w:pPr>
        <w:pStyle w:val="a3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0AF" w:rsidRDefault="006C666D" w:rsidP="006824B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Третье </w:t>
      </w:r>
      <w:r w:rsidR="00C800AF" w:rsidRPr="00C800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направление.</w:t>
      </w:r>
      <w:r w:rsidR="00C800AF" w:rsidRPr="00C8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родителями. </w:t>
      </w:r>
      <w:r w:rsidR="00462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6FAE" w:rsidRDefault="00F16FAE" w:rsidP="00F16FAE">
      <w:pPr>
        <w:pStyle w:val="c4"/>
      </w:pPr>
      <w:r>
        <w:t xml:space="preserve">  </w:t>
      </w:r>
      <w:r>
        <w:rPr>
          <w:rStyle w:val="c1"/>
        </w:rPr>
        <w:t xml:space="preserve">Используем в своей работе такие формы взаимодействия с родителями как: </w:t>
      </w:r>
      <w:r w:rsidR="004848C0">
        <w:rPr>
          <w:rStyle w:val="c1"/>
        </w:rPr>
        <w:t xml:space="preserve"> (слайд</w:t>
      </w:r>
      <w:proofErr w:type="gramStart"/>
      <w:r w:rsidR="004848C0">
        <w:rPr>
          <w:rStyle w:val="c1"/>
        </w:rPr>
        <w:t>)</w:t>
      </w:r>
      <w:r>
        <w:rPr>
          <w:rStyle w:val="c1"/>
        </w:rPr>
        <w:t>а</w:t>
      </w:r>
      <w:proofErr w:type="gramEnd"/>
      <w:r>
        <w:rPr>
          <w:rStyle w:val="c1"/>
        </w:rPr>
        <w:t>нкетирование, индивидуальные беседы, консультации, памятки, советы, рекомендации, фотовыставки, родительские собрания. Мы поняли, что с приходом «сложных» родителей (педагогически неграмотных, пассивных, порой агрессивных) необходимо ко всем имеющимся формам работы включить дополнительно:</w:t>
      </w:r>
      <w:r w:rsidR="004848C0">
        <w:rPr>
          <w:rStyle w:val="c1"/>
        </w:rPr>
        <w:t xml:space="preserve"> (слайд)</w:t>
      </w:r>
    </w:p>
    <w:p w:rsidR="00602997" w:rsidRDefault="00F16FAE" w:rsidP="00305319">
      <w:pPr>
        <w:pStyle w:val="c0"/>
        <w:rPr>
          <w:rStyle w:val="c1"/>
        </w:rPr>
      </w:pPr>
      <w:r>
        <w:rPr>
          <w:rStyle w:val="c1"/>
        </w:rPr>
        <w:t>-</w:t>
      </w:r>
      <w:r w:rsidR="00602997">
        <w:rPr>
          <w:rStyle w:val="c1"/>
        </w:rPr>
        <w:t xml:space="preserve"> </w:t>
      </w:r>
      <w:r>
        <w:rPr>
          <w:rStyle w:val="c1"/>
        </w:rPr>
        <w:t>привлечение родителей к совместной деятельности (в адаптационный период (участие в режимных моментах)); проведение нетрадиционных форм работы (круглый стол;</w:t>
      </w:r>
      <w:r w:rsidR="00305319">
        <w:t xml:space="preserve"> </w:t>
      </w:r>
      <w:r>
        <w:rPr>
          <w:rStyle w:val="c1"/>
        </w:rPr>
        <w:t xml:space="preserve">деловая игра; день открытых дверей; праздник любимой книги, сказки); разработка </w:t>
      </w:r>
      <w:proofErr w:type="spellStart"/>
      <w:proofErr w:type="gramStart"/>
      <w:r>
        <w:rPr>
          <w:rStyle w:val="c1"/>
        </w:rPr>
        <w:t>индивидуаль</w:t>
      </w:r>
      <w:r w:rsidR="00305319">
        <w:rPr>
          <w:rStyle w:val="c1"/>
        </w:rPr>
        <w:t>-</w:t>
      </w:r>
      <w:r>
        <w:rPr>
          <w:rStyle w:val="c1"/>
        </w:rPr>
        <w:lastRenderedPageBreak/>
        <w:t>ных</w:t>
      </w:r>
      <w:proofErr w:type="spellEnd"/>
      <w:proofErr w:type="gramEnd"/>
      <w:r>
        <w:rPr>
          <w:rStyle w:val="c1"/>
        </w:rPr>
        <w:t xml:space="preserve"> памяток для родителей: «По развитию   познавательно-речевого   развития   ребенка»; «Играйте   с   детьми»;   «Игры по развитию речи детей младшей группы»</w:t>
      </w:r>
      <w:proofErr w:type="gramStart"/>
      <w:r>
        <w:br/>
      </w:r>
      <w:r w:rsidR="004848C0">
        <w:rPr>
          <w:rStyle w:val="c1"/>
        </w:rPr>
        <w:t>-</w:t>
      </w:r>
      <w:proofErr w:type="gramEnd"/>
      <w:r w:rsidR="004848C0">
        <w:rPr>
          <w:rStyle w:val="c1"/>
        </w:rPr>
        <w:t>использование ИКТ в работе с родителями. (слайд)</w:t>
      </w:r>
    </w:p>
    <w:p w:rsidR="00F16FAE" w:rsidRDefault="00305319" w:rsidP="00305319">
      <w:pPr>
        <w:pStyle w:val="c0"/>
        <w:rPr>
          <w:rStyle w:val="c1"/>
        </w:rPr>
      </w:pPr>
      <w:r>
        <w:rPr>
          <w:rStyle w:val="c1"/>
        </w:rPr>
        <w:t xml:space="preserve">Результат нашей работы таков: </w:t>
      </w:r>
    </w:p>
    <w:p w:rsidR="00305319" w:rsidRDefault="00305319" w:rsidP="00305319">
      <w:pPr>
        <w:pStyle w:val="c0"/>
        <w:jc w:val="both"/>
      </w:pPr>
      <w:r>
        <w:rPr>
          <w:rStyle w:val="c1"/>
        </w:rPr>
        <w:t xml:space="preserve">К концу года почти все </w:t>
      </w:r>
      <w:r w:rsidRPr="00C800AF">
        <w:t>малыши правильно произносят все гласные звуки, согласные [м], [</w:t>
      </w:r>
      <w:proofErr w:type="gramStart"/>
      <w:r w:rsidRPr="00C800AF">
        <w:t>п</w:t>
      </w:r>
      <w:proofErr w:type="gramEnd"/>
      <w:r w:rsidRPr="00C800AF">
        <w:t>], [б], [в], [т], [д], [н], [к], [г], [х], [й], [с'], [з'], правильно сохраня</w:t>
      </w:r>
      <w:r w:rsidR="0046203D">
        <w:t>ю</w:t>
      </w:r>
      <w:r w:rsidRPr="00C800AF">
        <w:t>т</w:t>
      </w:r>
      <w:r w:rsidR="0046203D">
        <w:t xml:space="preserve"> </w:t>
      </w:r>
      <w:r w:rsidRPr="00C800AF">
        <w:t xml:space="preserve"> слоговую структуру слова в трех, четырехсложных словах; уметь пользоваться голосовым аппаратом (громко отвечать на вопросы, произносить звукоподражания и слова с различной громкостью); облада</w:t>
      </w:r>
      <w:r>
        <w:t>ют</w:t>
      </w:r>
      <w:r w:rsidRPr="00C800AF">
        <w:t xml:space="preserve"> достаточно раз</w:t>
      </w:r>
      <w:r>
        <w:t>витым слуховым восприятием (умеют</w:t>
      </w:r>
      <w:r w:rsidRPr="00C800AF">
        <w:t xml:space="preserve"> различать на слух различные звукоподражания, далекие и близкие по звучанию, дифференцир</w:t>
      </w:r>
      <w:r>
        <w:t>уют</w:t>
      </w:r>
      <w:r w:rsidRPr="00C800AF">
        <w:t xml:space="preserve"> громкость их произнесения). </w:t>
      </w:r>
      <w:r>
        <w:t xml:space="preserve"> </w:t>
      </w:r>
    </w:p>
    <w:p w:rsidR="00F16FAE" w:rsidRPr="00F16FAE" w:rsidRDefault="00F16FAE" w:rsidP="00305319">
      <w:pPr>
        <w:pStyle w:val="c0"/>
        <w:jc w:val="both"/>
      </w:pPr>
      <w:r w:rsidRPr="00305319">
        <w:t>Дети стали больше разговаривать,</w:t>
      </w:r>
      <w:r w:rsidR="00305319">
        <w:t xml:space="preserve"> </w:t>
      </w:r>
      <w:r w:rsidRPr="00305319">
        <w:t>увеличился словарный запас,</w:t>
      </w:r>
      <w:r w:rsidR="00305319">
        <w:t xml:space="preserve"> </w:t>
      </w:r>
      <w:r w:rsidRPr="00305319">
        <w:t>речь стала внятной,</w:t>
      </w:r>
      <w:r w:rsidR="00305319">
        <w:t xml:space="preserve"> </w:t>
      </w:r>
      <w:r w:rsidRPr="00305319">
        <w:t>понятной и эмоциональной.</w:t>
      </w:r>
    </w:p>
    <w:p w:rsidR="00C800AF" w:rsidRPr="001B5C89" w:rsidRDefault="006C666D" w:rsidP="006824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C5E82" w:rsidRPr="001B5C89" w:rsidRDefault="000C5E82" w:rsidP="006824B3">
      <w:pPr>
        <w:jc w:val="both"/>
        <w:rPr>
          <w:sz w:val="24"/>
          <w:szCs w:val="24"/>
        </w:rPr>
      </w:pPr>
    </w:p>
    <w:sectPr w:rsidR="000C5E82" w:rsidRPr="001B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535"/>
    <w:multiLevelType w:val="multilevel"/>
    <w:tmpl w:val="C570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57B24"/>
    <w:multiLevelType w:val="multilevel"/>
    <w:tmpl w:val="B3B6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84C32"/>
    <w:multiLevelType w:val="hybridMultilevel"/>
    <w:tmpl w:val="C504AD3E"/>
    <w:lvl w:ilvl="0" w:tplc="95D0F6C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90C0A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A495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4998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821E1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0AE9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10C95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7E06A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485F7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C02E1"/>
    <w:multiLevelType w:val="multilevel"/>
    <w:tmpl w:val="3CF0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ED2DFD"/>
    <w:multiLevelType w:val="hybridMultilevel"/>
    <w:tmpl w:val="F4E0D6FE"/>
    <w:lvl w:ilvl="0" w:tplc="72B64E6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D4296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B817D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CA0F9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6DFF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4AE15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2E3B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06885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6586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2F3AB6"/>
    <w:multiLevelType w:val="multilevel"/>
    <w:tmpl w:val="126E8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1361B1"/>
    <w:multiLevelType w:val="hybridMultilevel"/>
    <w:tmpl w:val="A8C86F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89"/>
    <w:rsid w:val="000C5E82"/>
    <w:rsid w:val="000F2EA9"/>
    <w:rsid w:val="001B5C89"/>
    <w:rsid w:val="001C018B"/>
    <w:rsid w:val="001E0B43"/>
    <w:rsid w:val="002A6157"/>
    <w:rsid w:val="002A6677"/>
    <w:rsid w:val="002A68FE"/>
    <w:rsid w:val="002D01A6"/>
    <w:rsid w:val="00305319"/>
    <w:rsid w:val="003108AF"/>
    <w:rsid w:val="00366CC4"/>
    <w:rsid w:val="00391715"/>
    <w:rsid w:val="003A49B2"/>
    <w:rsid w:val="0046203D"/>
    <w:rsid w:val="004848C0"/>
    <w:rsid w:val="004B7BAF"/>
    <w:rsid w:val="00520EB7"/>
    <w:rsid w:val="005275E6"/>
    <w:rsid w:val="00546A00"/>
    <w:rsid w:val="005D04DE"/>
    <w:rsid w:val="005D7016"/>
    <w:rsid w:val="00602997"/>
    <w:rsid w:val="00603536"/>
    <w:rsid w:val="0064638D"/>
    <w:rsid w:val="00675E77"/>
    <w:rsid w:val="006824B3"/>
    <w:rsid w:val="006A7A9F"/>
    <w:rsid w:val="006C666D"/>
    <w:rsid w:val="0072433D"/>
    <w:rsid w:val="00763BB4"/>
    <w:rsid w:val="007A2761"/>
    <w:rsid w:val="00836338"/>
    <w:rsid w:val="00857A17"/>
    <w:rsid w:val="008D392E"/>
    <w:rsid w:val="009B6DCD"/>
    <w:rsid w:val="009E4DC2"/>
    <w:rsid w:val="00A33B6F"/>
    <w:rsid w:val="00AC38E5"/>
    <w:rsid w:val="00BD3C24"/>
    <w:rsid w:val="00C0423D"/>
    <w:rsid w:val="00C800AF"/>
    <w:rsid w:val="00C95B20"/>
    <w:rsid w:val="00CD4131"/>
    <w:rsid w:val="00CE0F6D"/>
    <w:rsid w:val="00E85174"/>
    <w:rsid w:val="00EA2274"/>
    <w:rsid w:val="00EE1882"/>
    <w:rsid w:val="00EF4BB7"/>
    <w:rsid w:val="00F16FAE"/>
    <w:rsid w:val="00F3250C"/>
    <w:rsid w:val="00F55C4C"/>
    <w:rsid w:val="00F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0AF"/>
    <w:pPr>
      <w:ind w:left="720"/>
      <w:contextualSpacing/>
    </w:pPr>
  </w:style>
  <w:style w:type="paragraph" w:customStyle="1" w:styleId="Default">
    <w:name w:val="Default"/>
    <w:rsid w:val="00675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E7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1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16FAE"/>
  </w:style>
  <w:style w:type="paragraph" w:customStyle="1" w:styleId="c0">
    <w:name w:val="c0"/>
    <w:basedOn w:val="a"/>
    <w:rsid w:val="00F1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6338"/>
    <w:rPr>
      <w:b/>
      <w:bCs/>
    </w:rPr>
  </w:style>
  <w:style w:type="character" w:styleId="a8">
    <w:name w:val="Emphasis"/>
    <w:basedOn w:val="a0"/>
    <w:uiPriority w:val="20"/>
    <w:qFormat/>
    <w:rsid w:val="008363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0AF"/>
    <w:pPr>
      <w:ind w:left="720"/>
      <w:contextualSpacing/>
    </w:pPr>
  </w:style>
  <w:style w:type="paragraph" w:customStyle="1" w:styleId="Default">
    <w:name w:val="Default"/>
    <w:rsid w:val="00675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E7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1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16FAE"/>
  </w:style>
  <w:style w:type="paragraph" w:customStyle="1" w:styleId="c0">
    <w:name w:val="c0"/>
    <w:basedOn w:val="a"/>
    <w:rsid w:val="00F1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6338"/>
    <w:rPr>
      <w:b/>
      <w:bCs/>
    </w:rPr>
  </w:style>
  <w:style w:type="character" w:styleId="a8">
    <w:name w:val="Emphasis"/>
    <w:basedOn w:val="a0"/>
    <w:uiPriority w:val="20"/>
    <w:qFormat/>
    <w:rsid w:val="00836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0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1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5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6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44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8D0AA-945F-4CEE-985C-5CB033A6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10</Pages>
  <Words>3884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2017-03-15T07:53:00Z</dcterms:created>
  <dcterms:modified xsi:type="dcterms:W3CDTF">2018-04-05T11:43:00Z</dcterms:modified>
</cp:coreProperties>
</file>