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7BE" w:rsidRPr="00512317" w:rsidRDefault="00F56812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4"/>
          <w:lang w:eastAsia="ru-RU"/>
        </w:rPr>
        <w:pict>
          <v:roundrect id="_x0000_s1026" style="position:absolute;margin-left:3.45pt;margin-top:19.65pt;width:500pt;height:730pt;z-index:251660288" arcsize="10923f" strokecolor="#3f3151 [1607]" strokeweight="6pt">
            <v:textbox style="mso-next-textbox:#_x0000_s1026">
              <w:txbxContent>
                <w:p w:rsidR="00CB2F6D" w:rsidRPr="00BD13C8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 w:rsidRPr="00BD13C8"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Муниципальное общеобразовательное учреждение</w:t>
                  </w:r>
                </w:p>
                <w:p w:rsidR="00CB2F6D" w:rsidRDefault="00CB2F6D" w:rsidP="00512317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 w:rsidRPr="00BD13C8"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«Лицей №4 Красноармейского района Волгограда»</w:t>
                  </w:r>
                </w:p>
                <w:p w:rsidR="00CB2F6D" w:rsidRDefault="00CB2F6D" w:rsidP="00512317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</w:p>
                <w:p w:rsidR="00CB2F6D" w:rsidRPr="00512317" w:rsidRDefault="00CB2F6D" w:rsidP="00512317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F56812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F56812">
                    <w:rPr>
                      <w:rFonts w:ascii="Comic Sans MS" w:hAnsi="Comic Sans MS"/>
                      <w:b/>
                      <w:sz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6in;height:137.2pt" fillcolor="#606">
                        <v:fill color2="#f9f" rotate="t" focus="100%" type="gradient"/>
                        <v:shadow color="#868686"/>
                        <v:textpath style="font-family:&quot;Bookman Old Style&quot;;font-weight:bold;v-text-kern:t" trim="t" fitpath="t" string="Утренняя гимнастика:&#10;польза или бесполезная &#10;трата времени!!!"/>
                      </v:shape>
                    </w:pict>
                  </w: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3C7B59">
                    <w:rPr>
                      <w:rFonts w:ascii="Comic Sans MS" w:hAnsi="Comic Sans MS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629428" cy="1471430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s105.edu-ukhta.ru/media/galary/15429742.gif.900x0_q85_cro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224" cy="1471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1D77B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                  Проект подготовила: </w:t>
                  </w: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              ученица 9 класса</w:t>
                  </w: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              Жиленкова Дарья</w:t>
                  </w: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          Руководитель:</w:t>
                  </w:r>
                </w:p>
                <w:p w:rsidR="00CB2F6D" w:rsidRDefault="00CB2F6D" w:rsidP="00BD13C8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>учитель физической культуры</w:t>
                  </w: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                         Игнатов Сергей Николаевич</w:t>
                  </w: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</w:p>
                <w:p w:rsidR="00CB2F6D" w:rsidRPr="001D77BE" w:rsidRDefault="00CB2F6D" w:rsidP="00BD13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>Волгоград, 2017</w:t>
                  </w:r>
                </w:p>
              </w:txbxContent>
            </v:textbox>
          </v:roundrect>
        </w:pict>
      </w: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Pr="00512317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1D77BE" w:rsidRDefault="001D77B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512317" w:rsidRPr="00512317" w:rsidRDefault="00512317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lastRenderedPageBreak/>
        <w:t>Тема исследования посвящена утренней зарядке.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Здоровый человек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- это человек с высоким уровнем физической и умственной работоспособности, хорошим самочувствием, внутренним душевным комфортом.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Известно, что «подвижные» дети легче и лучше учатся, меньше конфликтуют со сверстниками и взрослыми.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Как может человек помочь себе сам при условии, что не всегда имеется возможность заниматься физическими упражнениями?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Одним из мероприятий, оказывающих благоприятное воздействие на здоровье организма</w:t>
      </w: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, является утренняя физическая зарядка.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Утренняя зарядка направлена на то, чтобы дети проснулись.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Приучить себя выполнять утреннюю зарядку ежедневно очень важно не только для укрепления здоровья, но и для поддержания бодрого настроения, высокой работоспособности детей во время всего учебного процесса.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Цель исследования:</w:t>
      </w:r>
    </w:p>
    <w:p w:rsidR="003D618E" w:rsidRPr="00512317" w:rsidRDefault="003D618E" w:rsidP="0051231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Узнать, как влияет утренняя зарядка на работоспособность младших школьников.</w:t>
      </w:r>
    </w:p>
    <w:p w:rsidR="003D618E" w:rsidRPr="00512317" w:rsidRDefault="003D618E" w:rsidP="0051231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Проследить, способствует ли утренняя зарядка организованному началу учебного дня, улучшению самочувствия и настроения.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Приступая к исследованию, нами была выдвинута </w:t>
      </w: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гипотезу: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если младшие школьники будут регулярно заниматься утренней зарядкой, то их работоспособность будет повышаться.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Задачи исследования:</w:t>
      </w:r>
    </w:p>
    <w:p w:rsidR="003D618E" w:rsidRPr="00512317" w:rsidRDefault="003D618E" w:rsidP="0051231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Раскрыть историю появления утренней зарядки.</w:t>
      </w:r>
    </w:p>
    <w:p w:rsidR="003D618E" w:rsidRPr="00512317" w:rsidRDefault="003D618E" w:rsidP="0051231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Создать различные варианты утренней зарядки.</w:t>
      </w:r>
    </w:p>
    <w:p w:rsidR="003D618E" w:rsidRPr="00512317" w:rsidRDefault="003D618E" w:rsidP="00512317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Научиться правильно выполнять утреннюю зарядку.</w:t>
      </w:r>
    </w:p>
    <w:p w:rsidR="003D618E" w:rsidRPr="00512317" w:rsidRDefault="003D618E" w:rsidP="00512317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Доказать необходимость утренней зарядки для учащихся в школе.</w:t>
      </w:r>
    </w:p>
    <w:p w:rsidR="003D618E" w:rsidRPr="00512317" w:rsidRDefault="003D618E" w:rsidP="00512317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Определить как влияет утренняя зарядка на работоспособность младших школьников.</w:t>
      </w:r>
    </w:p>
    <w:p w:rsidR="003D618E" w:rsidRPr="00512317" w:rsidRDefault="003D618E" w:rsidP="00512317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Прививать интерес и любовь детей к систематическим занятиям утренней зарядкой.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Исследуя данную проблему, были использованы</w:t>
      </w: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 методы:</w:t>
      </w:r>
    </w:p>
    <w:p w:rsidR="003D618E" w:rsidRPr="00512317" w:rsidRDefault="003D618E" w:rsidP="00512317">
      <w:pPr>
        <w:numPr>
          <w:ilvl w:val="1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Теоретический анализ источников.</w:t>
      </w:r>
    </w:p>
    <w:p w:rsidR="003D618E" w:rsidRPr="00512317" w:rsidRDefault="003D618E" w:rsidP="00512317">
      <w:pPr>
        <w:numPr>
          <w:ilvl w:val="1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Анкетирование для учащихся «Утренняя зарядка»</w:t>
      </w:r>
    </w:p>
    <w:p w:rsidR="003D618E" w:rsidRPr="00512317" w:rsidRDefault="003D618E" w:rsidP="00512317">
      <w:pPr>
        <w:numPr>
          <w:ilvl w:val="1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Эксперимент: «Работоспособность младших</w:t>
      </w:r>
      <w:r w:rsidR="001F5562"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школьников»</w:t>
      </w:r>
    </w:p>
    <w:p w:rsidR="003D618E" w:rsidRPr="00512317" w:rsidRDefault="003D618E" w:rsidP="00512317">
      <w:pPr>
        <w:numPr>
          <w:ilvl w:val="1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Конкурс «Лучшая веселая зарядка».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  <w:t>1. Актуальность темы исследования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Утренняя гимнастика, зарядка - это комплекс физических упражнений, выполняемых после пробуждения. 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Она должна состоять из упражнений на гибкость, подвижность, дыхание.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Утренняя зарядка повышает тонус всего тела, заставляет сердце начать работать, пробуждает нервную систему, улучшает обмен веществ.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Упражнения, включаемые, в утреннюю зарядку для ребенка могут быть разными, но главное, чтобы они развивали весь организм и выполнялись в определенной последовательности.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Упражнения выполняют медленно и без резких движений. Нагрузка и интенсивность зарядки должны быть меньше, чем в дневных тренировках. Занятия не должны 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>вызывать утомления. Длительность</w:t>
      </w:r>
      <w:r w:rsidRPr="005123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lang w:eastAsia="ru-RU"/>
        </w:rPr>
        <w:t> 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утренней зарядки может быть от 7-15 минут до нескольких десятков минут.</w:t>
      </w:r>
    </w:p>
    <w:p w:rsidR="003D618E" w:rsidRPr="00512317" w:rsidRDefault="003D618E" w:rsidP="00512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  <w:t>Ожидаемые результаты:</w:t>
      </w:r>
    </w:p>
    <w:p w:rsidR="003D618E" w:rsidRPr="00512317" w:rsidRDefault="003D618E" w:rsidP="005123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1.</w:t>
      </w:r>
      <w:r w:rsidRPr="005123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Изучить упражнения выполняемые в </w:t>
      </w:r>
      <w:r w:rsidR="001F5562" w:rsidRPr="005123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начальной школе </w:t>
      </w:r>
      <w:r w:rsidRPr="005123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на их основании составить примерный комплекс упражнений утренней гигиенической гимнастики.</w:t>
      </w:r>
    </w:p>
    <w:p w:rsidR="003D618E" w:rsidRPr="00512317" w:rsidRDefault="003D618E" w:rsidP="005123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123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2.Разучить УГГ с обучающимися. </w:t>
      </w:r>
    </w:p>
    <w:p w:rsidR="003D618E" w:rsidRPr="00512317" w:rsidRDefault="003D618E" w:rsidP="00512317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3.     Овладение учащимися общеучебными навыками, развитие творческих способностей, умения применять знания и умения на практике.</w:t>
      </w:r>
    </w:p>
    <w:p w:rsidR="003D618E" w:rsidRPr="00512317" w:rsidRDefault="003D618E" w:rsidP="00512317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4.     Осознание  учащимися значимости происходящего для себя и других (в настоящем и будущем).</w:t>
      </w:r>
    </w:p>
    <w:p w:rsidR="003D618E" w:rsidRPr="00512317" w:rsidRDefault="003D618E" w:rsidP="00512317">
      <w:pPr>
        <w:pStyle w:val="a4"/>
        <w:spacing w:before="0" w:beforeAutospacing="0" w:after="0" w:afterAutospacing="0"/>
        <w:contextualSpacing/>
        <w:jc w:val="both"/>
        <w:rPr>
          <w:color w:val="000000" w:themeColor="text1"/>
          <w:sz w:val="28"/>
        </w:rPr>
      </w:pPr>
      <w:r w:rsidRPr="00512317">
        <w:rPr>
          <w:color w:val="000000" w:themeColor="text1"/>
          <w:sz w:val="28"/>
        </w:rPr>
        <w:t>5. Приобретение участниками проекта навыков работы в коллективе.</w:t>
      </w:r>
    </w:p>
    <w:p w:rsidR="003D618E" w:rsidRPr="00512317" w:rsidRDefault="003D618E" w:rsidP="005123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  <w:t>Особенности   проекта: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Тип: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Социальный, личностный, практический.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12317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Характер</w:t>
      </w:r>
      <w:r w:rsidRPr="005123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: массовый (коллективный).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31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512317">
        <w:rPr>
          <w:b/>
          <w:i/>
          <w:color w:val="000000"/>
          <w:sz w:val="32"/>
          <w:szCs w:val="32"/>
        </w:rPr>
        <w:lastRenderedPageBreak/>
        <w:t>Реализация проекта.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b/>
          <w:bCs/>
          <w:color w:val="000000"/>
          <w:sz w:val="28"/>
          <w:szCs w:val="28"/>
        </w:rPr>
        <w:t>1. Физиологические изменения в организме во время и</w:t>
      </w:r>
      <w:r w:rsidRPr="0051231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12317">
        <w:rPr>
          <w:b/>
          <w:bCs/>
          <w:color w:val="000000"/>
          <w:sz w:val="28"/>
          <w:szCs w:val="28"/>
        </w:rPr>
        <w:t>после сна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Сон - это особое состояние организма, во время которого происходят восстановительные процессы в тканях.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Сон является жизненно важной биологической потребностью. Лишение сна приводит к гибели организма быстрее, чем лишение пищи. Если без пищи человек может обходиться несколько недель, то лишенный сна, организм погибает уже через несколько дней.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Для каждого биологического вида потребность во сне разная. Так, домашним кошкам требуется 14-16 часов сна в сутки.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Человек проводит во сне примерно треть своей жизни. Детский организм нуждается в более продолжительном сне, чем взрослый, к старости потребность во сне снижается. В среднем взрослому человеку необходимо 8 часов сна. Однако эта величина очень индивидуальна. Некоторым людям достаточно 5-6 (и даже 4) часов сна, у других эта потребность увеличена до 9 часов. Известно, что Томас Эддиссон, Джек Лондон, Екатерина II спали не более 4-5 часов в сутки.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Во время сна интенсивность многих физиологических процессов снижается. Прежде всего, понижается активность нервной системы, в частности коры больших полушарий мозга, выключается сознание, снижается тонус мышц. Менее интенсивным становится обмен веществ (процессы синтеза и распада, протекающие в клетках), несколько уменьшается температура тела, артериальное давление, более редкими становятся ритмы дыхания и сердечных сокращений. В тканях ослабляется циркуляция межтканевой жидкости, снижается скорость тока лимфы, вследствие чего иногда развиваются застойные явления, проявляющиеся в виде отечности.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 нервной системе во время сна преобладают процессы торможения. Именно в заторможенном состоянии нервной системы могут происходить восстановительные процессы. Торможение необходимо для протекания процессов восстановления не только в клетках головного и спинного мозга, но и в клетках всех других органов.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Во время сна существенно снижена возбудимость нервных центров к действию световых, звуковых, тактильных, температурных, обонятельных и даже болевых сигналов.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Не смотря на выключение сознания, во время сна сохраняется связь с внешним миром. Сильные сигналы (громкий звук, яркий свет и др.) приводят к пробуждению организма. Некоторые виды раздражителей, даже не имея большой силы, также могут стать сигналами к пробуждению, если являются для человека биологически или социально значимыми. Например, мать может проснуться от негромкого плача ребенка, но не реагировать на другие более интенсивные звуки.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b/>
          <w:bCs/>
          <w:color w:val="000000"/>
          <w:sz w:val="28"/>
          <w:szCs w:val="28"/>
        </w:rPr>
        <w:t>2. Физические упражнения, применяемые в утренней зарядке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Поскольку организм после сна еще не полностью перешел к состоянию активного бодрствования, применение интенсивных нагрузок в утренней гимнастике противопоказано, по крайней мере, в начале занятия. Не целесообразно упражнениями утренней гимнастики доводить организм до состояния выраженного утомления, так как это отрицательно скажется на умственной и физической работоспособности в течение дня.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Основные задачи, решаемые с помощью физических упражнений утренней зарядки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- Устранить некоторые последствия сна (отечности, вялость, сонливость и др.)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- Увеличить тонус нервной системы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lastRenderedPageBreak/>
        <w:t>- Усилить работу основных систем организма (сердечнососудистой, дыхательной, системы желез внутренней секреции и других).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Решение этих задач позволяет плавно и одновременно быстро повысить умственную и физическую работоспособность организма и подготовить его к восприятию значительных физических и психических напряжений, часто встречающихся в жизни современного человека.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 результате грамотного выполнения комплекса утренней гимнастики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зарядки исчезает чувство сонливости, вялости, слабости, повышается умственная и физическая работоспособность, активность, настроение и самочувствие.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Физические упражнения утренней гимнастики способствуют увеличению тока лимфы, усилению циркуляции межтканевой жидкости, увеличению венозного кровотока. Это обеспечивает устранение застойных явлений и отечностей, часто развивающихся во время сна, особенно у людей среднего и пожилого возраста.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Поскольку выполнение любых физических движений сопровождается повышенным выделением тепла, утренняя гимнастика приводит к умеренному повышению температуры тела. В определенных физиологических пределах, повышение температуры тела является положительным фактором. При повышении температуры ускоряются процессы обмена веществ, интенсифицируется деятельность всех органов. В частности, увеличивается скорость передачи нервных импульсов, что в совокупности с другими изменениями облегчает процессы управления нервной системой различными функциями организма, увеличивает скорость и точность реакций, координацию движений, повышает все виды чувствительности, улучшает умственную работоспособность.</w:t>
      </w:r>
    </w:p>
    <w:p w:rsidR="003D618E" w:rsidRPr="00512317" w:rsidRDefault="003D618E" w:rsidP="005123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3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Гигиенические требования к организации занятий утренней гимнастикой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Гигиена - наука о создании условий для сохранения здоровья человека.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Для занятий утренней гимнастикой предпочтительнее одежда из натуральных материалов (например, из хлопковых тканей). Натуральные материалы не затрудняют процессы испарения пота с поверхности кожи, и одновременно обеспечивают задержку тепла, выделяемого организмом, способствуя его согреванию после сна.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Кроме того, одежда для занятий должна быть свободной, удобной, легкой, не стесняющей движения. Хорошо, когда одежда для занятий помимо гигиенических отвечает и эстетическим требованиям. В красивой одежде заниматься приятней, при этом в большей степени повышается настроение.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Если занятие проходит на улице, аналогичные требования предъявляются и к обуви. При занятии в помещении на теплом чистом полу, обувь можно не надевать.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Помещение для занятий должно быть относительно просторным, хорошо проветренным, чистым, с хорошим освещением.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 теплое время года зарядку можно проводить на улице. В этом случае организм испытывает на себе на только действие физических упражнений, но естественных природных факторов - солнца, воздуха, - которые оказывают закаливающий эффект.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Здоровым людям, хорошо переносящим утренние нагрузки, можно выполнять зарядку на свежем воздухе не только в теплое время года, но практически в любую погоду. Особенно удобно выполнять зарядку на улице тем, кто держит дома собак - можно совместить утренний выгул животного с гигиенической гимнастикой.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Упражнения утренней гимнастики лучше проводить под ритмичную, веселую музыку.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lastRenderedPageBreak/>
        <w:t>Громкость музыки не должна быть слишком низкой, но и не должна быть слишком высокой, так как чрезмерно громкая музыка вызывает развитие охранительного торможения в нервной системе.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Бодрая ритмичная веселая музыка увеличивает тонус нервной системы, поднимает настроение, вызывает желание двигаться. Она в существенной мере облегчает процессы пробуждения, снижая вялость после сна.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Следует избегать использовать музыку, содержащую напряженные пугающие звуки, так как после сна, находясь в заторможенном состоянии, организм чрезвычайно чувствителен к подобным влияниям на уровне подсознательного восприятия.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Для поддержания интереса к занятиям музыкальное сопровождение следует периодически менять.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b/>
          <w:bCs/>
          <w:color w:val="000000"/>
          <w:sz w:val="28"/>
          <w:szCs w:val="28"/>
        </w:rPr>
        <w:t>4. Индивидуальный подход к подбору физической нагрузки для утренней зарядки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Каждый организм характеризуется комплексом специфических, присущих только ему свойств. На земле не существует двух одинаковых организмов, более того, в одном многоклеточном организме нет двух одинаковых клеток - каждая клетка уникальна и отличается от других.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Поэтому, наряду с общими принципами построения комплекса утренней гимнастики, при его разработке необходимо учитывать и индивидуальные особенности организма.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При разработке комплекса утренней гимнастики необходимо учитывать следующие наиболее важные факторы: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- Состояние здоровья организма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- Общую физическую подготовленность организма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- Индивидуальные биологические ритмы организма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Состояние здоровья организма в существенной мере должно определять, какие упражнения включать в комплекс утренней гимнастики, с какой интенсивностью и длительностью их выполнять. В некоторых случаях занятия утренней гимнастикой противопоказаны. Однако противопоказания чаще всего носят временный характер. Обычно, наличие и характер того или иного заболевания не указывает на необходимость отказаться от утренней гимнастики, а требует внесения корректив в комплекс используемых средств.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Временные противопоказания для выполнения упражнений утренней гимнастики: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Повышение температуры тела выше 38 С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Острые периоды воспалительных заболеваний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Внутренние кровотечения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Заболевания, сопровождающиеся тяжелым состоянием организма и сильными болями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Другие противопоказания, определяемые лечащим врачом или врачом лечебной физической культуры.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В остальных случаях выполнять утреннюю гимнастику не только можно, но и полезно. Больные люди могут включать в комплекс утренней зарядки упражнения лечебной физической культуры, что в существенной мере облегчает протекание процессов выздоровления.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Тренированному человеку показаны большие физические нагрузки, чем нетренированному. Это связано с тем, что одна и та же нагрузка у тренированного организма вызывает меньшие физиологические изменения, чем у нетренированного.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Зарядка тренированного человека должна продолжаться более длительно и включать в себя упражнения большей интенсивности, чем зарядка нетренированного человека.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 xml:space="preserve">При хорошей переносимости утренних нагрузок тренированному человеку можно использовать в зарядке бег и даже силовые упражнения (подтягивания на перекладине, </w:t>
      </w:r>
      <w:r w:rsidRPr="00512317">
        <w:rPr>
          <w:color w:val="000000"/>
          <w:sz w:val="28"/>
          <w:szCs w:val="28"/>
        </w:rPr>
        <w:lastRenderedPageBreak/>
        <w:t>отжимания, упражнения с отягощениями и другие). При этом однако не следует допускать развития чрезмерного утомления. Даже тренированному человеку не стоит рассматривать зарядку как средство развития выносливости или силы.</w:t>
      </w:r>
    </w:p>
    <w:p w:rsidR="003D618E" w:rsidRPr="00512317" w:rsidRDefault="003D618E" w:rsidP="005123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12317">
        <w:rPr>
          <w:color w:val="000000"/>
          <w:sz w:val="28"/>
          <w:szCs w:val="28"/>
        </w:rPr>
        <w:t>Таким образом, ежедневное выполнение комплекса утренней гимнастики, разработанного с учетом закономерностей функционирования организма после сна и индивидуальных особенностей конкретного человека, позволяет подготовить организм к предстоящим умственным, физическим и эмоциональным нагрузкам, является хорошим средством сохранения и укрепления здоровья, профилактики и в отдельных случаях - лечения заболеваний, обеспечивает высокую умственную и физическую работоспособность в течение дня.</w:t>
      </w: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Наши исследования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512317" w:rsidRDefault="003D618E" w:rsidP="003D618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12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рамках нашей проектной работы </w:t>
      </w: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провед</w:t>
      </w:r>
      <w:r w:rsidR="00512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</w:t>
      </w: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12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несколько исследований:</w:t>
      </w:r>
    </w:p>
    <w:p w:rsidR="003D618E" w:rsidRPr="003D618E" w:rsidRDefault="00512317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3D618E"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D618E"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нкетирование среди учащихся 2-х</w:t>
      </w:r>
      <w:r w:rsidR="003D618E"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-3-х классов для того, чтобы выявить тех, кто регулярно занимается зарядкой дома и в школе.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Анкета включала в себя следующие вопросы: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D618E" w:rsidRPr="003D618E" w:rsidRDefault="003D618E" w:rsidP="003D618E">
      <w:pPr>
        <w:numPr>
          <w:ilvl w:val="0"/>
          <w:numId w:val="10"/>
        </w:numPr>
        <w:spacing w:after="150" w:line="240" w:lineRule="auto"/>
        <w:ind w:left="0" w:firstLine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Полезна ли утренняя зарядка?</w:t>
      </w:r>
    </w:p>
    <w:p w:rsidR="003D618E" w:rsidRPr="003D618E" w:rsidRDefault="003D618E" w:rsidP="003D618E">
      <w:pPr>
        <w:numPr>
          <w:ilvl w:val="0"/>
          <w:numId w:val="10"/>
        </w:numPr>
        <w:spacing w:after="150" w:line="240" w:lineRule="auto"/>
        <w:ind w:left="0" w:firstLine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Делаешь ли ты зарядку дома?</w:t>
      </w:r>
    </w:p>
    <w:p w:rsidR="003D618E" w:rsidRPr="003D618E" w:rsidRDefault="003D618E" w:rsidP="003D618E">
      <w:pPr>
        <w:numPr>
          <w:ilvl w:val="0"/>
          <w:numId w:val="10"/>
        </w:numPr>
        <w:spacing w:after="150" w:line="240" w:lineRule="auto"/>
        <w:ind w:left="0" w:firstLine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Делают ли утреннюю зарядку твои родители, братья, сестры?</w:t>
      </w:r>
    </w:p>
    <w:p w:rsidR="003D618E" w:rsidRPr="003D618E" w:rsidRDefault="003D618E" w:rsidP="003D618E">
      <w:pPr>
        <w:numPr>
          <w:ilvl w:val="0"/>
          <w:numId w:val="10"/>
        </w:numPr>
        <w:spacing w:after="150" w:line="240" w:lineRule="auto"/>
        <w:ind w:left="0" w:firstLine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Нужна ли зарядка в школе?</w:t>
      </w:r>
    </w:p>
    <w:p w:rsidR="003D618E" w:rsidRPr="003D618E" w:rsidRDefault="003D618E" w:rsidP="003D618E">
      <w:pPr>
        <w:numPr>
          <w:ilvl w:val="0"/>
          <w:numId w:val="10"/>
        </w:numPr>
        <w:spacing w:after="150" w:line="240" w:lineRule="auto"/>
        <w:ind w:left="0" w:firstLine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 удовольствием ли ты делаешь зарядку в школе?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Результаты получились следующие: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24525" cy="3438525"/>
            <wp:effectExtent l="19050" t="0" r="9525" b="0"/>
            <wp:docPr id="5" name="Рисунок 5" descr="hello_html_m2d4eb6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d4eb67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младшего школьного возраста необходимо заинтересовать и показать пример, в первую очередь родителей, а далее каждый день в школе перед началом уроков. Только так можно привить любовь к спорту и своему здоровью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Эксперимент 1.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узнать, влияет ли зарядка на работоспособность учеников был проведен эксперимент: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Ежедневно в течение одной рабочей недели </w:t>
      </w:r>
      <w:r w:rsidR="00512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учащиеся 3 классов были разделены на  группы:  1 группа выполняла ежедневно зарядку за 10 минут до начала уроков,  группа </w:t>
      </w:r>
      <w:r w:rsidR="005123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– нет. </w:t>
      </w:r>
      <w:r w:rsidR="0051231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проведённого эксперимента был сделан вывод, что у детей, которые выполняли утреннюю зарядку, работоспособность повысилась или осталась без изменений (хорошая).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тех, кто не выполнял комплексы утренней зарядки работоспособность понизилась (с хорошей на среднюю).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Сделав утреннюю зарядку в начале учебного дня, дети не устают, а продолжают активно работать на уроках в течение всего дня.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Эксперимент 2.</w:t>
      </w:r>
    </w:p>
    <w:p w:rsidR="003D618E" w:rsidRDefault="00512317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-508000</wp:posOffset>
            </wp:positionH>
            <wp:positionV relativeFrom="line">
              <wp:posOffset>106680</wp:posOffset>
            </wp:positionV>
            <wp:extent cx="4364355" cy="1276985"/>
            <wp:effectExtent l="19050" t="0" r="0" b="0"/>
            <wp:wrapSquare wrapText="bothSides"/>
            <wp:docPr id="12" name="Рисунок 4" descr="AutoShap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Shap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18E"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один эксперимент проводился с ребятами 3 «б» класса. Учащиеся были поделены на 2 группы. Им предлагалось записать числа в последовательном порядке по убыванию на время.</w:t>
      </w:r>
    </w:p>
    <w:p w:rsidR="00512317" w:rsidRPr="003D618E" w:rsidRDefault="00512317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первой группе была проведена утренняя зарядка, а во второй не проведена.</w:t>
      </w:r>
    </w:p>
    <w:p w:rsidR="003D618E" w:rsidRP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D61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Результатам этого эксперимента помог сделать вывод: учащиеся, которые делали утреннюю зарядку, с заданием справились быстрее, а учащиеся, которые не делали утреннюю зарядку медленнее.</w:t>
      </w: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12317" w:rsidRDefault="00512317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618E" w:rsidRPr="00512317" w:rsidRDefault="003D618E" w:rsidP="003D618E">
      <w:pPr>
        <w:spacing w:after="15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51231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lastRenderedPageBreak/>
        <w:t>Выводы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результатам всей проделанной работы был сделан вывод, что через утреннюю зарядку можно не только физически развиваться и прививать интерес к занятиям спортом, но повышать работоспособность детей во время всего учебного дня. Дети с удовольствием выполняют интересные упражнения все вместе и под звуки веселой музыки, что, кроме того, дает особую сплоченность в коллективе.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результате проведенного исследования гипотеза подтвердилась.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Используемая литература: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1. Виноградов П.А. Физическая культура и здоровый образ жизни. - Москва, 1990.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2. Копылов Ю.А. Учить правильно дышать // Физическая культура в школе. - 2002. - №4. - С. 16-18.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 Копылов Ю.А., Полянская Н.В.</w:t>
      </w:r>
      <w:r w:rsidRPr="007B53F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Физкультурно-оздоровительное занятие в общеобразовательной школе. - Москва «Чистые пруды», 2005.</w:t>
      </w:r>
    </w:p>
    <w:p w:rsidR="003D618E" w:rsidRPr="007B53F7" w:rsidRDefault="003D618E" w:rsidP="003D618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53F7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4. Интернет-источники</w:t>
      </w:r>
    </w:p>
    <w:p w:rsidR="003D618E" w:rsidRPr="003D618E" w:rsidRDefault="003D618E" w:rsidP="003D61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D5299" w:rsidRDefault="004D529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  <w:sectPr w:rsidR="003C7B59" w:rsidSect="003D618E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3C7B59" w:rsidRDefault="00F5681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margin-left:-110.05pt;margin-top:108.5pt;width:732.6pt;height:500.4pt;rotation:90;z-index:251661312" strokecolor="#002060" strokeweight="6pt">
            <v:textbox style="mso-next-textbox:#_x0000_s1027">
              <w:txbxContent>
                <w:p w:rsidR="00CB2F6D" w:rsidRDefault="00CB2F6D" w:rsidP="003C7B59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72"/>
                    </w:rPr>
                  </w:pPr>
                  <w:r w:rsidRPr="003C7B59">
                    <w:rPr>
                      <w:rFonts w:ascii="Bookman Old Style" w:hAnsi="Bookman Old Style"/>
                      <w:b/>
                      <w:color w:val="FF0000"/>
                      <w:sz w:val="72"/>
                    </w:rPr>
                    <w:t xml:space="preserve">Утренняя зарядка в стихах </w:t>
                  </w:r>
                </w:p>
                <w:p w:rsidR="00CB2F6D" w:rsidRPr="003C7B59" w:rsidRDefault="00CB2F6D" w:rsidP="003C7B59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72"/>
                    </w:rPr>
                  </w:pPr>
                  <w:r w:rsidRPr="003C7B59">
                    <w:rPr>
                      <w:rFonts w:ascii="Bookman Old Style" w:hAnsi="Bookman Old Style"/>
                      <w:b/>
                      <w:color w:val="FF0000"/>
                      <w:sz w:val="72"/>
                    </w:rPr>
                    <w:t>для младших школьников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28845" cy="3546634"/>
                        <wp:effectExtent l="19050" t="0" r="0" b="0"/>
                        <wp:docPr id="7" name="Рисунок 7" descr="http://sch1002.mskobr.ru/users_files/erohinaia/files/%D0%A1%D0%BB%D0%B0%D0%B9%D0%B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ch1002.mskobr.ru/users_files/erohinaia/files/%D0%A1%D0%BB%D0%B0%D0%B9%D0%B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8845" cy="3546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>
      <w:pPr>
        <w:rPr>
          <w:color w:val="000000" w:themeColor="text1"/>
          <w:sz w:val="28"/>
          <w:szCs w:val="28"/>
        </w:rPr>
      </w:pPr>
    </w:p>
    <w:p w:rsidR="003C7B59" w:rsidRDefault="003C7B59" w:rsidP="003C7B59">
      <w:pPr>
        <w:pStyle w:val="c2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2"/>
          <w:szCs w:val="32"/>
        </w:rPr>
        <w:sectPr w:rsidR="003C7B59" w:rsidSect="003C7B59"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3C7B59" w:rsidRPr="003C7B59" w:rsidRDefault="003C7B59" w:rsidP="003C7B59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Calibri"/>
          <w:color w:val="000000"/>
        </w:rPr>
      </w:pPr>
      <w:r>
        <w:rPr>
          <w:rFonts w:ascii="Bookman Old Style" w:hAnsi="Bookman Old Style"/>
          <w:b/>
          <w:bCs/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93330" cy="10858500"/>
            <wp:effectExtent l="19050" t="0" r="7620" b="0"/>
            <wp:wrapNone/>
            <wp:docPr id="10" name="Рисунок 10" descr="http://s31.postimg.org/pjfd9tgcr/frame_bnck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1.postimg.org/pjfd9tgcr/frame_bnck_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B59">
        <w:rPr>
          <w:rStyle w:val="c7"/>
          <w:rFonts w:ascii="Bookman Old Style" w:hAnsi="Bookman Old Style"/>
          <w:b/>
          <w:bCs/>
          <w:color w:val="000000"/>
        </w:rPr>
        <w:t>Утренняя гимнастика в стихах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№1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Мишки-Топчумба</w:t>
      </w:r>
      <w:r w:rsidRPr="003C7B59">
        <w:rPr>
          <w:rFonts w:ascii="Bookman Old Style" w:hAnsi="Bookman Old Style"/>
          <w:b/>
          <w:bCs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1. Я Топтышка, я Топчумба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(Ходьба на месте высоко поднимая колени)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зарядкее научумба.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Нам бы томба захотемба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немного попотемба.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2. Я Топтышка, я Топчумба,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И.П. – ноги на ширине плеч)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Потягумба научумба.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(Поднимаяcь на носки, поднять руки через стороны)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Потягумба раз и два,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(в вверх, потянуться; наклоняясь вперёд, опустить руки вниз)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Потягумба раз и два.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3. Я Топтышка, я Топчумба,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внизу)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Пальцами я шевелюмба.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(пальцы в кулаках)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Шевелюмба раз и два,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(Поднимать руки вверх и опускать их вниз, сжимая)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Шевелюмба раз и два.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 разжимая пальцы)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4. Я Топтышка, я Топчумба,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к плечам)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руками покручумба.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(пальцы в кулаках)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Покручумба я вперед,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(Круговые движения вперед и назад)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покручумба я назад.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5. Я Топтышка, я Топчумба,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на поясе)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Туловищем я кручумба.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(Повороты туловища вправо и влево)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кручумба раз и два,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кручумба раз и два.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6. Я Топтышка, я Топчумба,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пятки вместе, носки врозь, руки на поясе)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Приседамба научумба,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(Приседая, поднять руки вперед, наклоняясь)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lastRenderedPageBreak/>
        <w:t>Наклонимба научумба.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(опустить руки, касаясь пальцами носков ног)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Приседамба раз и два,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Наклонимба раз и два.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7. Я Топтышка, я Топчумба,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прыгумба научумба.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прыгумба раз и два,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прыгумба раз и два.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одна нога впереди, другая сзади, руки на поясе. В прыжке поочередно менять ноги)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8. Я Топтышка, я Топчумба,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Отдохнуть я захочумба.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Отдыхаю раз и два,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Отдыхаю раз и два.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плеч. Поднимание рук через стороны вверх – вдох, Опускание рук – выдох)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9. Я Топтышка, я Топчумба,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Поигрумба научумба.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(Предлагается любая подвижная игра по желанию детей)</w:t>
      </w:r>
    </w:p>
    <w:p w:rsidR="003C7B59" w:rsidRPr="003C7B59" w:rsidRDefault="003C7B59" w:rsidP="003C7B59">
      <w:pPr>
        <w:pStyle w:val="c0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№2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 «Спортсмены»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1. Приходи на стадион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(Ходьба с высоким подниманием колен)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Сделаем зарядку.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Будешь ты как чемпион,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Будет всё в порядке.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2. Как боксёр боксируй ловко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левая впереди. Имитация прямых ударов)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Резкие движения.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Вот и будет тренировка,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Будет уважение.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3. Кролем плаваем в бассейне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Быстро и умело.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(Поочерёдные круговые движения прямыми руками)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Как пловцы гребём руками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(вперёд и назад)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Вот такое дело.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4. Как пружинки целый день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шире плеч)</w:t>
      </w:r>
      <w:r w:rsidRPr="003C7B59">
        <w:rPr>
          <w:rFonts w:ascii="Bookman Old Style" w:hAnsi="Bookman Old Style"/>
          <w:color w:val="000000"/>
        </w:rPr>
        <w:br/>
      </w:r>
      <w:r>
        <w:rPr>
          <w:rFonts w:ascii="Bookman Old Style" w:hAnsi="Bookman Old Style"/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93330" cy="10858500"/>
            <wp:effectExtent l="19050" t="0" r="7620" b="0"/>
            <wp:wrapNone/>
            <wp:docPr id="13" name="Рисунок 13" descr="http://s31.postimg.org/pjfd9tgcr/frame_bnck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31.postimg.org/pjfd9tgcr/frame_bnck_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Наклоняться нам не лень.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(Наклоны к левой ноге, между ног, к правой)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Гнёмся, гнёмся – не устали,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Наклонились мы и встали.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5. Штангист поднимает тяжелую штангу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к плечам)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делает он приседания.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(Приседания с прямой спиной)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будет он сильным, и будет он первым,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Лишь только приложит старание.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6. На гимнастку посмотри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(И.П. – ноги вместе, руки в стороны)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Как без косточек внутри.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 одной ноге стоит,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как ласточка летит.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(Наклоняясь вперёд – равновесие на одной, ногу назад; то же другой)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7. Будем мы внимательны,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Будем замечательны.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Будем, будем мы стараться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не будем ошибаться.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вдоль туловища.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 – правую руку на пояс, 2 – левую на пояс,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3 – правую на плечо, 4 – левую на плечо.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5 – правую вверх, 6 – левую вверх.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7-8 – два хлопка над головой.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9-14 – в той же последовательности вниз. </w:t>
      </w:r>
      <w:r w:rsidRPr="003C7B59">
        <w:rPr>
          <w:rFonts w:ascii="Bookman Old Style" w:hAnsi="Bookman Old Style"/>
          <w:i/>
          <w:iCs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15-16 – два хлопка сбоку по бедрам)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8. Лыжник, лыжник покажи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левая нога впереди, правая сзади, руки наоборот)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Нам крутые виражи.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Чтоб соседа обойти,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(В прыжке смена ног и рук)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Первым к финишу прийти.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 w:cs="Calibri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9. Здоровье в порядке –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Спасибо зарядке! </w:t>
      </w:r>
      <w:r w:rsidRPr="003C7B59">
        <w:rPr>
          <w:rFonts w:ascii="Bookman Old Style" w:hAnsi="Bookman Old Style"/>
          <w:color w:val="000000"/>
          <w:shd w:val="clear" w:color="auto" w:fill="FFFFFF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(И.П. – ноги на ширине плеч, руки вдоль туловища. Поднимая руки вверх и опуская их вниз, выполнять</w:t>
      </w:r>
      <w:r w:rsidRPr="003C7B59">
        <w:rPr>
          <w:rStyle w:val="c4"/>
          <w:rFonts w:ascii="Bookman Old Style" w:hAnsi="Bookman Old Style" w:cs="Calibri"/>
          <w:i/>
          <w:iCs/>
          <w:color w:val="000000"/>
          <w:shd w:val="clear" w:color="auto" w:fill="FFFFFF"/>
        </w:rPr>
        <w:t> </w:t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вдох и выдох)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№3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lastRenderedPageBreak/>
        <w:t>«Животные»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Будем весело шагать,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Будем ноги поднимать.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(Ходьба на месте.)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Левой — топ,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 правой — топ.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А теперь, наоборот: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Правой — топ,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 левой — топ.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топают то левой ногой, то правой.)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Мы попрыгаем на месте,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Словно зайчики в лесу.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(Прыжки.)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Смотрим влево,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Смотрим вправо.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Ищем хитрую лису.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поворачивают голову влево и право.)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Утром солнышко встает,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поднимают руки вверх и встают на мыски.)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Вечером садится.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присаживаются на корточки, опуская руки.)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Месяц на небо взойдет,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поднимают руки вверх и встают.)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Будем спать ложиться.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присаживаются на корточки, кладут ладошки под щечки.)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на корточках ходят по кругу.)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Утки вышли погулять,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Ходят вперевалочку.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 тихонечко кряхтят,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Что они лишь главные.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Тик-так, тик-так.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(Руки на талии, поочередные наклоны влево и вправо.)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Кто стучит вот так?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Это часики висят,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 тихонечко стучат: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Тик-так, тик-так.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Я сердит и ты сердит,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Кто же нас развеселит?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(Руки на талии, поочередные наклоны влево и вправо.)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Может, зайчики в лесу?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(Дети прыгают.)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Может, часики в углу?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(Руки на талии, поочередные наклоны влево и вправо.)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Может, ласточки в саду?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вытягивают руки в стороны и делают взмахи.)</w:t>
      </w:r>
    </w:p>
    <w:p w:rsidR="003C7B59" w:rsidRPr="003C7B59" w:rsidRDefault="00CB2F6D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>
        <w:rPr>
          <w:rFonts w:ascii="Bookman Old Style" w:hAnsi="Bookman Old Style"/>
          <w:noProof/>
          <w:color w:val="00000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93330" cy="10858500"/>
            <wp:effectExtent l="19050" t="0" r="7620" b="0"/>
            <wp:wrapNone/>
            <wp:docPr id="16" name="Рисунок 16" descr="http://s31.postimg.org/pjfd9tgcr/frame_bnck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1.postimg.org/pjfd9tgcr/frame_bnck_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B59" w:rsidRPr="003C7B59">
        <w:rPr>
          <w:rStyle w:val="c1"/>
          <w:rFonts w:ascii="Bookman Old Style" w:hAnsi="Bookman Old Style"/>
          <w:color w:val="000000"/>
        </w:rPr>
        <w:t>Может, ты, а может, я.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(Поочередные повороты влево, вправо, при этом руки разводим в стороны.)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Будем веселы, друзья!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(Дети прыгают на месте и хлопают в ладоши.)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(Одна рука вверх, другая вниз. Взмахи руками. Руки меняются после каждых двух взмахов.)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Обезьянки в зоопарке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Недовольны всем вокруг.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Им на завтрак вдруг подали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Не банан, а горький лук.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(Поочередные наклоны к левой и правой ноге.)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Раз зерно и два зерно,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Нам клевать его легко.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Мы зерно всегда найдем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И, конечно же, склюем.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Поучились, потрудились,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Все устали, утомились.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(Руки вверх — вдох, руки вниз — выдох)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Повздыхаем, отдохнем,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А теперь играть пойдем.</w:t>
      </w:r>
    </w:p>
    <w:p w:rsidR="003C7B59" w:rsidRPr="003C7B59" w:rsidRDefault="003C7B59" w:rsidP="003C7B59">
      <w:pPr>
        <w:pStyle w:val="c10"/>
        <w:shd w:val="clear" w:color="auto" w:fill="FFFFFF"/>
        <w:spacing w:before="0" w:beforeAutospacing="0" w:after="0" w:afterAutospacing="0"/>
        <w:ind w:right="15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№4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Эй! Попрыгали на месте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(прыжки).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Эх! Руками машем вместе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ind w:right="150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(движение "ножницы" руками).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Эхе-хе! Прогнули спинки,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(наклон вперёд, руки на поясе, спину прогнуть)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Посмотрели на картинки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(нагнувшись, поднять голову как можно выше).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Эге-ге! Нагнулись ниже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(глубокий наклон вперёд, руки на поясе).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Наклонились к полу ближе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(дотронуться руками до пола).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Э-э-э! Какой же ты лентяй!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(выпрямиться, погрозить друг другу пальцем)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Потянись, но не зевай!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(руками тянуться вверх, поднявшись на носки)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Повертись на месте ловко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(покружиться).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 этом нам нужна сноровка.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Что, понравилось, дружок?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(остановились, руки в стороны, приподняли плечи)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Завтра будет вновь урок!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(руки на пояс, повернули туловище вправо, 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lastRenderedPageBreak/>
        <w:t>правую руку в сторону, затем влево и левую руку в сторону)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№5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Мы ручками похлопаем - Хлоп-хлоп-хлоп,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Мы ножками потопаем - Топ-топ-топ,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Мы руки все подняли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И дружно опустили.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И сели все в волшебный самолёт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i/>
          <w:iCs/>
          <w:color w:val="000000"/>
        </w:rPr>
        <w:t>(руки, согнутые в локтях, перед грудью).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Завели мотор - Ж- ж- ж, ж-ж-ж-ж-ж-ж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i/>
          <w:iCs/>
          <w:color w:val="000000"/>
        </w:rPr>
        <w:t>(крутим медленно руками перед грудью, увеличивая темп)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Самолёт летит, а мотор гудит</w:t>
      </w:r>
      <w:r w:rsidRPr="003C7B59">
        <w:rPr>
          <w:rStyle w:val="c14"/>
          <w:rFonts w:ascii="Bookman Old Style" w:hAnsi="Bookman Old Style" w:cs="Calibri"/>
          <w:color w:val="000000"/>
        </w:rPr>
        <w:t> </w:t>
      </w:r>
      <w:r w:rsidRPr="003C7B59">
        <w:rPr>
          <w:rStyle w:val="c5"/>
          <w:rFonts w:ascii="Bookman Old Style" w:hAnsi="Bookman Old Style"/>
          <w:color w:val="000000"/>
        </w:rPr>
        <w:t>- У-у-у, у-у-у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i/>
          <w:iCs/>
          <w:color w:val="000000"/>
        </w:rPr>
        <w:t>(руки в стороны, поочерёдные наклоны влево и вправо),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Полетели... 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№6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Покажите все ладошки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i/>
          <w:iCs/>
          <w:color w:val="000000"/>
        </w:rPr>
        <w:t>(подняв руки над головой, вращаем кистями, "фонарики")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И похлопайте немножко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Хлоп- хлоп- хлоп, Хлоп- хлоп- хлоп.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5"/>
          <w:rFonts w:ascii="Bookman Old Style" w:hAnsi="Bookman Old Style"/>
          <w:color w:val="000000"/>
        </w:rPr>
        <w:t>На меня теперь смотрите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ind w:right="150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(делаем любое движение)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ind w:right="150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color w:val="000000"/>
        </w:rPr>
        <w:t>Точно всё вы повторите.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Раз-два-три, раз-два-три.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А теперь покажем ножки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И потопаем немножко.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Топ-топ-топ, Топ-топ-топ.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Покажи мне ручки, ножки,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Ими поиграй немножко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(произвольные движения руками и ногами)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Раз-два-три, раз-два-три.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№7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Мы на карусели сели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Завертелись карусели,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Завертелись карусели.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Пересели на качели,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Вверх летели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, (встали и потянулись вверх</w:t>
      </w:r>
      <w:r w:rsidRPr="003C7B59">
        <w:rPr>
          <w:rStyle w:val="c1"/>
          <w:rFonts w:ascii="Bookman Old Style" w:hAnsi="Bookman Old Style"/>
          <w:color w:val="000000"/>
        </w:rPr>
        <w:t>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Вниз летели,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(присели на корточки)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Вверх летели,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Вниз летели,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А теперь с тобой вдвоем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(изображаем, как плывём на лодке)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Мы на лодочке плывем.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Ветер по морю гуляет,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(машем вытянутыми вверх руками)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Нашу лодочку качает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(руки на пояс, покачаться всем телом).</w:t>
      </w:r>
    </w:p>
    <w:p w:rsidR="003C7B59" w:rsidRPr="003C7B59" w:rsidRDefault="00CB2F6D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>
        <w:rPr>
          <w:rFonts w:ascii="Bookman Old Style" w:hAnsi="Bookman Old Style"/>
          <w:b/>
          <w:bCs/>
          <w:noProof/>
          <w:color w:val="00000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-360045</wp:posOffset>
            </wp:positionV>
            <wp:extent cx="7494905" cy="10744200"/>
            <wp:effectExtent l="19050" t="0" r="0" b="0"/>
            <wp:wrapNone/>
            <wp:docPr id="19" name="Рисунок 19" descr="http://s31.postimg.org/pjfd9tgcr/frame_bnck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31.postimg.org/pjfd9tgcr/frame_bnck_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B59" w:rsidRPr="003C7B59">
        <w:rPr>
          <w:rStyle w:val="c5"/>
          <w:rFonts w:ascii="Bookman Old Style" w:hAnsi="Bookman Old Style"/>
          <w:b/>
          <w:bCs/>
          <w:color w:val="000000"/>
        </w:rPr>
        <w:t>Комплекс №8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Беленькое облако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(округленные руки перед собой, пальцы в замок)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Поднялось над крышей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(не расцепляя рук, поднять их над головой).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Устремилось облако </w:t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(выпрямить руки)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Выше, выше, выше </w:t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(потянуться руками вверх).</w:t>
      </w:r>
      <w:r w:rsidR="003C7B59" w:rsidRPr="003C7B59">
        <w:rPr>
          <w:rStyle w:val="c1"/>
          <w:rFonts w:ascii="Bookman Old Style" w:hAnsi="Bookman Old Style"/>
          <w:color w:val="000000"/>
        </w:rPr>
        <w:t>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Ветер это облако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(плавные покачивания руками над головой из стороны в сторону)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Зацепил за кручу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(сцепить руки кончиками пальцев над головой).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Превратилось облако 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(руками описать через стороны вниз большой круг)</w:t>
      </w:r>
      <w:r w:rsidR="003C7B59" w:rsidRPr="003C7B59">
        <w:rPr>
          <w:rFonts w:ascii="Bookman Old Style" w:hAnsi="Bookman Old Style"/>
          <w:color w:val="000000"/>
        </w:rPr>
        <w:br/>
      </w:r>
      <w:r w:rsidR="003C7B59" w:rsidRPr="003C7B59">
        <w:rPr>
          <w:rStyle w:val="c1"/>
          <w:rFonts w:ascii="Bookman Old Style" w:hAnsi="Bookman Old Style"/>
          <w:color w:val="000000"/>
        </w:rPr>
        <w:t>В дождевую тучу </w:t>
      </w:r>
      <w:r w:rsidR="003C7B59" w:rsidRPr="003C7B59">
        <w:rPr>
          <w:rStyle w:val="c1"/>
          <w:rFonts w:ascii="Bookman Old Style" w:hAnsi="Bookman Old Style"/>
          <w:i/>
          <w:iCs/>
          <w:color w:val="000000"/>
        </w:rPr>
        <w:t>(присесть).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5"/>
          <w:rFonts w:ascii="Bookman Old Style" w:hAnsi="Bookman Old Style"/>
          <w:b/>
          <w:bCs/>
          <w:color w:val="000000"/>
        </w:rPr>
        <w:t>Комплекс №9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Закружились, завертелись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(покружиться на месте)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Белые снежинки.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Вверх взлетели белой стаей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(поднять руки)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Легкие пушинки (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покружиться на носках).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Чуть затихла злая вьюга –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(опустить руки, встать прямо)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Улеглись повсюду (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присесть, руки к полу).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Заблистали, словно жемчуг,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1"/>
          <w:rFonts w:ascii="Bookman Old Style" w:hAnsi="Bookman Old Style"/>
          <w:i/>
          <w:iCs/>
          <w:color w:val="000000"/>
        </w:rPr>
        <w:t>(встать, руки вперёд)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Все дивятся чуду (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развести руки в стороны).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Заискрились, засверкали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i/>
          <w:iCs/>
          <w:color w:val="000000"/>
        </w:rPr>
        <w:t>(руками выполнить движение "ножницы") 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Белые подружки.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Заспешили на прогулку </w:t>
      </w:r>
      <w:r w:rsidRPr="003C7B59">
        <w:rPr>
          <w:rStyle w:val="c1"/>
          <w:rFonts w:ascii="Bookman Old Style" w:hAnsi="Bookman Old Style"/>
          <w:i/>
          <w:iCs/>
          <w:color w:val="000000"/>
        </w:rPr>
        <w:t>(шаги на месте)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1"/>
          <w:rFonts w:ascii="Bookman Old Style" w:hAnsi="Bookman Old Style"/>
          <w:color w:val="000000"/>
        </w:rPr>
        <w:t>Дети и старушки.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Комплекс №10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«Петрушки»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1 «Тарелочки»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Раз – хлопок, два – хлопок,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Повторяй за мной, дружок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Громко хлопай, будь смелей!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Веселее! Веселей!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опущены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Хлопки – «тарелочки»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2 «Повороты»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Во все стороны кручусь,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lastRenderedPageBreak/>
        <w:t>Вам понравиться хочу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Веселюсь, не молчу,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Кого хочешь научу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на поясе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Повороты вправо – влево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3 «Приседания»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– Петрушка, я – Петрушка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Я – весёлая игрушка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Со мной вместе веселись –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На зарядку становись!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опущены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 – присесть, колени развести в стороны,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руки согнуть в локтях, кисти растопырить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2 – вернуться в и. п.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4 «Прыжки»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Продолжаю веселиться,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Не могу остановиться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Прыгай веселее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Вот как я умею!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Произвольные прыжки на месте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Комплекс №11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«Хлопки»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1 «Поссорились – помирились»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Помирились две ладошки 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поссорились немножко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опущены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 – поднять прямые руки через стороны над головой, хлопнуть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2 – вернуться в и. п.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2 «Повороты»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Хлопнем – раз, хлопнем – два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туда, и сюда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на поясе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 – поворот вправо, хлопнуть перед собой вытянутыми руками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2 – то же влево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3 «Приседания»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Сели – хлоп, встали – хлоп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ногами притоп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опущены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1 – присесть, хлопнуть перед собой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2 – встать, хлопнуть перед собой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3 – потопать ногами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4 «Прыжки»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Ножки – прыг, ножки – скок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color w:val="000000"/>
          <w:shd w:val="clear" w:color="auto" w:fill="FFFFFF"/>
        </w:rPr>
        <w:t>И руками – прихлоп</w:t>
      </w:r>
      <w:r w:rsidRPr="003C7B59">
        <w:rPr>
          <w:rFonts w:ascii="Bookman Old Style" w:hAnsi="Bookman Old Style"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t>И. п.: стоя, руки опущены</w:t>
      </w:r>
      <w:r w:rsidRPr="003C7B59">
        <w:rPr>
          <w:rFonts w:ascii="Bookman Old Style" w:hAnsi="Bookman Old Style"/>
          <w:i/>
          <w:iCs/>
          <w:color w:val="000000"/>
        </w:rPr>
        <w:br/>
      </w:r>
      <w:r w:rsidRPr="003C7B59">
        <w:rPr>
          <w:rStyle w:val="c3"/>
          <w:rFonts w:ascii="Bookman Old Style" w:hAnsi="Bookman Old Style"/>
          <w:i/>
          <w:iCs/>
          <w:color w:val="000000"/>
          <w:shd w:val="clear" w:color="auto" w:fill="FFFFFF"/>
        </w:rPr>
        <w:lastRenderedPageBreak/>
        <w:t>Прыжки на двух ногах, хлопки перед собой</w:t>
      </w:r>
    </w:p>
    <w:p w:rsidR="003C7B59" w:rsidRPr="003C7B59" w:rsidRDefault="00CB2F6D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>
        <w:rPr>
          <w:rFonts w:ascii="Bookman Old Style" w:hAnsi="Bookman Old Style"/>
          <w:b/>
          <w:bCs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-877570</wp:posOffset>
            </wp:positionV>
            <wp:extent cx="7494905" cy="10744200"/>
            <wp:effectExtent l="19050" t="0" r="0" b="0"/>
            <wp:wrapNone/>
            <wp:docPr id="22" name="Рисунок 22" descr="http://s31.postimg.org/pjfd9tgcr/frame_bnck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31.postimg.org/pjfd9tgcr/frame_bnck_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B59" w:rsidRPr="003C7B59">
        <w:rPr>
          <w:rStyle w:val="c6"/>
          <w:rFonts w:ascii="Bookman Old Style" w:hAnsi="Bookman Old Style"/>
          <w:b/>
          <w:bCs/>
          <w:color w:val="000000"/>
        </w:rPr>
        <w:t>Комплекс №12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«Солнышко встречаем»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1 «Подрастём»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Мы за солнышком пойдём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Далеко, далеко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И скорее подрастём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Высоко, высоко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И. п.: стоя, руки внизу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1-4- ходьба на месте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5- поднять руки через стороны вверх, встать на носочки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6- вернуться в и. п.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2 «Повороты»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Протянуло солнышко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К детям свои лучики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Так же , как и солнышко,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Тянем свои рученьки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И. п.: стоя, руки в стороны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1-4- повороты вправо – влево с выносом прямых рук вперёд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3 «Приседания»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Сели, за ладошками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Свои глазки спрятали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Поиграй-ка, солнышко,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 «День и ночь» с ребятами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И. п.: стоя, руки на поясе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1- присесть, закрыть глаза руками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2- вернуться в и. п.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продолжить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4 «Прыжки»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Попрыгаем немножко,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Похлопаем в ладошки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Подари нам, солнышко,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Ты денёк хороший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Прыжки на двух на месте с хлопками перед собой.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Комплекс №13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b/>
          <w:bCs/>
          <w:color w:val="000000"/>
        </w:rPr>
        <w:t>«Липы»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Вот полянка, а вокруг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Липы выстроились в круг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Широким жестом развести руки в стороны</w:t>
      </w:r>
      <w:r w:rsidRPr="003C7B59">
        <w:rPr>
          <w:rStyle w:val="c6"/>
          <w:rFonts w:ascii="Bookman Old Style" w:hAnsi="Bookman Old Style"/>
          <w:color w:val="000000"/>
        </w:rPr>
        <w:t>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Липы кронами шумят,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Ветры в их листве гудят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Руки поднять вверх и покачать ими из стороны в сторону.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Вниз верхушки пригибают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И качают их, качают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Наклонившись вперед, покачать туловищем из стороны в сторону.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Чок – чок, каблучок!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Потопать ногами.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 танце кружится сверчок.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lastRenderedPageBreak/>
        <w:t>Покружиться.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А кузнечик без ошибки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Исполняет вальс на скрипке.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Движения руками, как при игре на скрипке</w:t>
      </w:r>
      <w:r w:rsidRPr="003C7B59">
        <w:rPr>
          <w:rStyle w:val="c6"/>
          <w:rFonts w:ascii="Bookman Old Style" w:hAnsi="Bookman Old Style"/>
          <w:color w:val="000000"/>
        </w:rPr>
        <w:t>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Крылья бабочки мелькают –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Движения руками, как крыльями.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С муравьем она порхает.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Покружиться парами</w:t>
      </w:r>
      <w:r w:rsidRPr="003C7B59">
        <w:rPr>
          <w:rStyle w:val="c6"/>
          <w:rFonts w:ascii="Bookman Old Style" w:hAnsi="Bookman Old Style"/>
          <w:color w:val="000000"/>
        </w:rPr>
        <w:t>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Под веселый гопачок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Лихо пляшет паучок.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Танцевальные движения, как в гопаке.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Звонко хлопают ладошки!</w:t>
      </w:r>
    </w:p>
    <w:p w:rsidR="003C7B59" w:rsidRP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 w:cs="Calibri"/>
          <w:color w:val="000000"/>
        </w:rPr>
      </w:pPr>
      <w:r w:rsidRPr="003C7B59">
        <w:rPr>
          <w:rStyle w:val="c6"/>
          <w:rFonts w:ascii="Bookman Old Style" w:hAnsi="Bookman Old Style"/>
          <w:i/>
          <w:iCs/>
          <w:color w:val="000000"/>
        </w:rPr>
        <w:t>Похлопать в ладоши.</w:t>
      </w:r>
    </w:p>
    <w:p w:rsidR="003C7B59" w:rsidRDefault="003C7B59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  <w:r w:rsidRPr="003C7B59">
        <w:rPr>
          <w:rStyle w:val="c6"/>
          <w:rFonts w:ascii="Bookman Old Style" w:hAnsi="Bookman Old Style"/>
          <w:color w:val="000000"/>
        </w:rPr>
        <w:t>Всё! Устали ножки!</w:t>
      </w: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CB2F6D" w:rsidRDefault="00CB2F6D" w:rsidP="003C7B59">
      <w:pPr>
        <w:pStyle w:val="c2"/>
        <w:shd w:val="clear" w:color="auto" w:fill="FFFFFF"/>
        <w:spacing w:before="0" w:beforeAutospacing="0" w:after="0" w:afterAutospacing="0"/>
        <w:rPr>
          <w:rStyle w:val="c6"/>
          <w:rFonts w:ascii="Bookman Old Style" w:hAnsi="Bookman Old Style"/>
          <w:color w:val="000000"/>
        </w:rPr>
      </w:pPr>
    </w:p>
    <w:p w:rsidR="00314C41" w:rsidRPr="00314C41" w:rsidRDefault="00F56812" w:rsidP="00314C41">
      <w:pPr>
        <w:pStyle w:val="c2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  <w:r w:rsidRPr="00F56812">
        <w:rPr>
          <w:noProof/>
        </w:rPr>
        <w:lastRenderedPageBreak/>
        <w:pict>
          <v:shape id="_x0000_s1028" type="#_x0000_t136" style="position:absolute;margin-left:69.05pt;margin-top:113.75pt;width:408.6pt;height:307.9pt;z-index:251669504" fillcolor="#f06" strokecolor="blue" strokeweight="2.5pt">
            <v:fill color2="#f9f" rotate="t" focus="100%" type="gradient"/>
            <v:shadow color="#868686"/>
            <v:textpath style="font-family:&quot;Book Antiqua&quot;;font-weight:bold;v-text-kern:t" trim="t" fitpath="t" string="Комплекс&#10;утренней &#10;гимнастики"/>
            <w10:wrap type="square"/>
          </v:shape>
        </w:pict>
      </w:r>
      <w:r w:rsidR="00E570A9">
        <w:rPr>
          <w:rFonts w:ascii="Bookman Old Style" w:hAnsi="Bookman Old Style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776210" cy="10584180"/>
            <wp:effectExtent l="19050" t="0" r="0" b="0"/>
            <wp:wrapSquare wrapText="bothSides"/>
            <wp:docPr id="26" name="Рисунок 26" descr="http://boombob.ru/img/picture/Sep/05/2f0ac087cfc8355290294e6f5da7d57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oombob.ru/img/picture/Sep/05/2f0ac087cfc8355290294e6f5da7d572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C41">
        <w:rPr>
          <w:rFonts w:ascii="Bookman Old Style" w:hAnsi="Bookman Old Style"/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-376555</wp:posOffset>
            </wp:positionV>
            <wp:extent cx="7451090" cy="10765155"/>
            <wp:effectExtent l="19050" t="0" r="0" b="0"/>
            <wp:wrapNone/>
            <wp:docPr id="11" name="Рисунок 40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7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C41" w:rsidRDefault="00F25754">
      <w:pPr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-123190</wp:posOffset>
            </wp:positionV>
            <wp:extent cx="7296150" cy="10126980"/>
            <wp:effectExtent l="19050" t="0" r="0" b="0"/>
            <wp:wrapNone/>
            <wp:docPr id="61" name="Рисунок 61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C41" w:rsidRDefault="00314C41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  </w:t>
      </w: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C7B59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314C41">
        <w:rPr>
          <w:rFonts w:ascii="Bookman Old Style" w:hAnsi="Bookman Old Style"/>
          <w:b/>
          <w:color w:val="000000" w:themeColor="text1"/>
          <w:sz w:val="24"/>
          <w:szCs w:val="24"/>
        </w:rPr>
        <w:t>1. Ходьба на месте.</w:t>
      </w:r>
    </w:p>
    <w:p w:rsidR="003C7B59" w:rsidRPr="00314C41" w:rsidRDefault="003C7B5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C7B59" w:rsidRPr="00314C41" w:rsidRDefault="003C7B5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C7B59" w:rsidRPr="00314C41" w:rsidRDefault="003C7B5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314C41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2. Бег </w:t>
      </w:r>
      <w:r w:rsidR="00A7052C" w:rsidRPr="00314C41">
        <w:rPr>
          <w:rFonts w:ascii="Bookman Old Style" w:hAnsi="Bookman Old Style"/>
          <w:b/>
          <w:color w:val="000000" w:themeColor="text1"/>
          <w:sz w:val="24"/>
          <w:szCs w:val="24"/>
        </w:rPr>
        <w:t>на месте.</w:t>
      </w: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7052C" w:rsidRPr="00314C41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14C41" w:rsidRDefault="00314C41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14C41" w:rsidRDefault="00314C41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3. Круговые движения</w:t>
      </w:r>
    </w:p>
    <w:p w:rsidR="00A7052C" w:rsidRDefault="00A7052C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314C41">
        <w:rPr>
          <w:rFonts w:ascii="Bookman Old Style" w:hAnsi="Bookman Old Style"/>
          <w:b/>
          <w:color w:val="000000" w:themeColor="text1"/>
          <w:sz w:val="24"/>
          <w:szCs w:val="24"/>
        </w:rPr>
        <w:t>головой.</w:t>
      </w: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F25754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-133350</wp:posOffset>
            </wp:positionV>
            <wp:extent cx="7296150" cy="10126980"/>
            <wp:effectExtent l="19050" t="0" r="0" b="0"/>
            <wp:wrapNone/>
            <wp:docPr id="15" name="Рисунок 61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4. Круговые движения в луче-запястных суставов</w:t>
      </w: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5. Круговые движения в локтевых суставов</w:t>
      </w: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6. Круговые движения прямыми руками</w:t>
      </w: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25754">
        <w:rPr>
          <w:rFonts w:ascii="Bookman Old Style" w:hAnsi="Bookman Old Style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-351682</wp:posOffset>
            </wp:positionH>
            <wp:positionV relativeFrom="paragraph">
              <wp:posOffset>-316098</wp:posOffset>
            </wp:positionV>
            <wp:extent cx="7296150" cy="10127411"/>
            <wp:effectExtent l="19050" t="0" r="0" b="0"/>
            <wp:wrapNone/>
            <wp:docPr id="17" name="Рисунок 61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A62989" w:rsidP="00F25754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62989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7. Отведение согнутых и прямых рук в стороны</w:t>
      </w: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8. Наклоны туловища в стороны</w:t>
      </w: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127A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EB127A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9.Повороты туловища в стороны</w:t>
      </w: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366612" w:rsidP="006B75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12" w:rsidRDefault="00366612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12" w:rsidRDefault="00366612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12" w:rsidRDefault="00357786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-411480</wp:posOffset>
            </wp:positionV>
            <wp:extent cx="7296150" cy="10126980"/>
            <wp:effectExtent l="19050" t="0" r="0" b="0"/>
            <wp:wrapNone/>
            <wp:docPr id="20" name="Рисунок 61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612" w:rsidRDefault="00366612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12" w:rsidRDefault="00366612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F25754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366612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10. Наклоны туловища вперед</w:t>
      </w:r>
      <w:r w:rsidRPr="006B75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11. Махи ногами вперед </w:t>
      </w: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6B7524" w:rsidRDefault="006B752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12. Приседание</w:t>
      </w:r>
      <w:r w:rsidRPr="006B75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13. Прыжки на месте</w:t>
      </w:r>
      <w:r w:rsidRPr="00F257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F257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25754" w:rsidRPr="00F25754" w:rsidRDefault="00357786" w:rsidP="00F2575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-274320</wp:posOffset>
            </wp:positionV>
            <wp:extent cx="7296150" cy="10126980"/>
            <wp:effectExtent l="19050" t="0" r="0" b="0"/>
            <wp:wrapNone/>
            <wp:docPr id="18" name="Рисунок 61" descr="https://im0-tub-ru.yandex.net/i?id=e2a2cd21cc1c8a09596091060d19d9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e2a2cd21cc1c8a09596091060d19d9d0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b/>
          <w:color w:val="000000" w:themeColor="text1"/>
          <w:sz w:val="24"/>
          <w:szCs w:val="28"/>
        </w:rPr>
        <w:t>14. Отжимание</w:t>
      </w:r>
      <w:r w:rsidRPr="00F257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</w:p>
    <w:p w:rsid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b/>
          <w:color w:val="000000" w:themeColor="text1"/>
          <w:sz w:val="24"/>
          <w:szCs w:val="28"/>
        </w:rPr>
        <w:t>15. Ходьба на месте</w:t>
      </w:r>
      <w:r w:rsidRPr="00F257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Default="00F25754" w:rsidP="00A629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5754" w:rsidRPr="00F25754" w:rsidRDefault="00F25754" w:rsidP="00A62989">
      <w:pPr>
        <w:jc w:val="center"/>
        <w:rPr>
          <w:rFonts w:ascii="Bookman Old Style" w:hAnsi="Bookman Old Style"/>
          <w:b/>
          <w:color w:val="000000" w:themeColor="text1"/>
          <w:sz w:val="24"/>
          <w:szCs w:val="28"/>
        </w:rPr>
      </w:pPr>
      <w:r>
        <w:rPr>
          <w:rFonts w:ascii="Bookman Old Style" w:hAnsi="Bookman Old Style"/>
          <w:b/>
          <w:color w:val="000000" w:themeColor="text1"/>
          <w:sz w:val="24"/>
          <w:szCs w:val="28"/>
        </w:rPr>
        <w:t>16. Дыхательные упражнения</w:t>
      </w:r>
      <w:r w:rsidRPr="00F257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25754" w:rsidRPr="00F25754" w:rsidSect="003C7B59">
      <w:type w:val="continuous"/>
      <w:pgSz w:w="11906" w:h="16838"/>
      <w:pgMar w:top="567" w:right="567" w:bottom="567" w:left="85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224" w:rsidRDefault="00DC5224" w:rsidP="003C7B59">
      <w:pPr>
        <w:spacing w:after="0" w:line="240" w:lineRule="auto"/>
      </w:pPr>
      <w:r>
        <w:separator/>
      </w:r>
    </w:p>
  </w:endnote>
  <w:endnote w:type="continuationSeparator" w:id="1">
    <w:p w:rsidR="00DC5224" w:rsidRDefault="00DC5224" w:rsidP="003C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224" w:rsidRDefault="00DC5224" w:rsidP="003C7B59">
      <w:pPr>
        <w:spacing w:after="0" w:line="240" w:lineRule="auto"/>
      </w:pPr>
      <w:r>
        <w:separator/>
      </w:r>
    </w:p>
  </w:footnote>
  <w:footnote w:type="continuationSeparator" w:id="1">
    <w:p w:rsidR="00DC5224" w:rsidRDefault="00DC5224" w:rsidP="003C7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653"/>
    <w:multiLevelType w:val="multilevel"/>
    <w:tmpl w:val="A5D8B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CB1D35"/>
    <w:multiLevelType w:val="multilevel"/>
    <w:tmpl w:val="74D8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A45E26"/>
    <w:multiLevelType w:val="multilevel"/>
    <w:tmpl w:val="60BA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01B9C"/>
    <w:multiLevelType w:val="multilevel"/>
    <w:tmpl w:val="C23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70382D"/>
    <w:multiLevelType w:val="multilevel"/>
    <w:tmpl w:val="9CDA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46537A"/>
    <w:multiLevelType w:val="multilevel"/>
    <w:tmpl w:val="ECC0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F64552"/>
    <w:multiLevelType w:val="multilevel"/>
    <w:tmpl w:val="6DD2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B133F1"/>
    <w:multiLevelType w:val="multilevel"/>
    <w:tmpl w:val="C122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AF0B97"/>
    <w:multiLevelType w:val="multilevel"/>
    <w:tmpl w:val="E92E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140BA6"/>
    <w:multiLevelType w:val="multilevel"/>
    <w:tmpl w:val="098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618E"/>
    <w:rsid w:val="00041C0E"/>
    <w:rsid w:val="00061E22"/>
    <w:rsid w:val="001D77BE"/>
    <w:rsid w:val="001F5562"/>
    <w:rsid w:val="00270054"/>
    <w:rsid w:val="00314C41"/>
    <w:rsid w:val="00357786"/>
    <w:rsid w:val="00366612"/>
    <w:rsid w:val="003C7B59"/>
    <w:rsid w:val="003D618E"/>
    <w:rsid w:val="00487D74"/>
    <w:rsid w:val="004D5299"/>
    <w:rsid w:val="00512317"/>
    <w:rsid w:val="00665A3B"/>
    <w:rsid w:val="006B7524"/>
    <w:rsid w:val="00750752"/>
    <w:rsid w:val="00A62989"/>
    <w:rsid w:val="00A7052C"/>
    <w:rsid w:val="00B70BD9"/>
    <w:rsid w:val="00BD13C8"/>
    <w:rsid w:val="00CB2F6D"/>
    <w:rsid w:val="00DC5224"/>
    <w:rsid w:val="00E570A9"/>
    <w:rsid w:val="00EB127A"/>
    <w:rsid w:val="00F25754"/>
    <w:rsid w:val="00F5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618E"/>
  </w:style>
  <w:style w:type="paragraph" w:styleId="a4">
    <w:name w:val="List Paragraph"/>
    <w:basedOn w:val="a"/>
    <w:uiPriority w:val="34"/>
    <w:qFormat/>
    <w:rsid w:val="003D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18E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3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C7B59"/>
  </w:style>
  <w:style w:type="paragraph" w:customStyle="1" w:styleId="c2">
    <w:name w:val="c2"/>
    <w:basedOn w:val="a"/>
    <w:rsid w:val="003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7B59"/>
  </w:style>
  <w:style w:type="character" w:customStyle="1" w:styleId="c3">
    <w:name w:val="c3"/>
    <w:basedOn w:val="a0"/>
    <w:rsid w:val="003C7B59"/>
  </w:style>
  <w:style w:type="paragraph" w:customStyle="1" w:styleId="c0">
    <w:name w:val="c0"/>
    <w:basedOn w:val="a"/>
    <w:rsid w:val="003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C7B59"/>
  </w:style>
  <w:style w:type="character" w:customStyle="1" w:styleId="c4">
    <w:name w:val="c4"/>
    <w:basedOn w:val="a0"/>
    <w:rsid w:val="003C7B59"/>
  </w:style>
  <w:style w:type="character" w:customStyle="1" w:styleId="c1">
    <w:name w:val="c1"/>
    <w:basedOn w:val="a0"/>
    <w:rsid w:val="003C7B59"/>
  </w:style>
  <w:style w:type="paragraph" w:customStyle="1" w:styleId="c10">
    <w:name w:val="c10"/>
    <w:basedOn w:val="a"/>
    <w:rsid w:val="003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C7B59"/>
  </w:style>
  <w:style w:type="paragraph" w:styleId="a7">
    <w:name w:val="header"/>
    <w:basedOn w:val="a"/>
    <w:link w:val="a8"/>
    <w:uiPriority w:val="99"/>
    <w:semiHidden/>
    <w:unhideWhenUsed/>
    <w:rsid w:val="003C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C7B59"/>
  </w:style>
  <w:style w:type="paragraph" w:styleId="a9">
    <w:name w:val="footer"/>
    <w:basedOn w:val="a"/>
    <w:link w:val="aa"/>
    <w:uiPriority w:val="99"/>
    <w:semiHidden/>
    <w:unhideWhenUsed/>
    <w:rsid w:val="003C7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C7B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87822-AE18-4BBC-A310-C7EDAC2E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4202</Words>
  <Characters>23956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УчительНач</cp:lastModifiedBy>
  <cp:revision>2</cp:revision>
  <dcterms:created xsi:type="dcterms:W3CDTF">2018-03-14T05:28:00Z</dcterms:created>
  <dcterms:modified xsi:type="dcterms:W3CDTF">2018-03-14T05:28:00Z</dcterms:modified>
</cp:coreProperties>
</file>