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5" w:type="dxa"/>
        <w:tblCellSpacing w:w="0" w:type="dxa"/>
        <w:tblInd w:w="-95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34"/>
        <w:gridCol w:w="8421"/>
      </w:tblGrid>
      <w:tr w:rsidR="00223E71" w:rsidRPr="00223E71" w:rsidTr="00223E71">
        <w:trPr>
          <w:tblCellSpacing w:w="0" w:type="dxa"/>
        </w:trPr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проектной задачи</w:t>
            </w:r>
          </w:p>
        </w:tc>
        <w:tc>
          <w:tcPr>
            <w:tcW w:w="8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</w:t>
            </w:r>
            <w:r w:rsidRPr="00223E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и»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3E71" w:rsidRPr="00223E71" w:rsidRDefault="00223E71" w:rsidP="006E4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E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"Бережное отношение к природе")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6E4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чтение, русский язык, окружающий мир</w:t>
            </w:r>
            <w:r w:rsidR="006E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(3)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задачи</w:t>
            </w:r>
          </w:p>
        </w:tc>
        <w:tc>
          <w:tcPr>
            <w:tcW w:w="8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одновозрастная проектная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педагогические задачи (педагогический замысел)</w:t>
            </w:r>
          </w:p>
        </w:tc>
        <w:tc>
          <w:tcPr>
            <w:tcW w:w="8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использование освоенных в разных предметах способов действий в </w:t>
            </w:r>
            <w:proofErr w:type="spellStart"/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квазиреальной</w:t>
            </w:r>
            <w:proofErr w:type="spellEnd"/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(модельной) ситуации.</w:t>
            </w:r>
          </w:p>
          <w:p w:rsidR="00223E71" w:rsidRPr="00223E71" w:rsidRDefault="00223E71" w:rsidP="00223E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умений учащихся пользоваться предложенной информацией, представленной в различных видах, и на её основе осуществлять выбор оптимального решения.</w:t>
            </w:r>
          </w:p>
          <w:p w:rsidR="00223E71" w:rsidRPr="00223E71" w:rsidRDefault="00223E71" w:rsidP="00223E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учащихся в малых одновозрастных группах (коллективно-распределительная деятельность) при решении общей задачи.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Знания, умения, способы действий, на которые опирается задача </w:t>
            </w:r>
          </w:p>
        </w:tc>
        <w:tc>
          <w:tcPr>
            <w:tcW w:w="8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Литературное чтение, русский язык, окружающий мир:</w:t>
            </w:r>
          </w:p>
          <w:p w:rsidR="00223E71" w:rsidRPr="00223E71" w:rsidRDefault="00223E71" w:rsidP="00223E7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выделять существенную (необходимую) информацию в тексте; </w:t>
            </w:r>
          </w:p>
          <w:p w:rsidR="00223E71" w:rsidRPr="00223E71" w:rsidRDefault="00223E71" w:rsidP="00223E7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оформлять законченную мысль (находить соединять начало и конец пословиц и поговорок);</w:t>
            </w:r>
          </w:p>
          <w:p w:rsidR="00223E71" w:rsidRPr="00223E71" w:rsidRDefault="00223E71" w:rsidP="00223E7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преобразовывать художественный текст (мини-сочинение от лица героя);</w:t>
            </w:r>
          </w:p>
          <w:p w:rsidR="00223E71" w:rsidRPr="00223E71" w:rsidRDefault="00223E71" w:rsidP="00223E7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собственных текстов в соответствии с заданным жанром (</w:t>
            </w:r>
            <w:proofErr w:type="spellStart"/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Бабочка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»);</w:t>
            </w:r>
          </w:p>
          <w:p w:rsidR="00223E71" w:rsidRPr="00223E71" w:rsidRDefault="00223E71" w:rsidP="00223E7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"Бабочка"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раскрашивание модели 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заданным текстом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умения:</w:t>
            </w:r>
          </w:p>
          <w:p w:rsidR="00223E71" w:rsidRPr="00223E71" w:rsidRDefault="00223E71" w:rsidP="00223E7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вычленять требуемую информацию, представленную в различных видах:</w:t>
            </w:r>
          </w:p>
          <w:p w:rsidR="00223E71" w:rsidRPr="00223E71" w:rsidRDefault="00223E71" w:rsidP="00223E7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словесное описание проектной задачи;</w:t>
            </w:r>
          </w:p>
          <w:p w:rsidR="00223E71" w:rsidRPr="00223E71" w:rsidRDefault="00223E71" w:rsidP="00223E7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текстов различных жанров (рассказы, научные тексты, пословицы и поговорки);</w:t>
            </w:r>
          </w:p>
          <w:p w:rsidR="00223E71" w:rsidRPr="00223E71" w:rsidRDefault="00223E71" w:rsidP="00223E7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иллюстрации с изображением различных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бабочек</w:t>
            </w:r>
          </w:p>
          <w:p w:rsidR="00223E71" w:rsidRPr="00223E71" w:rsidRDefault="00223E71" w:rsidP="00223E7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к написанию нерифмованного стихотворения из 5 строк (</w:t>
            </w:r>
            <w:proofErr w:type="spellStart"/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.</w:t>
            </w:r>
          </w:p>
          <w:p w:rsidR="00223E71" w:rsidRPr="00223E71" w:rsidRDefault="00223E71" w:rsidP="00223E7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малой группе: </w:t>
            </w:r>
          </w:p>
          <w:p w:rsidR="00223E71" w:rsidRPr="00223E71" w:rsidRDefault="00223E71" w:rsidP="00223E7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работы;</w:t>
            </w:r>
          </w:p>
          <w:p w:rsidR="00223E71" w:rsidRPr="00223E71" w:rsidRDefault="00223E71" w:rsidP="00223E7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заданий между участниками группы; взаимодействие и взаимопомощь в ходе решения задачи;</w:t>
            </w:r>
          </w:p>
          <w:p w:rsidR="00223E71" w:rsidRPr="00223E71" w:rsidRDefault="00223E71" w:rsidP="00223E7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взаимоконтроль.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педагогический результат</w:t>
            </w:r>
          </w:p>
        </w:tc>
        <w:tc>
          <w:tcPr>
            <w:tcW w:w="8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учащимися:</w:t>
            </w:r>
          </w:p>
          <w:p w:rsidR="00223E71" w:rsidRPr="00223E71" w:rsidRDefault="00223E71" w:rsidP="00223E7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 материала по различным предметам и возможностей применять его в нестандартных условиях;</w:t>
            </w:r>
          </w:p>
          <w:p w:rsidR="00223E71" w:rsidRPr="00223E71" w:rsidRDefault="00223E71" w:rsidP="00223E7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умения, работая в малой группе, создавать конечный «продукт» - иллюстрированный журнал «Правила поведения в лесу».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 и формат оценивания результатов работы</w:t>
            </w:r>
          </w:p>
        </w:tc>
        <w:tc>
          <w:tcPr>
            <w:tcW w:w="8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взаимодействия учащихся при работе в малой группе проводится путём наблюдения и оформляется в виде оценочного листа.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Получившийся в ходе работы «продукт» предлагается для оценивания другой группе через оценочный лист с заданными критериями.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материалы</w:t>
            </w:r>
          </w:p>
        </w:tc>
        <w:tc>
          <w:tcPr>
            <w:tcW w:w="8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Видеофильм; набор текстовых заданий; комплект «Оценочных листов работы групп № 1 - №4; листы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А4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карандаши, фломастеры, клей-карандаш, подкладные листы для работы с клеем.</w:t>
            </w:r>
          </w:p>
        </w:tc>
      </w:tr>
    </w:tbl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урока решения проектной задачи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3E71" w:rsidRPr="00223E71" w:rsidRDefault="00223E71" w:rsidP="00223E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(постановка учебной задачи).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«Ребята, нам предстоит сегодня решить одну очень необычную задачу. А для её решения, сначала посмотрим отрывок из кинофильма. </w:t>
      </w:r>
      <w:r w:rsidRPr="00223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читают на экране название: «Самый дружный наш отряд».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о чём в нём пойдёт речь? </w:t>
      </w:r>
      <w:r w:rsidRPr="00223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высказывают свои предположения.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пришло время посмотреть и определить тему нашей задачи. </w:t>
      </w:r>
      <w:r w:rsidRPr="00223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смотрят отрывок.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герои фильма? Где происходят события? Правильные ли мы делали предположения? Почему? Какой совет вы бы дали этому «дружному отряду»? Как бы вы назвали просмотренный отрывок? </w:t>
      </w:r>
      <w:r w:rsidRPr="00223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высказывают своё мнение.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Удивительные бабочки</w:t>
      </w:r>
      <w:r w:rsidRPr="00223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!)</w:t>
      </w:r>
    </w:p>
    <w:p w:rsid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Нам сегодня предстоит для этих ребят создать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бережнее относились к окружающей среде.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решения задачи вам потребуются знания и умения по нескольким школьным предметам: литературное чтение, русский язык, окружающий мир, изобразительное искусство;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технология, 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пригодится умение ценить и уважать мнение своих одноклассников. Задача состоит из 4 заданий. Если мы их успешно выполним, то в конце урока объединим решения в одно целое и получим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модель "Удивительные бабочки"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Очень важно правильно распределить работу между членами группы. (Дети выбирают «контролёров» - лидеров групп, которые распределяют работу, оценивают результат работы по критериям)</w:t>
      </w:r>
      <w:r w:rsidRPr="00223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223E71" w:rsidRPr="00223E71" w:rsidRDefault="00223E71" w:rsidP="00223E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Моделирование. Решение задачи в группах.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для группы №1.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1E3B" w:rsidRPr="00071E3B" w:rsidRDefault="00223E71" w:rsidP="00223E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Ознакомьтесь с текстами </w:t>
      </w:r>
      <w:r w:rsidR="00071E3B" w:rsidRPr="00AC5D82">
        <w:rPr>
          <w:rFonts w:ascii="Arial" w:eastAsia="Times New Roman" w:hAnsi="Arial" w:cs="Arial"/>
          <w:b/>
          <w:bCs/>
          <w:sz w:val="20"/>
          <w:szCs w:val="20"/>
        </w:rPr>
        <w:t>Бабочки — самые известные и самые красивые из насекомых.</w:t>
      </w:r>
    </w:p>
    <w:p w:rsidR="00223E71" w:rsidRPr="00071E3B" w:rsidRDefault="00223E71" w:rsidP="00223E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и подчеркните </w:t>
      </w:r>
      <w:r w:rsidR="00071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бабочек</w:t>
      </w:r>
    </w:p>
    <w:p w:rsidR="00223E71" w:rsidRPr="00071E3B" w:rsidRDefault="00071E3B" w:rsidP="00071E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таблицу: Среда обитания, строения, окрас.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Тексты к заданию №1. </w:t>
      </w:r>
    </w:p>
    <w:p w:rsidR="00071E3B" w:rsidRPr="00AC5D82" w:rsidRDefault="00071E3B" w:rsidP="00071E3B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5D82">
        <w:rPr>
          <w:rFonts w:ascii="Arial" w:eastAsia="Times New Roman" w:hAnsi="Arial" w:cs="Arial"/>
          <w:b/>
          <w:bCs/>
          <w:sz w:val="20"/>
          <w:szCs w:val="20"/>
        </w:rPr>
        <w:t>Бабочки — самые известные и самые красивые из насекомых. Древние римляне верили, что бабочки произошли от цветов, спорхнувших с растений.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870"/>
      </w:tblGrid>
      <w:tr w:rsidR="00071E3B" w:rsidRPr="00AC5D82" w:rsidTr="00EA43D3">
        <w:trPr>
          <w:trHeight w:val="824"/>
          <w:tblCellSpacing w:w="0" w:type="dxa"/>
        </w:trPr>
        <w:tc>
          <w:tcPr>
            <w:tcW w:w="2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1E3B" w:rsidRPr="00AC5D82" w:rsidRDefault="00071E3B" w:rsidP="00EA4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343150" cy="1562100"/>
                  <wp:effectExtent l="19050" t="0" r="0" b="0"/>
                  <wp:docPr id="35" name="Рисунок 5" descr="Гусеница бабочки цекроп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усеница бабочки цекроп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372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0"/>
            </w:tblGrid>
            <w:tr w:rsidR="00071E3B" w:rsidRPr="00AC5D82" w:rsidTr="00EA43D3">
              <w:trPr>
                <w:tblCellSpacing w:w="15" w:type="dxa"/>
              </w:trPr>
              <w:tc>
                <w:tcPr>
                  <w:tcW w:w="3570" w:type="dxa"/>
                  <w:vAlign w:val="center"/>
                  <w:hideMark/>
                </w:tcPr>
                <w:p w:rsidR="00071E3B" w:rsidRPr="00AC5D82" w:rsidRDefault="00071E3B" w:rsidP="006E4821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D8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Гусеница бабочки </w:t>
                  </w:r>
                  <w:proofErr w:type="spellStart"/>
                  <w:r w:rsidRPr="00AC5D8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цекропии</w:t>
                  </w:r>
                  <w:proofErr w:type="spellEnd"/>
                </w:p>
              </w:tc>
            </w:tr>
          </w:tbl>
          <w:p w:rsidR="00071E3B" w:rsidRPr="00AC5D82" w:rsidRDefault="00071E3B" w:rsidP="00EA43D3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071E3B" w:rsidRPr="00AC5D82" w:rsidRDefault="00071E3B" w:rsidP="00071E3B">
      <w:pPr>
        <w:spacing w:before="100" w:beforeAutospacing="1" w:line="240" w:lineRule="auto"/>
        <w:ind w:firstLine="230"/>
        <w:jc w:val="both"/>
        <w:rPr>
          <w:rFonts w:ascii="Verdana" w:eastAsia="Times New Roman" w:hAnsi="Verdana" w:cs="Times New Roman"/>
          <w:sz w:val="16"/>
          <w:szCs w:val="16"/>
        </w:rPr>
      </w:pPr>
      <w:r w:rsidRPr="00AC5D82">
        <w:rPr>
          <w:rFonts w:ascii="Arial" w:eastAsia="Times New Roman" w:hAnsi="Arial" w:cs="Arial"/>
          <w:b/>
          <w:bCs/>
          <w:sz w:val="20"/>
          <w:szCs w:val="20"/>
        </w:rPr>
        <w:t>Бабочки (чешуекрылые)</w:t>
      </w:r>
      <w:r w:rsidRPr="00AC5D82">
        <w:rPr>
          <w:rFonts w:ascii="Arial" w:eastAsia="Times New Roman" w:hAnsi="Arial" w:cs="Arial"/>
          <w:sz w:val="20"/>
          <w:szCs w:val="20"/>
        </w:rPr>
        <w:t xml:space="preserve"> являются одним из самых многочисленных отрядов насекомых. Он включает в себя около 150 тыс. видов, распространенных по всему миру. Особенно разнообразны бабочки в тропиках. Представители этого отряда имеют по 2 пары широких крыльев, с размахом от 3—8 мм (у молей) до 20—30 см (у тропических совок и павлиноглазок). Крылья покрыты чешуйками (видоизмененными уплощенными волосками), которые, подобно черепице на крыше, расположены правильными, налегающими друг на друга рядами. Рисунок на крыльях создается сочетанием окрашенных чешуек, содержащих различные пигменты, и бесцветных, преломляющих лучи света и придающих окраске металлический блеск. Бабочки хорошо летают, некоторые из них способны совершать дальние миграции, ежедневно преодолевая сотни километров. Обычно верхняя сторона крыльев окрашена ярко, а нижняя тускло. Иногда окрас, рисунок и форма крыльев делают их похожими на сухие листья с жилками, пятнами гнили, и сидящая на ветке бабочка становится практически незаметной. </w:t>
      </w:r>
      <w:r w:rsidRPr="00AC5D82">
        <w:rPr>
          <w:rFonts w:ascii="Arial" w:eastAsia="Times New Roman" w:hAnsi="Arial" w:cs="Arial"/>
          <w:sz w:val="20"/>
        </w:rPr>
        <w:t>У некоторых видов передние крылья имеют покровительственную окраску, а задние — яркую, отпугивающую врагов.</w:t>
      </w:r>
      <w:r w:rsidRPr="00AC5D82">
        <w:rPr>
          <w:rFonts w:ascii="Arial" w:eastAsia="Times New Roman" w:hAnsi="Arial" w:cs="Arial"/>
          <w:sz w:val="20"/>
          <w:szCs w:val="20"/>
        </w:rPr>
        <w:t xml:space="preserve"> Ротовые органы бабочек преобразованы в мягкий, спирально закрученный (длина до 10 см) хоботок, приспособленный для высасывания жидкой пищи (в основном нектара цветков), у некоторых (молей) хоботок отсутствует.</w:t>
      </w:r>
    </w:p>
    <w:p w:rsidR="00071E3B" w:rsidRPr="00AC5D82" w:rsidRDefault="00071E3B" w:rsidP="00071E3B">
      <w:pPr>
        <w:spacing w:before="100" w:beforeAutospacing="1" w:line="240" w:lineRule="auto"/>
        <w:ind w:firstLine="230"/>
        <w:jc w:val="both"/>
        <w:rPr>
          <w:rFonts w:ascii="Verdana" w:eastAsia="Times New Roman" w:hAnsi="Verdana" w:cs="Times New Roman"/>
          <w:sz w:val="16"/>
          <w:szCs w:val="16"/>
        </w:rPr>
      </w:pPr>
      <w:r w:rsidRPr="00AC5D82">
        <w:rPr>
          <w:rFonts w:ascii="Verdana" w:eastAsia="Times New Roman" w:hAnsi="Verdana" w:cs="Times New Roman"/>
          <w:sz w:val="20"/>
          <w:szCs w:val="20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0"/>
      </w:tblGrid>
      <w:tr w:rsidR="00071E3B" w:rsidRPr="00AC5D82" w:rsidTr="00EA43D3">
        <w:trPr>
          <w:trHeight w:val="824"/>
          <w:tblCellSpacing w:w="0" w:type="dxa"/>
        </w:trPr>
        <w:tc>
          <w:tcPr>
            <w:tcW w:w="2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1E3B" w:rsidRPr="00AC5D82" w:rsidRDefault="00071E3B" w:rsidP="00EA4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85925" cy="2943225"/>
                  <wp:effectExtent l="19050" t="0" r="9525" b="0"/>
                  <wp:docPr id="55" name="Рисунок 6" descr="Куколка баб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уколка баб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94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E3B" w:rsidRPr="00AC5D82" w:rsidRDefault="00071E3B" w:rsidP="00EA4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Куколка бабочки</w:t>
            </w:r>
          </w:p>
        </w:tc>
      </w:tr>
    </w:tbl>
    <w:p w:rsidR="00071E3B" w:rsidRPr="00AC5D82" w:rsidRDefault="00071E3B" w:rsidP="00071E3B">
      <w:pPr>
        <w:spacing w:before="100" w:beforeAutospacing="1" w:line="240" w:lineRule="auto"/>
        <w:ind w:firstLine="230"/>
        <w:jc w:val="both"/>
        <w:rPr>
          <w:rFonts w:ascii="Verdana" w:eastAsia="Times New Roman" w:hAnsi="Verdana" w:cs="Times New Roman"/>
          <w:sz w:val="16"/>
          <w:szCs w:val="16"/>
        </w:rPr>
      </w:pPr>
      <w:r w:rsidRPr="00AC5D82">
        <w:rPr>
          <w:rFonts w:ascii="Arial" w:eastAsia="Times New Roman" w:hAnsi="Arial" w:cs="Arial"/>
          <w:b/>
          <w:bCs/>
          <w:sz w:val="20"/>
          <w:szCs w:val="20"/>
        </w:rPr>
        <w:t>Бабочки относятся к группе насекомых с полным превращением</w:t>
      </w:r>
      <w:r w:rsidRPr="00AC5D82">
        <w:rPr>
          <w:rFonts w:ascii="Arial" w:eastAsia="Times New Roman" w:hAnsi="Arial" w:cs="Arial"/>
          <w:sz w:val="20"/>
          <w:szCs w:val="20"/>
        </w:rPr>
        <w:t>. Обычно самки откладывают яйца на листья растений. Из яйца выходит червеобразная личинка (гусеница). Она снабжена грызущим ротовым аппаратом и тремя парами ног. Как и бабочки, гусеницы отличаются разнообразной, иногда причудливой окраской, у многих на теле имеются устрашающие выросты. Гусеница активно питается, растет, линяет и превращается в куколку. У некоторых видов (например, шелкопрядов) куколка защищена коконом, сплетенным гусеницей из шелковистых нитей. Из куколки через некоторое время выходит крылатая бабочка. Одни бабочки дают до двух поколений в год, у других развитие одного поколения занимает 2—3 года. Зимуют гусеницы и куколки, иногда яйца, реже бабочки, которые, как правило, погибают к зиме.</w:t>
      </w:r>
    </w:p>
    <w:p w:rsidR="00071E3B" w:rsidRPr="00AC5D82" w:rsidRDefault="00071E3B" w:rsidP="00071E3B">
      <w:pPr>
        <w:spacing w:before="100" w:beforeAutospacing="1" w:line="240" w:lineRule="auto"/>
        <w:ind w:firstLine="230"/>
        <w:jc w:val="both"/>
        <w:rPr>
          <w:rFonts w:ascii="Verdana" w:eastAsia="Times New Roman" w:hAnsi="Verdana" w:cs="Times New Roman"/>
          <w:sz w:val="16"/>
          <w:szCs w:val="16"/>
        </w:rPr>
      </w:pPr>
      <w:r w:rsidRPr="00AC5D82">
        <w:rPr>
          <w:rFonts w:ascii="Arial" w:eastAsia="Times New Roman" w:hAnsi="Arial" w:cs="Arial"/>
          <w:sz w:val="20"/>
          <w:szCs w:val="20"/>
        </w:rPr>
        <w:t>В силу различных причин (осушение болот, вырубка лесов, покосы, применение пестицидов, бесконтрольный отлов) численность многих видов сокращается. В Красную книгу России внесено более 100 видов бабочек.</w:t>
      </w:r>
    </w:p>
    <w:p w:rsidR="00071E3B" w:rsidRPr="00AC5D82" w:rsidRDefault="00071E3B" w:rsidP="00071E3B">
      <w:pPr>
        <w:spacing w:before="100" w:beforeAutospacing="1" w:line="240" w:lineRule="auto"/>
        <w:ind w:firstLine="230"/>
        <w:jc w:val="both"/>
        <w:rPr>
          <w:rFonts w:ascii="Verdana" w:eastAsia="Times New Roman" w:hAnsi="Verdana" w:cs="Times New Roman"/>
          <w:sz w:val="16"/>
          <w:szCs w:val="16"/>
        </w:rPr>
      </w:pPr>
      <w:r w:rsidRPr="00AC5D82">
        <w:rPr>
          <w:rFonts w:ascii="Verdana" w:eastAsia="Times New Roman" w:hAnsi="Verdana" w:cs="Times New Roman"/>
          <w:sz w:val="20"/>
          <w:szCs w:val="20"/>
        </w:rP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90"/>
      </w:tblGrid>
      <w:tr w:rsidR="00071E3B" w:rsidRPr="00AC5D82" w:rsidTr="00EA43D3">
        <w:trPr>
          <w:trHeight w:val="824"/>
          <w:tblCellSpacing w:w="0" w:type="dxa"/>
        </w:trPr>
        <w:tc>
          <w:tcPr>
            <w:tcW w:w="2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1E3B" w:rsidRPr="00AC5D82" w:rsidRDefault="00071E3B" w:rsidP="00EA4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847850" cy="1895475"/>
                  <wp:effectExtent l="19050" t="0" r="0" b="0"/>
                  <wp:docPr id="56" name="Рисунок 7" descr="Маха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ха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E3B" w:rsidRPr="00AC5D82" w:rsidRDefault="00071E3B" w:rsidP="00EA4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Махаон</w:t>
            </w:r>
          </w:p>
        </w:tc>
      </w:tr>
    </w:tbl>
    <w:p w:rsidR="00071E3B" w:rsidRPr="00AC5D82" w:rsidRDefault="00071E3B" w:rsidP="00071E3B">
      <w:pPr>
        <w:spacing w:before="100" w:beforeAutospacing="1" w:line="240" w:lineRule="auto"/>
        <w:ind w:firstLine="230"/>
        <w:jc w:val="both"/>
        <w:rPr>
          <w:rFonts w:ascii="Verdana" w:eastAsia="Times New Roman" w:hAnsi="Verdana" w:cs="Times New Roman"/>
          <w:sz w:val="16"/>
          <w:szCs w:val="16"/>
        </w:rPr>
      </w:pPr>
      <w:r w:rsidRPr="00AC5D82">
        <w:rPr>
          <w:rFonts w:ascii="Arial" w:eastAsia="Times New Roman" w:hAnsi="Arial" w:cs="Arial"/>
          <w:b/>
          <w:bCs/>
          <w:sz w:val="20"/>
          <w:szCs w:val="20"/>
        </w:rPr>
        <w:t>Парусники, или кавалеры</w:t>
      </w:r>
      <w:r w:rsidRPr="00AC5D82">
        <w:rPr>
          <w:rFonts w:ascii="Arial" w:eastAsia="Times New Roman" w:hAnsi="Arial" w:cs="Arial"/>
          <w:sz w:val="20"/>
          <w:szCs w:val="20"/>
        </w:rPr>
        <w:t xml:space="preserve">, относятся к дневным видам. Это крупные бабочки с размахом крыльев до 25 см. Окраска у парусников яркая, у некоторых тропических видов с металлическим блеском. Часто на задних крыльях имеются </w:t>
      </w:r>
      <w:proofErr w:type="spellStart"/>
      <w:r w:rsidRPr="00AC5D82">
        <w:rPr>
          <w:rFonts w:ascii="Arial" w:eastAsia="Times New Roman" w:hAnsi="Arial" w:cs="Arial"/>
          <w:sz w:val="20"/>
        </w:rPr>
        <w:t>хвостообразные</w:t>
      </w:r>
      <w:proofErr w:type="spellEnd"/>
      <w:r w:rsidRPr="00AC5D82">
        <w:rPr>
          <w:rFonts w:ascii="Arial" w:eastAsia="Times New Roman" w:hAnsi="Arial" w:cs="Arial"/>
          <w:sz w:val="20"/>
          <w:szCs w:val="20"/>
        </w:rPr>
        <w:t xml:space="preserve"> выросты. Представителей этого семейства можно встретить на всех континентах. Большинство из них обитает в тропиках. На сегодняшний день описано около 550 видов, из них 30 населяет территорию СНГ. К этому семейству относятся самые красивые бабочки нашей фауны — аполлон, махаон, </w:t>
      </w:r>
      <w:proofErr w:type="spellStart"/>
      <w:r w:rsidRPr="00AC5D82">
        <w:rPr>
          <w:rFonts w:ascii="Arial" w:eastAsia="Times New Roman" w:hAnsi="Arial" w:cs="Arial"/>
          <w:sz w:val="20"/>
        </w:rPr>
        <w:t>подалирий</w:t>
      </w:r>
      <w:proofErr w:type="spellEnd"/>
      <w:r w:rsidRPr="00AC5D82">
        <w:rPr>
          <w:rFonts w:ascii="Arial" w:eastAsia="Times New Roman" w:hAnsi="Arial" w:cs="Arial"/>
          <w:sz w:val="20"/>
          <w:szCs w:val="20"/>
        </w:rPr>
        <w:t xml:space="preserve"> и др.</w:t>
      </w:r>
    </w:p>
    <w:p w:rsidR="00071E3B" w:rsidRPr="00AC5D82" w:rsidRDefault="00071E3B" w:rsidP="00071E3B">
      <w:pPr>
        <w:spacing w:before="100" w:beforeAutospacing="1" w:line="240" w:lineRule="auto"/>
        <w:ind w:firstLine="230"/>
        <w:jc w:val="both"/>
        <w:rPr>
          <w:rFonts w:ascii="Verdana" w:eastAsia="Times New Roman" w:hAnsi="Verdana" w:cs="Times New Roman"/>
          <w:sz w:val="16"/>
          <w:szCs w:val="16"/>
        </w:rPr>
      </w:pPr>
      <w:r w:rsidRPr="00AC5D82">
        <w:rPr>
          <w:rFonts w:ascii="Verdana" w:eastAsia="Times New Roman" w:hAnsi="Verdana" w:cs="Times New Roman"/>
          <w:sz w:val="20"/>
          <w:szCs w:val="20"/>
        </w:rPr>
        <w:t> </w:t>
      </w:r>
    </w:p>
    <w:p w:rsidR="00071E3B" w:rsidRDefault="00071E3B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E3B" w:rsidRDefault="00071E3B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для группы №2.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E71" w:rsidRPr="00223E71" w:rsidRDefault="00223E71" w:rsidP="00223E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Прочтите рассказ «</w:t>
      </w:r>
      <w:r w:rsidR="00071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б</w:t>
      </w:r>
      <w:r w:rsidR="0075247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</w:t>
      </w:r>
      <w:r w:rsidR="00071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ек в жизни леса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223E71" w:rsidRPr="00223E71" w:rsidRDefault="00223E71" w:rsidP="00223E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Подчеркните в тексте ответ на вопрос: «</w:t>
      </w:r>
      <w:r w:rsidR="007524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бабочки, чем они питаются, гд</w:t>
      </w:r>
      <w:r w:rsidR="00071E3B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обитают самые крупные бабочки, значение бабочек в жизни леса.</w:t>
      </w:r>
    </w:p>
    <w:p w:rsidR="00223E71" w:rsidRPr="00223E71" w:rsidRDefault="00223E71" w:rsidP="00223E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бы вы хотели, чтобы люди, приходя в лес, обращались с </w:t>
      </w:r>
      <w:r w:rsidR="007524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бабочками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? Напишите обращение, начиная так: Люди! Я прошу вас …»</w:t>
      </w:r>
    </w:p>
    <w:p w:rsidR="00223E71" w:rsidRPr="00223E71" w:rsidRDefault="00223E71" w:rsidP="00071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для задания №2.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1E3B" w:rsidRPr="00AC5D82" w:rsidRDefault="00071E3B" w:rsidP="00071E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З</w:t>
      </w:r>
      <w:r w:rsidRPr="00AC5D82">
        <w:rPr>
          <w:rFonts w:ascii="Times New Roman" w:eastAsia="Times New Roman" w:hAnsi="Times New Roman" w:cs="Times New Roman"/>
          <w:sz w:val="48"/>
          <w:szCs w:val="48"/>
        </w:rPr>
        <w:t>начение бабочек в жизни леса</w:t>
      </w:r>
    </w:p>
    <w:p w:rsidR="00071E3B" w:rsidRPr="00AC5D82" w:rsidRDefault="00071E3B" w:rsidP="00071E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2428875"/>
            <wp:effectExtent l="19050" t="0" r="0" b="0"/>
            <wp:docPr id="161" name="Рисунок 161" descr="http://www.danaida.ru/obsh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www.danaida.ru/obsh/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3B" w:rsidRPr="00AC5D82" w:rsidRDefault="00071E3B" w:rsidP="00071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D82">
        <w:rPr>
          <w:rFonts w:ascii="Times New Roman" w:eastAsia="Times New Roman" w:hAnsi="Times New Roman" w:cs="Times New Roman"/>
          <w:sz w:val="24"/>
          <w:szCs w:val="24"/>
        </w:rPr>
        <w:t xml:space="preserve">Бабочки — один из самых крупных отрядов насекомых, включающий около 140 тысяч видов. Распространены они по всему свету, но особенно многочисленны и разнообразны в тропиках. В России обитает несколько тысяч видов бабочек, многие из которых связаны с лесом. Большая часть бабочек </w:t>
      </w:r>
      <w:proofErr w:type="spellStart"/>
      <w:r w:rsidRPr="00AC5D82">
        <w:rPr>
          <w:rFonts w:ascii="Times New Roman" w:eastAsia="Times New Roman" w:hAnsi="Times New Roman" w:cs="Times New Roman"/>
          <w:sz w:val="24"/>
          <w:szCs w:val="24"/>
        </w:rPr>
        <w:t>свето</w:t>
      </w:r>
      <w:proofErr w:type="spellEnd"/>
      <w:r w:rsidRPr="00AC5D82">
        <w:rPr>
          <w:rFonts w:ascii="Times New Roman" w:eastAsia="Times New Roman" w:hAnsi="Times New Roman" w:cs="Times New Roman"/>
          <w:sz w:val="24"/>
          <w:szCs w:val="24"/>
        </w:rPr>
        <w:t>- и теплолюбивы и предпочитают изреженные насаждения и опушки (златогузка семейства волнянок, непарный шелкопряд, сосновая совка). Менее теплолюбивые виды живут во влажных, хорошо сомкнутых участках леса (сосновая пяденица, монашенка семейства волнянок).</w:t>
      </w:r>
      <w:r w:rsidRPr="00AC5D82">
        <w:rPr>
          <w:rFonts w:ascii="Times New Roman" w:eastAsia="Times New Roman" w:hAnsi="Times New Roman" w:cs="Times New Roman"/>
          <w:sz w:val="24"/>
          <w:szCs w:val="24"/>
        </w:rPr>
        <w:br/>
        <w:t xml:space="preserve">Бабочки играют существенную, а иногда решающую роль в жизни леса. Взрослые особи — важные опылители цветковых растений. Некоторые виды бабочек (семейств </w:t>
      </w:r>
      <w:r w:rsidRPr="00AC5D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коконопрядов, совок, пядениц, волнянок, листовёрток), гусеницы которых питаются листьями и хвоей, могут давать в лесах вспышки массового размножения; именно они наиболее, опасны среди </w:t>
      </w:r>
      <w:proofErr w:type="spellStart"/>
      <w:r w:rsidRPr="00AC5D82">
        <w:rPr>
          <w:rFonts w:ascii="Times New Roman" w:eastAsia="Times New Roman" w:hAnsi="Times New Roman" w:cs="Times New Roman"/>
          <w:sz w:val="24"/>
          <w:szCs w:val="24"/>
        </w:rPr>
        <w:t>листогрызущих</w:t>
      </w:r>
      <w:proofErr w:type="spellEnd"/>
      <w:r w:rsidRPr="00AC5D8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C5D82">
        <w:rPr>
          <w:rFonts w:ascii="Times New Roman" w:eastAsia="Times New Roman" w:hAnsi="Times New Roman" w:cs="Times New Roman"/>
          <w:sz w:val="24"/>
          <w:szCs w:val="24"/>
        </w:rPr>
        <w:t>хвоегрызущих</w:t>
      </w:r>
      <w:proofErr w:type="spellEnd"/>
      <w:r w:rsidRPr="00AC5D82">
        <w:rPr>
          <w:rFonts w:ascii="Times New Roman" w:eastAsia="Times New Roman" w:hAnsi="Times New Roman" w:cs="Times New Roman"/>
          <w:sz w:val="24"/>
          <w:szCs w:val="24"/>
        </w:rPr>
        <w:t xml:space="preserve"> насекомых. Сильное однократное объедание хвои на пихте, кедровой сосне и ели неизбежно ведёт к гибели деревьев; сосна и лиственница усыхают только после 2—3-кратного повреждения, лиственные деревья ещё более устойчивы. Бабочки, гусеницы которых развиваются в древесине, немногочисленны, но среди них есть важнейшие стволовые вредители, принадлежащие к семейству древоточцев и стеклянниц. Многие виды бабочек развиваются в шишках и плодах деревьев, например </w:t>
      </w:r>
      <w:proofErr w:type="spellStart"/>
      <w:r w:rsidRPr="00AC5D82">
        <w:rPr>
          <w:rFonts w:ascii="Times New Roman" w:eastAsia="Times New Roman" w:hAnsi="Times New Roman" w:cs="Times New Roman"/>
          <w:sz w:val="24"/>
          <w:szCs w:val="24"/>
        </w:rPr>
        <w:t>шишковая</w:t>
      </w:r>
      <w:proofErr w:type="spellEnd"/>
      <w:r w:rsidRPr="00AC5D82">
        <w:rPr>
          <w:rFonts w:ascii="Times New Roman" w:eastAsia="Times New Roman" w:hAnsi="Times New Roman" w:cs="Times New Roman"/>
          <w:sz w:val="24"/>
          <w:szCs w:val="24"/>
        </w:rPr>
        <w:t xml:space="preserve"> огнёвка, </w:t>
      </w:r>
      <w:proofErr w:type="spellStart"/>
      <w:r w:rsidRPr="00AC5D82">
        <w:rPr>
          <w:rFonts w:ascii="Times New Roman" w:eastAsia="Times New Roman" w:hAnsi="Times New Roman" w:cs="Times New Roman"/>
          <w:sz w:val="24"/>
          <w:szCs w:val="24"/>
        </w:rPr>
        <w:t>шишковая</w:t>
      </w:r>
      <w:proofErr w:type="spellEnd"/>
      <w:r w:rsidRPr="00AC5D82">
        <w:rPr>
          <w:rFonts w:ascii="Times New Roman" w:eastAsia="Times New Roman" w:hAnsi="Times New Roman" w:cs="Times New Roman"/>
          <w:sz w:val="24"/>
          <w:szCs w:val="24"/>
        </w:rPr>
        <w:t>, яблоневая и желудёвая плодожорки и др. На всех стадиях развития — от яйца до взрослого насекомого — бабочки служат кормом (часто основным) для насекомоядных птиц и хищных насекомых — жужелиц, муравьев и др. За счёт гусениц и куколок бабочек развивается огромное число видов паразитических насекомых, преимущественно перепончатокрылых (наездники) и мух. Вспышки массового размножения бабочек, как правило, заканчиваются массовой гибелью их гусениц и куколок от бактериальных, реже вирусных и грибных заболеваний.</w:t>
      </w:r>
    </w:p>
    <w:p w:rsidR="00071E3B" w:rsidRPr="00AC5D82" w:rsidRDefault="00071E3B" w:rsidP="00071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7084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657350"/>
            <wp:effectExtent l="19050" t="0" r="0" b="0"/>
            <wp:wrapSquare wrapText="bothSides"/>
            <wp:docPr id="2" name="Рисунок 2" descr="http://www.danaida.ru/obsh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naida.ru/obsh/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D82">
        <w:rPr>
          <w:rFonts w:ascii="Times New Roman" w:eastAsia="Times New Roman" w:hAnsi="Times New Roman" w:cs="Times New Roman"/>
          <w:sz w:val="24"/>
          <w:szCs w:val="24"/>
        </w:rPr>
        <w:t>Бабочки, несомненно, самые заметные и привлекательные из многочисленных насекомых, обитающих в лесах. В ясный летний день разноцветные дневные бабочки, порхающие над цветами, — непременное украшение лесных полян. Особенно красивы и разнообразны крупные виды семейства нимфалид (</w:t>
      </w:r>
      <w:proofErr w:type="spellStart"/>
      <w:r w:rsidRPr="00AC5D82">
        <w:rPr>
          <w:rFonts w:ascii="Times New Roman" w:eastAsia="Times New Roman" w:hAnsi="Times New Roman" w:cs="Times New Roman"/>
          <w:sz w:val="24"/>
          <w:szCs w:val="24"/>
        </w:rPr>
        <w:t>Nymphalidae</w:t>
      </w:r>
      <w:proofErr w:type="spellEnd"/>
      <w:r w:rsidRPr="00AC5D82">
        <w:rPr>
          <w:rFonts w:ascii="Times New Roman" w:eastAsia="Times New Roman" w:hAnsi="Times New Roman" w:cs="Times New Roman"/>
          <w:sz w:val="24"/>
          <w:szCs w:val="24"/>
        </w:rPr>
        <w:t>), в окраске которых обычно преобладает чёрный рисунок по оранжевому, рыжему или бурому фону, часто с яркими белыми или жёлтыми пятнами или полосами: крапивница, адмирал, павлиний глаз, траурница, многочисленные виды шашечниц и перламутровок.</w:t>
      </w:r>
      <w:r w:rsidRPr="00AC5D82">
        <w:rPr>
          <w:rFonts w:ascii="Times New Roman" w:eastAsia="Times New Roman" w:hAnsi="Times New Roman" w:cs="Times New Roman"/>
          <w:sz w:val="24"/>
          <w:szCs w:val="24"/>
        </w:rPr>
        <w:br/>
        <w:t xml:space="preserve">С ранней весны до осени обычны белые или жёлтые белянки со скромным чёрным рисунком. Очень красивы редкие и крупные жёлтые или белые, с чёрным и оранжевым рисунком парусники — махаон, аполлон, </w:t>
      </w:r>
      <w:proofErr w:type="spellStart"/>
      <w:r w:rsidRPr="00AC5D82">
        <w:rPr>
          <w:rFonts w:ascii="Times New Roman" w:eastAsia="Times New Roman" w:hAnsi="Times New Roman" w:cs="Times New Roman"/>
          <w:sz w:val="24"/>
          <w:szCs w:val="24"/>
        </w:rPr>
        <w:t>подалирий</w:t>
      </w:r>
      <w:proofErr w:type="spellEnd"/>
      <w:r w:rsidRPr="00AC5D82">
        <w:rPr>
          <w:rFonts w:ascii="Times New Roman" w:eastAsia="Times New Roman" w:hAnsi="Times New Roman" w:cs="Times New Roman"/>
          <w:sz w:val="24"/>
          <w:szCs w:val="24"/>
        </w:rPr>
        <w:t xml:space="preserve"> и др.; встреча с ними — событие для каждого любителя природы. Обильны на лесных полянах мелкие синие или голубые</w:t>
      </w:r>
      <w:r w:rsidRPr="00AC5D82">
        <w:rPr>
          <w:rFonts w:ascii="Times New Roman" w:eastAsia="Times New Roman" w:hAnsi="Times New Roman" w:cs="Times New Roman"/>
          <w:sz w:val="24"/>
          <w:szCs w:val="24"/>
        </w:rPr>
        <w:br/>
        <w:t xml:space="preserve">голубянки и бурые, сероватые или рыжеватые сатиры, или бархатницы, с глазчатыми пятнами на передних крыльях. </w:t>
      </w:r>
    </w:p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для группы №3.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E71" w:rsidRPr="00223E71" w:rsidRDefault="00236D91" w:rsidP="00223E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Прочтите рассказ.</w:t>
      </w:r>
    </w:p>
    <w:p w:rsidR="00223E71" w:rsidRPr="00223E71" w:rsidRDefault="00223E71" w:rsidP="00223E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Придумайте название рассказа. Запишите его над текстом.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(Подсказка: «В заголовке отражается главная мысль, то есть то главное, о чём хотел сказать читателю автор»). </w:t>
      </w:r>
    </w:p>
    <w:p w:rsidR="00223E71" w:rsidRPr="00223E71" w:rsidRDefault="00223E71" w:rsidP="00223E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модель связи между человеком и </w:t>
      </w:r>
      <w:r w:rsidR="00236D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бабочками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последовательность событий в прочитанном рассказе. При составлении модели используйте иллюстрации к заданию из конверта.</w:t>
      </w:r>
    </w:p>
    <w:p w:rsidR="00223E71" w:rsidRPr="00223E71" w:rsidRDefault="00236D91" w:rsidP="00236D9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</w:t>
      </w:r>
      <w:r w:rsidR="00071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 фразу</w:t>
      </w:r>
      <w:r w:rsidR="00223E71"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3E71" w:rsidRDefault="00071E3B" w:rsidP="00223E71">
      <w:pPr>
        <w:spacing w:before="100" w:beforeAutospacing="1" w:after="240" w:line="240" w:lineRule="auto"/>
      </w:pPr>
      <w:r>
        <w:lastRenderedPageBreak/>
        <w:t>Однако шёлк не единственный дар тутового шелкопряда людям:</w:t>
      </w:r>
    </w:p>
    <w:p w:rsidR="00236D91" w:rsidRPr="00223E71" w:rsidRDefault="00236D9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Цинковые руды надо искать там, где растёт фиалка золотистая. А обратить внимание на фиалку помогут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для задания №3.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</w:t>
      </w:r>
    </w:p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E3B" w:rsidRDefault="00071E3B" w:rsidP="00071E3B">
      <w:pPr>
        <w:pStyle w:val="a3"/>
        <w:jc w:val="center"/>
      </w:pPr>
      <w:r>
        <w:rPr>
          <w:sz w:val="48"/>
          <w:szCs w:val="48"/>
        </w:rPr>
        <w:t>Бабочки в жизни человека</w:t>
      </w:r>
    </w:p>
    <w:p w:rsidR="00071E3B" w:rsidRDefault="00071E3B" w:rsidP="00071E3B">
      <w:pPr>
        <w:pStyle w:val="a3"/>
      </w:pPr>
      <w:r>
        <w:t xml:space="preserve">Кто из нас не восхищался прелестными бабочками, порхающими с цветка на цветок? Древние недаром называли их летающими цветами - до того они красивы. Много легенд и сказаний у разных народов мира связано с этими небесными созданиями. В Японии считают, что увидеть бабочку у себя в доме - к счастью: бабочки символизируют все самое лучшее в жизни человека, а пара бабочек означает семейное счастье. В индийской легенде говорится, что если нашептать бабочке свое желание и выпустить ее, то оно непременно исполнится. </w:t>
      </w:r>
    </w:p>
    <w:p w:rsidR="00071E3B" w:rsidRDefault="00071E3B" w:rsidP="00071E3B">
      <w:pPr>
        <w:pStyle w:val="a3"/>
      </w:pPr>
      <w:r>
        <w:t xml:space="preserve">Бабочки стали приносить людям пользу около 7000 лет назад. В сочинениях древнекитайского философа Конфуция (около 551— 479 до н. э.) рассказывается легенда о том, как впервые люди узнали о шёлковой нити. Императрица </w:t>
      </w:r>
      <w:proofErr w:type="spellStart"/>
      <w:r>
        <w:t>Си-Лин-ши</w:t>
      </w:r>
      <w:proofErr w:type="spellEnd"/>
      <w:r>
        <w:t xml:space="preserve"> нашла под кустом тутовника кокон, принятый ею за какой-то дивный плод. Он случайно выпал из её рук в чашку с чаем и от жидкости размяк. Стараясь достать его, императрица вытянула шёлковую нить. В благодарность за это нечаянное открытие китайцы возвели </w:t>
      </w:r>
      <w:proofErr w:type="spellStart"/>
      <w:r>
        <w:t>Си-Лин-ши</w:t>
      </w:r>
      <w:proofErr w:type="spellEnd"/>
      <w:r>
        <w:t xml:space="preserve"> в ранг божества Поднебесной империи. Шёлковые коконы сплетают из своей затвердевающей на воздухе слюны гусеницы многих видов шелкопрядов и павлиноглазок, но самый ценный «производитель шёлка» — тутовый шелкопряд. В течение многих тысячелетий в Китае разводят эту бабочку. Долгое время под страхом смертной казни удавалось сохранять тайну получения шёлка, который в других странах ценился на вес золота. Однако шёлк не единственный дар тутового шелкопряда людям: из его куколок сравнительно недавно начали выделять масло, используемое как лекарство для лечения рака.</w:t>
      </w:r>
    </w:p>
    <w:p w:rsidR="00071E3B" w:rsidRDefault="00071E3B" w:rsidP="00071E3B">
      <w:pPr>
        <w:pStyle w:val="a3"/>
      </w:pPr>
      <w:r>
        <w:t>Польза от бабочек многократно превосходит тот вред, который причиняют гусеницы, поедая растения. Причём часто в распространении и массовом размножении гусениц повинен сам человек. Ведь понятно, что численность вредителей резко возрастает там, где на обширных площадях постоянно высаживают одну и ту же сельскохозяйственную культуру (монокультуру). Благоприятствует вредителям и неоправданное применение пестицидов, от которых в первую очередь страдают полезные насекомые, уничтожающие вредных.</w:t>
      </w:r>
      <w:r>
        <w:br/>
        <w:t xml:space="preserve">Среди бабочек наиболее опасные вредители древесных пород — это шелкопряды: непарный, сосновый и монашенка. Иногда, когда летом и осенью держится всё время тёплая погода, непарный шелкопряд может дать второе, осеннее поколение. В это время уже нет его природных врагов, и численность бабочек, сбивающихся в стаи, становится чудовищной. Так случилось в 1979 г. в Приморском крае. Люди, застигнутые белой метелью из бабочек, задыхались от пыльцы, проникающей в лёгкие, а в аэропортах бульдозеры расчищали от толстого слоя насекомых взлётные полосы. В лиственном лесу, поедаемом полчищами гусениц, из-за шума от их сыплющихся экскрементов казалось, что </w:t>
      </w:r>
      <w:r>
        <w:lastRenderedPageBreak/>
        <w:t>идёт ливень. И всё же нет худа без добра: на удобренной экскрементами почве на следующий год рост растений значительно ускорился.</w:t>
      </w:r>
    </w:p>
    <w:p w:rsidR="00071E3B" w:rsidRDefault="00071E3B" w:rsidP="00071E3B">
      <w:pPr>
        <w:pStyle w:val="a3"/>
      </w:pPr>
      <w:r>
        <w:t>Сосновый шелкопряд повреждает сосновые леса. Весной одна его прожорливая гусеница способна съесть до 600 хвоинок. Шелкопряд индейцев в способность бабочек возносить человеческие желания к небесам, после чего они обязательно сбываются. Спрос на «свадебных» бабочек неуклонно растёт, и в Америке их разводят уже десятки компаний.</w:t>
      </w:r>
      <w:r>
        <w:br/>
        <w:t>Бабочки представляют собой удобный объект для генетиков: изменения в генах могут наглядно проявиться в окраске и рисунке крыльев, а быстрая смена поколений позволяет ускорить исследования.</w:t>
      </w:r>
    </w:p>
    <w:p w:rsidR="00071E3B" w:rsidRDefault="00071E3B" w:rsidP="00071E3B">
      <w:pPr>
        <w:pStyle w:val="a3"/>
      </w:pPr>
      <w:r>
        <w:t xml:space="preserve">Учёных, которые занимаются бионикой и определением сверхмалых количеств вещества, вдохновляет конструкция усиков самцов павлиноглазок: эти бабочки улавливают </w:t>
      </w:r>
      <w:proofErr w:type="spellStart"/>
      <w:r>
        <w:t>феромоны</w:t>
      </w:r>
      <w:proofErr w:type="spellEnd"/>
      <w:r>
        <w:t xml:space="preserve"> самок в поразительно низких концентрациях в воздухе. Наблюдения за бабочками могут помочь геологам при поиске полезных ископаемых. Некоторые растения предпочитают почвы, богатые соединениями определённых металлов, например цинка, свинца... Цинковые руды надо искать там, где растёт фиалка золотистая. А обратить внимание на фиалку помогут бабочки перламутровки — любительницы этих цветов.</w:t>
      </w:r>
    </w:p>
    <w:p w:rsidR="00071E3B" w:rsidRDefault="00071E3B" w:rsidP="00071E3B">
      <w:pPr>
        <w:pStyle w:val="a3"/>
      </w:pPr>
      <w:r>
        <w:t xml:space="preserve">И всё же самое главное, что дарят нам бабочки, — это чувство радости от любования их удивительной красотой и разнообразием. В них люди находят ту гармонию, к которой они стремятся всю жизнь, с детства. И не случайно именно дети наиболее восприимчивы к фантастической красоте бабочек, ведь эти порхающие цветы создают то ощущение тайны, которое, по словам великого физика и скрипача-любителя Альберта Эйнштейна, «лежит в истоках истинного искусства и истинной науки». 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для группы №4.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E71" w:rsidRPr="00223E71" w:rsidRDefault="00223E71" w:rsidP="00223E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нерифмованное стихотворение из пяти строк на темы: «Лес»; «</w:t>
      </w:r>
      <w:r w:rsidR="00236D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Бабочки</w:t>
      </w: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Стихотворения должны быть построены по следующим правилам: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строке тема называется одним словом (обычно существительным – отвечает на вопросы: кто? или что?): 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строка – это описание темы в двух словах (двумя прилагательными – отвечает на вопросы: какой? какая? какое? какие?) 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строка – это описание действия в рамках темы тремя словами.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Четвёртая строка – это фраза из трёх, четырёх слов, показывающая отношение к теме, настроение.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 строка повторяет смысл третьей строки, но состоит из одного слова.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Маленькие, беззащитные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Летают, прыгают, ползают.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надо защищать!</w:t>
      </w: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Помощь.</w:t>
      </w:r>
    </w:p>
    <w:p w:rsidR="00223E71" w:rsidRPr="00223E71" w:rsidRDefault="00223E71" w:rsidP="00223E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 записи в столиках, чтобы получить пословицы и поговорки о лесе: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38"/>
        <w:gridCol w:w="4832"/>
      </w:tblGrid>
      <w:tr w:rsidR="00223E71" w:rsidRPr="00223E71" w:rsidTr="00223E71">
        <w:trPr>
          <w:tblCellSpacing w:w="0" w:type="dxa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 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лес любит и знает, 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 в лесу, 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от ветра защищают,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с дерева кору снимает, 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Срубить дерево – пять минут,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 березки слезки текут,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 его красу.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поит, кормит, одевает, укрывает, согревает.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тому он помогает. 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с нее корку дерут.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урожаю помогают.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тот его убивает. 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вырастить – сто лет.</w:t>
            </w:r>
          </w:p>
        </w:tc>
      </w:tr>
    </w:tbl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36D91" w:rsidRDefault="00223E71" w:rsidP="00236D9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Синтез (моделирование единого «продукта», оценка, </w:t>
      </w:r>
      <w:proofErr w:type="spellStart"/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взаимооценка</w:t>
      </w:r>
      <w:proofErr w:type="spellEnd"/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752471" w:rsidRDefault="00752471" w:rsidP="00223E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:rsidR="00223E71" w:rsidRPr="00223E71" w:rsidRDefault="00223E71" w:rsidP="00223E71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 лист для оценки работы группы № 1</w:t>
      </w:r>
    </w:p>
    <w:tbl>
      <w:tblPr>
        <w:tblW w:w="95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30"/>
        <w:gridCol w:w="1589"/>
        <w:gridCol w:w="1948"/>
        <w:gridCol w:w="1573"/>
      </w:tblGrid>
      <w:tr w:rsidR="00223E71" w:rsidRPr="00223E71" w:rsidTr="00223E71">
        <w:trPr>
          <w:tblCellSpacing w:w="0" w:type="dxa"/>
        </w:trPr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Критерий 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группы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тексте найдены и подчёркнуты все </w:t>
            </w:r>
            <w:r w:rsidR="0023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  <w:p w:rsidR="00223E71" w:rsidRPr="00223E71" w:rsidRDefault="00223E71" w:rsidP="00223E7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Распределены данные</w:t>
            </w:r>
            <w:r w:rsidR="0023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таблице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="0023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Бабочки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090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1" name="Рисунок 2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101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3" name="Рисунок 3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111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4" name="Рисунок 4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121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5" name="Рисунок 5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131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6" name="Рисунок 6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142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7" name="Рисунок 7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152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8" name="Рисунок 8" descr="https://arhivurokov.ru/multiurok/a/4/f/a4f43112b6e810affa9d1926bc6e0a24debad35e/formirovaniie-rieghuliativnykh-uud-u-obuchaiushchi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multiurok/a/4/f/a4f43112b6e810affa9d1926bc6e0a24debad35e/formirovaniie-rieghuliativnykh-uud-u-obuchaiushchi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162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9" name="Рисунок 9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172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10" name="Рисунок 10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183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11" name="Рисунок 11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193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12" name="Рисунок 12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203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13" name="Рисунок 13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сотрудничать в группе при решении общей задачи.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213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14" name="Рисунок 14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224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15" name="Рисунок 15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234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16" name="Рисунок 16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244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17" name="Рисунок 17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2547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" cy="9525"/>
                  <wp:effectExtent l="19050" t="0" r="0" b="0"/>
                  <wp:wrapSquare wrapText="bothSides"/>
                  <wp:docPr id="18" name="Рисунок 18" descr="https://arhivurokov.ru/multiurok/a/4/f/a4f43112b6e810affa9d1926bc6e0a24debad35e/formirovaniie-rieghuliativnykh-uud-u-obuchaiushchi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rhivurokov.ru/multiurok/a/4/f/a4f43112b6e810affa9d1926bc6e0a24debad35e/formirovaniie-rieghuliativnykh-uud-u-obuchaiushchi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264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19" name="Рисунок 19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2752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20" name="Рисунок 20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2854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21" name="Рисунок 21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295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22" name="Рисунок 22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305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23" name="Рисунок 23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316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24" name="Рисунок 24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326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25" name="Рисунок 25" descr="https://arhivurokov.ru/multiurok/a/4/f/a4f43112b6e810affa9d1926bc6e0a24debad35e/formirovaniie-rieghuliativnykh-uud-u-obuchaiushch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rhivurokov.ru/multiurok/a/4/f/a4f43112b6e810affa9d1926bc6e0a24debad35e/formirovaniie-rieghuliativnykh-uud-u-obuchaiushch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 лист для оценки работы группы № 2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8"/>
        <w:gridCol w:w="1581"/>
        <w:gridCol w:w="2010"/>
        <w:gridCol w:w="1581"/>
      </w:tblGrid>
      <w:tr w:rsidR="00223E71" w:rsidRPr="00223E71" w:rsidTr="00223E71">
        <w:trPr>
          <w:tblCellSpacing w:w="0" w:type="dxa"/>
        </w:trPr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Критерий 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группы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Подчёркнут в тексте ответ на вопрос «</w:t>
            </w:r>
            <w:r w:rsidR="0023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бабочек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</w:t>
            </w:r>
          </w:p>
          <w:p w:rsidR="00223E71" w:rsidRPr="00223E71" w:rsidRDefault="00223E71" w:rsidP="00223E7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Написано обращение с просьбой </w:t>
            </w:r>
            <w:r w:rsidR="0023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лица бабочки 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людям.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336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9525"/>
                  <wp:effectExtent l="19050" t="0" r="0" b="0"/>
                  <wp:wrapSquare wrapText="bothSides"/>
                  <wp:docPr id="26" name="Рисунок 26" descr="https://arhivurokov.ru/multiurok/a/4/f/a4f43112b6e810affa9d1926bc6e0a24debad35e/formirovaniie-rieghuliativnykh-uud-u-obuchaiushchi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rhivurokov.ru/multiurok/a/4/f/a4f43112b6e810affa9d1926bc6e0a24debad35e/formirovaniie-rieghuliativnykh-uud-u-obuchaiushchi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5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1" type="#_x0000_t75" alt="" style="position:absolute;left:0;text-align:left;margin-left:0;margin-top:0;width:24pt;height:24pt;z-index:251653120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045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75" alt="" style="position:absolute;left:0;text-align:left;margin-left:0;margin-top:0;width:24pt;height:24pt;z-index:25165414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346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29" name="Рисунок 29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4" type="#_x0000_t75" alt="" style="position:absolute;left:0;text-align:left;margin-left:0;margin-top:0;width:24pt;height:24pt;z-index:25165516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5" type="#_x0000_t75" alt="" style="position:absolute;left:0;text-align:left;margin-left:0;margin-top:0;width:24pt;height:24pt;z-index:251656192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6" type="#_x0000_t75" alt="" style="position:absolute;left:0;text-align:left;margin-left:0;margin-top:0;width:24pt;height:24pt;z-index:251657216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357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33" name="Рисунок 33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8" type="#_x0000_t75" alt="" style="position:absolute;left:0;text-align:left;margin-left:0;margin-top:0;width:24pt;height:24pt;z-index:251658240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9" type="#_x0000_t75" alt="" style="position:absolute;left:0;text-align:left;margin-left:0;margin-top:0;width:24pt;height:24pt;z-index:25165926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0" type="#_x0000_t75" alt="" style="position:absolute;left:0;text-align:left;margin-left:0;margin-top:0;width:24pt;height:24pt;z-index:25166028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367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37" name="Рисунок 37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сотрудничать в группе при решении общей задачи.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2" type="#_x0000_t75" alt="" style="position:absolute;left:0;text-align:left;margin-left:0;margin-top:0;width:24pt;height:24pt;z-index:251661312;mso-wrap-distance-left:0;mso-wrap-distance-right:0;mso-position-horizontal:lef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377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39" name="Рисунок 39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4" type="#_x0000_t75" alt="" style="position:absolute;left:0;text-align:left;margin-left:0;margin-top:0;width:24pt;height:24pt;z-index:251662336;mso-wrap-distance-left:0;mso-wrap-distance-right:0;mso-position-horizontal:left;mso-position-vertical-relative:line" o:allowoverlap="f">
                  <w10:wrap type="square"/>
                </v:shape>
              </w:pic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5" type="#_x0000_t75" alt="" style="position:absolute;left:0;text-align:left;margin-left:0;margin-top:0;width:24pt;height:24pt;z-index:251663360;mso-wrap-distance-left:0;mso-wrap-distance-right:0;mso-position-horizontal:left;mso-position-vertical-relative:line" o:allowoverlap="f">
                  <w10:wrap type="square"/>
                </v:shape>
              </w:pic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6" type="#_x0000_t75" alt="" style="position:absolute;left:0;text-align:left;margin-left:0;margin-top:0;width:24pt;height:24pt;z-index:25166438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7" type="#_x0000_t75" alt="" style="position:absolute;left:0;text-align:left;margin-left:0;margin-top:0;width:24pt;height:24pt;z-index:25166540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8" type="#_x0000_t75" alt="" style="position:absolute;left:0;text-align:left;margin-left:0;margin-top:0;width:24pt;height:24pt;z-index:251666432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387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45" name="Рисунок 45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0" type="#_x0000_t75" alt="" style="position:absolute;left:0;text-align:left;margin-left:0;margin-top:0;width:24pt;height:24pt;z-index:251667456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1" type="#_x0000_t75" alt="" style="position:absolute;left:0;text-align:left;margin-left:0;margin-top:0;width:24pt;height:24pt;z-index:251668480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2" type="#_x0000_t75" alt="" style="position:absolute;left:0;text-align:left;margin-left:0;margin-top:0;width:24pt;height:24pt;z-index:25166950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398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49" name="Рисунок 49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23E71" w:rsidRPr="00223E71" w:rsidRDefault="00223E71" w:rsidP="00223E7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 лист для оценки работы группы № 3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64"/>
        <w:gridCol w:w="1598"/>
        <w:gridCol w:w="2010"/>
        <w:gridCol w:w="1598"/>
      </w:tblGrid>
      <w:tr w:rsidR="00223E71" w:rsidRPr="00223E71" w:rsidTr="00223E71">
        <w:trPr>
          <w:tblCellSpacing w:w="0" w:type="dxa"/>
        </w:trPr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Критерий 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группы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Придуман заголовок. В нём выражена главная мысль.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Составьте модель связи между человеком и </w:t>
            </w:r>
            <w:r w:rsidR="0023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бабочкой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соблюдена последовательность событий из прочитанного рассказа.</w:t>
            </w:r>
          </w:p>
          <w:p w:rsidR="00223E71" w:rsidRPr="00223E71" w:rsidRDefault="00223E71" w:rsidP="00223E7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 правильно записаны пропущенные слова.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_x0000_s1074" type="#_x0000_t75" alt="" style="position:absolute;left:0;text-align:left;margin-left:0;margin-top:0;width:24pt;height:24pt;z-index:25167052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5" type="#_x0000_t75" alt="" style="position:absolute;left:0;text-align:left;margin-left:0;margin-top:0;width:24pt;height:24pt;z-index:251671552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6" type="#_x0000_t75" alt="" style="position:absolute;left:0;text-align:left;margin-left:0;margin-top:0;width:24pt;height:24pt;z-index:251672576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408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53" name="Рисунок 53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8" type="#_x0000_t75" alt="" style="position:absolute;left:0;text-align:left;margin-left:0;margin-top:0;width:24pt;height:24pt;z-index:251673600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9" type="#_x0000_t75" alt="" style="position:absolute;left:0;text-align:left;margin-left:0;margin-top:0;width:24pt;height:24pt;z-index:25167462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0" type="#_x0000_t75" alt="" style="position:absolute;left:0;text-align:left;margin-left:0;margin-top:0;width:24pt;height:24pt;z-index:25167564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418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57" name="Рисунок 57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2" type="#_x0000_t75" alt="" style="position:absolute;left:0;text-align:left;margin-left:0;margin-top:0;width:24pt;height:24pt;z-index:251676672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3" type="#_x0000_t75" alt="" style="position:absolute;left:0;text-align:left;margin-left:0;margin-top:0;width:24pt;height:24pt;z-index:251677696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4" type="#_x0000_t75" alt="" style="position:absolute;left:0;text-align:left;margin-left:0;margin-top:0;width:24pt;height:24pt;z-index:251678720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428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61" name="Рисунок 61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сотрудничать в группе при решении общей задачи.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6" type="#_x0000_t75" alt="" style="position:absolute;left:0;text-align:left;margin-left:0;margin-top:0;width:24pt;height:24pt;z-index:25167974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7" type="#_x0000_t75" alt="" style="position:absolute;left:0;text-align:left;margin-left:0;margin-top:0;width:24pt;height:24pt;z-index:25168076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8" type="#_x0000_t75" alt="" style="position:absolute;left:0;text-align:left;margin-left:0;margin-top:0;width:24pt;height:24pt;z-index:251681792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439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65" name="Рисунок 65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0" type="#_x0000_t75" alt="" style="position:absolute;left:0;text-align:left;margin-left:0;margin-top:0;width:24pt;height:24pt;z-index:251682816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1" type="#_x0000_t75" alt="" style="position:absolute;left:0;text-align:left;margin-left:0;margin-top:0;width:24pt;height:24pt;z-index:251683840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2" type="#_x0000_t75" alt="" style="position:absolute;left:0;text-align:left;margin-left:0;margin-top:0;width:24pt;height:24pt;z-index:25168486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449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69" name="Рисунок 69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4" type="#_x0000_t75" alt="" style="position:absolute;left:0;text-align:left;margin-left:0;margin-top:0;width:24pt;height:24pt;z-index:25168588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459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71" name="Рисунок 71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6" type="#_x0000_t75" alt="" style="position:absolute;left:0;text-align:left;margin-left:0;margin-top:0;width:24pt;height:24pt;z-index:251686912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7" type="#_x0000_t75" alt="" style="position:absolute;left:0;text-align:left;margin-left:0;margin-top:0;width:24pt;height:24pt;z-index:251687936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</w:p>
        </w:tc>
      </w:tr>
    </w:tbl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 лист для оценки работы группы № 4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64"/>
        <w:gridCol w:w="1598"/>
        <w:gridCol w:w="2010"/>
        <w:gridCol w:w="1598"/>
      </w:tblGrid>
      <w:tr w:rsidR="00223E71" w:rsidRPr="00223E71" w:rsidTr="00223E71">
        <w:trPr>
          <w:tblCellSpacing w:w="0" w:type="dxa"/>
        </w:trPr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Критерий 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группы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Написаны нерифмованные стихотворения из 5 строк по правилам и образцу на темы: «Лес»; «</w:t>
            </w:r>
            <w:r w:rsidR="005F6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Бабочки</w:t>
            </w: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23E71" w:rsidRPr="00223E71" w:rsidRDefault="00223E71" w:rsidP="00223E71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соединены записи в столиках и получены пословицы и поговорки о лесе.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8" type="#_x0000_t75" alt="" style="position:absolute;left:0;text-align:left;margin-left:0;margin-top:0;width:24pt;height:24pt;z-index:251688960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9" type="#_x0000_t75" alt="" style="position:absolute;left:0;text-align:left;margin-left:0;margin-top:0;width:24pt;height:24pt;z-index:25168998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0" type="#_x0000_t75" alt="" style="position:absolute;left:0;text-align:left;margin-left:0;margin-top:0;width:24pt;height:24pt;z-index:25169100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469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77" name="Рисунок 77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2" type="#_x0000_t75" alt="" style="position:absolute;left:0;text-align:left;margin-left:0;margin-top:0;width:24pt;height:24pt;z-index:251692032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3" type="#_x0000_t75" alt="" style="position:absolute;left:0;text-align:left;margin-left:0;margin-top:0;width:24pt;height:24pt;z-index:251693056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4" type="#_x0000_t75" alt="" style="position:absolute;left:0;text-align:left;margin-left:0;margin-top:0;width:24pt;height:24pt;z-index:251694080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480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81" name="Рисунок 81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6" type="#_x0000_t75" alt="" style="position:absolute;left:0;text-align:left;margin-left:0;margin-top:0;width:24pt;height:24pt;z-index:25169510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7" type="#_x0000_t75" alt="" style="position:absolute;left:0;text-align:left;margin-left:0;margin-top:0;width:24pt;height:24pt;z-index:25169612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8" type="#_x0000_t75" alt="" style="position:absolute;left:0;text-align:left;margin-left:0;margin-top:0;width:24pt;height:24pt;z-index:251697152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490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85" name="Рисунок 85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3E71" w:rsidRPr="00223E71" w:rsidTr="00223E71">
        <w:trPr>
          <w:tblCellSpacing w:w="0" w:type="dxa"/>
        </w:trPr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сотрудничать в группе при решении общей задачи.</w:t>
            </w: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71" w:rsidRPr="00223E71" w:rsidRDefault="00223E71" w:rsidP="00223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_x0000_s1110" type="#_x0000_t75" alt="" style="position:absolute;left:0;text-align:left;margin-left:0;margin-top:0;width:24pt;height:24pt;z-index:251698176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1" type="#_x0000_t75" alt="" style="position:absolute;left:0;text-align:left;margin-left:0;margin-top:0;width:24pt;height:24pt;z-index:251699200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2" type="#_x0000_t75" alt="" style="position:absolute;left:0;text-align:left;margin-left:0;margin-top:0;width:24pt;height:24pt;z-index:25170022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00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89" name="Рисунок 89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4" type="#_x0000_t75" alt="" style="position:absolute;left:0;text-align:left;margin-left:0;margin-top:0;width:24pt;height:24pt;z-index:25170124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5" type="#_x0000_t75" alt="" style="position:absolute;left:0;text-align:left;margin-left:0;margin-top:0;width:24pt;height:24pt;z-index:251702272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6" type="#_x0000_t75" alt="" style="position:absolute;left:0;text-align:left;margin-left:0;margin-top:0;width:24pt;height:24pt;z-index:251703296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107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93" name="Рисунок 93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E71" w:rsidRPr="00223E71" w:rsidRDefault="00045D8F" w:rsidP="00223E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8" type="#_x0000_t75" alt="" style="position:absolute;left:0;text-align:left;margin-left:0;margin-top:0;width:24pt;height:24pt;z-index:251704320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9" type="#_x0000_t75" alt="" style="position:absolute;left:0;text-align:left;margin-left:0;margin-top:0;width:24pt;height:24pt;z-index:251705344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20" type="#_x0000_t75" alt="" style="position:absolute;left:0;text-align:left;margin-left:0;margin-top:0;width:24pt;height:24pt;z-index:251706368;mso-wrap-distance-left:0;mso-wrap-distance-right:0;mso-position-horizontal:left;mso-position-horizontal-relative:text;mso-position-vertical-relative:line" o:allowoverlap="f">
                  <w10:wrap type="square"/>
                </v:shape>
              </w:pict>
            </w:r>
            <w:r w:rsidR="00223E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20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" cy="533400"/>
                  <wp:effectExtent l="19050" t="0" r="0" b="0"/>
                  <wp:wrapSquare wrapText="bothSides"/>
                  <wp:docPr id="97" name="Рисунок 97" descr="https://arhivurokov.ru/multiurok/a/4/f/a4f43112b6e810affa9d1926bc6e0a24debad35e/formirovaniie-rieghuliativnykh-uud-u-obuchaiushch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arhivurokov.ru/multiurok/a/4/f/a4f43112b6e810affa9d1926bc6e0a24debad35e/formirovaniie-rieghuliativnykh-uud-u-obuchaiushch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литература:</w:t>
      </w:r>
    </w:p>
    <w:p w:rsidR="00223E71" w:rsidRPr="00223E71" w:rsidRDefault="00223E71" w:rsidP="00223E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Проектные задачи в начальной школе: пособие для учителя/ А.Б.Воронцов, </w:t>
      </w:r>
      <w:proofErr w:type="spellStart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В.М.Заславский</w:t>
      </w:r>
      <w:proofErr w:type="spellEnd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С.В.Егоркина и др., 2009.</w:t>
      </w:r>
    </w:p>
    <w:p w:rsidR="00223E71" w:rsidRPr="00223E71" w:rsidRDefault="00223E71" w:rsidP="00223E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Комплексные работы по текстам: Рабочая тетрадь для 2 класса/О.А.Холодова, </w:t>
      </w:r>
      <w:proofErr w:type="spellStart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Л.В.Мищенкова</w:t>
      </w:r>
      <w:proofErr w:type="spellEnd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Издательство РОСТ, 2012.</w:t>
      </w:r>
    </w:p>
    <w:p w:rsidR="00223E71" w:rsidRPr="00223E71" w:rsidRDefault="00223E71" w:rsidP="00223E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земли до неба: атлас – определитель: пособие для учащихся ОУ/А.А.Плешаков, М.: Просвещение, 2013.</w:t>
      </w:r>
    </w:p>
    <w:p w:rsidR="00223E71" w:rsidRPr="00223E71" w:rsidRDefault="00223E71" w:rsidP="00223E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чтение. 2 класс. Рабочая тетрадь. Серия «Школа России».</w:t>
      </w:r>
    </w:p>
    <w:p w:rsidR="00223E71" w:rsidRPr="00223E71" w:rsidRDefault="00223E71" w:rsidP="00223E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 2 класс. Учеб. для ОУ/А.А.Плешаков, М.: Просвещение, 2013.</w:t>
      </w:r>
    </w:p>
    <w:p w:rsidR="00223E71" w:rsidRPr="00223E71" w:rsidRDefault="00223E71" w:rsidP="00223E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 оценивания работы школы, деятельности ученика и учителя. – </w:t>
      </w:r>
      <w:proofErr w:type="spellStart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КАРО, 2007. </w:t>
      </w:r>
    </w:p>
    <w:p w:rsidR="00223E71" w:rsidRPr="00223E71" w:rsidRDefault="00223E71" w:rsidP="00223E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оценка образовательных достижений учащихся: Методическое пособие/</w:t>
      </w:r>
      <w:proofErr w:type="spellStart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ред.: </w:t>
      </w:r>
      <w:proofErr w:type="spellStart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И.В.Муштавинская</w:t>
      </w:r>
      <w:proofErr w:type="spellEnd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Е.Ю.Лукичёва. –</w:t>
      </w:r>
      <w:proofErr w:type="spellStart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КАРО, 2015.</w:t>
      </w:r>
    </w:p>
    <w:p w:rsidR="00223E71" w:rsidRPr="00223E71" w:rsidRDefault="00223E71" w:rsidP="00223E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подходы к формирующему оцениванию достижений обучающихся. КОМРУРМО. МБУ «Центр развития образования </w:t>
      </w:r>
      <w:proofErr w:type="spellStart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Усольского</w:t>
      </w:r>
      <w:proofErr w:type="spellEnd"/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района». («Формирующее оценивание как процесс совместной деятельности учителя и учащегося», Е.И.Брагина, 2013).</w:t>
      </w:r>
    </w:p>
    <w:p w:rsidR="00223E71" w:rsidRPr="00223E71" w:rsidRDefault="00223E71" w:rsidP="00223E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различных направлений развития психологии и педагогики: сборник статей Международной научно-практической конференции/ Е.И.Брагина «Формирование регулятивных «УУД» «планирования», «оценки», «контроля» на уроках русского языка в 1 классе).– Уфа: АЭТЭРНА, 2015./ </w:t>
      </w:r>
    </w:p>
    <w:p w:rsidR="00223E71" w:rsidRPr="00223E71" w:rsidRDefault="00223E71" w:rsidP="00223E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71" w:rsidRPr="00223E71" w:rsidRDefault="00223E71" w:rsidP="00223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F40" w:rsidRDefault="00432F40"/>
    <w:sectPr w:rsidR="00432F40" w:rsidSect="0043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E8B"/>
    <w:multiLevelType w:val="multilevel"/>
    <w:tmpl w:val="D66C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61006"/>
    <w:multiLevelType w:val="multilevel"/>
    <w:tmpl w:val="F27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07DD9"/>
    <w:multiLevelType w:val="multilevel"/>
    <w:tmpl w:val="9C8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F5920"/>
    <w:multiLevelType w:val="multilevel"/>
    <w:tmpl w:val="B7CC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A1867"/>
    <w:multiLevelType w:val="multilevel"/>
    <w:tmpl w:val="CDA6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2F4852"/>
    <w:multiLevelType w:val="multilevel"/>
    <w:tmpl w:val="4EBC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A216A6"/>
    <w:multiLevelType w:val="multilevel"/>
    <w:tmpl w:val="4A809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0320B9"/>
    <w:multiLevelType w:val="multilevel"/>
    <w:tmpl w:val="0AF6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4E517B"/>
    <w:multiLevelType w:val="multilevel"/>
    <w:tmpl w:val="4102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88101C"/>
    <w:multiLevelType w:val="multilevel"/>
    <w:tmpl w:val="656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EC5CCF"/>
    <w:multiLevelType w:val="multilevel"/>
    <w:tmpl w:val="6902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B74813"/>
    <w:multiLevelType w:val="multilevel"/>
    <w:tmpl w:val="969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202C1"/>
    <w:multiLevelType w:val="multilevel"/>
    <w:tmpl w:val="84E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404C64"/>
    <w:multiLevelType w:val="multilevel"/>
    <w:tmpl w:val="D0B66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F87289"/>
    <w:multiLevelType w:val="multilevel"/>
    <w:tmpl w:val="621A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E00A62"/>
    <w:multiLevelType w:val="multilevel"/>
    <w:tmpl w:val="7A5C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0E0604"/>
    <w:multiLevelType w:val="multilevel"/>
    <w:tmpl w:val="FF8E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512049"/>
    <w:multiLevelType w:val="multilevel"/>
    <w:tmpl w:val="978A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6537A"/>
    <w:multiLevelType w:val="multilevel"/>
    <w:tmpl w:val="4F9C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310AA"/>
    <w:multiLevelType w:val="multilevel"/>
    <w:tmpl w:val="1D50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D82C25"/>
    <w:multiLevelType w:val="multilevel"/>
    <w:tmpl w:val="A954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660E5A"/>
    <w:multiLevelType w:val="multilevel"/>
    <w:tmpl w:val="6490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F6643D"/>
    <w:multiLevelType w:val="multilevel"/>
    <w:tmpl w:val="99D8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EB49D7"/>
    <w:multiLevelType w:val="multilevel"/>
    <w:tmpl w:val="F92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FC30C7"/>
    <w:multiLevelType w:val="multilevel"/>
    <w:tmpl w:val="EBE2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EC39F7"/>
    <w:multiLevelType w:val="multilevel"/>
    <w:tmpl w:val="FADC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2"/>
  </w:num>
  <w:num w:numId="3">
    <w:abstractNumId w:val="7"/>
  </w:num>
  <w:num w:numId="4">
    <w:abstractNumId w:val="24"/>
  </w:num>
  <w:num w:numId="5">
    <w:abstractNumId w:val="18"/>
  </w:num>
  <w:num w:numId="6">
    <w:abstractNumId w:val="25"/>
  </w:num>
  <w:num w:numId="7">
    <w:abstractNumId w:val="12"/>
  </w:num>
  <w:num w:numId="8">
    <w:abstractNumId w:val="9"/>
  </w:num>
  <w:num w:numId="9">
    <w:abstractNumId w:val="8"/>
  </w:num>
  <w:num w:numId="10">
    <w:abstractNumId w:val="17"/>
  </w:num>
  <w:num w:numId="11">
    <w:abstractNumId w:val="23"/>
  </w:num>
  <w:num w:numId="12">
    <w:abstractNumId w:val="1"/>
  </w:num>
  <w:num w:numId="13">
    <w:abstractNumId w:val="3"/>
  </w:num>
  <w:num w:numId="14">
    <w:abstractNumId w:val="2"/>
  </w:num>
  <w:num w:numId="15">
    <w:abstractNumId w:val="6"/>
  </w:num>
  <w:num w:numId="16">
    <w:abstractNumId w:val="13"/>
  </w:num>
  <w:num w:numId="17">
    <w:abstractNumId w:val="0"/>
  </w:num>
  <w:num w:numId="18">
    <w:abstractNumId w:val="5"/>
  </w:num>
  <w:num w:numId="19">
    <w:abstractNumId w:val="16"/>
  </w:num>
  <w:num w:numId="20">
    <w:abstractNumId w:val="19"/>
  </w:num>
  <w:num w:numId="21">
    <w:abstractNumId w:val="14"/>
  </w:num>
  <w:num w:numId="22">
    <w:abstractNumId w:val="10"/>
  </w:num>
  <w:num w:numId="23">
    <w:abstractNumId w:val="21"/>
  </w:num>
  <w:num w:numId="24">
    <w:abstractNumId w:val="4"/>
  </w:num>
  <w:num w:numId="25">
    <w:abstractNumId w:val="1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3E71"/>
    <w:rsid w:val="00045D8F"/>
    <w:rsid w:val="00071E3B"/>
    <w:rsid w:val="00223E71"/>
    <w:rsid w:val="00236D91"/>
    <w:rsid w:val="003779EE"/>
    <w:rsid w:val="003B722C"/>
    <w:rsid w:val="00432F40"/>
    <w:rsid w:val="005F6829"/>
    <w:rsid w:val="006E4821"/>
    <w:rsid w:val="00752471"/>
    <w:rsid w:val="007673E3"/>
    <w:rsid w:val="00A13473"/>
    <w:rsid w:val="00A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E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71E3B"/>
    <w:rPr>
      <w:color w:val="55642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2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0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22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831697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00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1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5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2017-09-03T14:54:00Z</dcterms:created>
  <dcterms:modified xsi:type="dcterms:W3CDTF">2017-10-03T12:20:00Z</dcterms:modified>
</cp:coreProperties>
</file>