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1D" w:rsidRPr="0045111D" w:rsidRDefault="00D102BA" w:rsidP="00D10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«Яснополянский детский сад»</w:t>
      </w:r>
      <w:r w:rsidR="0045111D" w:rsidRPr="004511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31E3" w:rsidRDefault="001231E3" w:rsidP="0045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bookmarkStart w:id="0" w:name="_GoBack"/>
      <w:bookmarkEnd w:id="0"/>
    </w:p>
    <w:p w:rsidR="001231E3" w:rsidRDefault="001231E3" w:rsidP="0045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1231E3" w:rsidRDefault="001231E3" w:rsidP="0045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45111D" w:rsidRPr="0045111D" w:rsidRDefault="0045111D" w:rsidP="004511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Программа дополнительного образования детей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по художественной направленности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« Разноцветные ладошки»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для детей от 2 до 4 лет</w:t>
      </w:r>
    </w:p>
    <w:p w:rsidR="001231E3" w:rsidRDefault="001231E3" w:rsidP="00451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1231E3" w:rsidRDefault="001231E3" w:rsidP="00451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1231E3" w:rsidRDefault="001231E3" w:rsidP="00451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1231E3" w:rsidRDefault="001231E3" w:rsidP="00451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1231E3" w:rsidRDefault="00F60AD9" w:rsidP="00451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52"/>
          <w:szCs w:val="52"/>
          <w:lang w:eastAsia="ru-RU"/>
        </w:rPr>
        <w:drawing>
          <wp:inline distT="0" distB="0" distL="0" distR="0" wp14:anchorId="685BA348">
            <wp:extent cx="5462270" cy="2981325"/>
            <wp:effectExtent l="0" t="0" r="508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270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0AD9" w:rsidRDefault="00F60AD9" w:rsidP="00451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60AD9" w:rsidRPr="00D102BA" w:rsidRDefault="00D102BA" w:rsidP="00D102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102B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Автор – разработчик:</w:t>
      </w:r>
    </w:p>
    <w:p w:rsidR="00D102BA" w:rsidRDefault="00D102BA" w:rsidP="00D102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102B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Бабайлова Н.П.-старший воспитатель</w:t>
      </w:r>
    </w:p>
    <w:p w:rsidR="00D102BA" w:rsidRDefault="00D102BA" w:rsidP="00D10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F60AD9" w:rsidRPr="00D102BA" w:rsidRDefault="00D102BA" w:rsidP="00D102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2018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Пояснительная записка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общество требует от человека применения широкого спектра способностей, развития индивидуальных качеств личности. Одно из первых мест в ряду целей образовании принадлежит подготовке подрастающего поколения к творческому труду. Для того чтобы выжить в ситуации постоянных изменений, чтобы адекватно на них реагировать, человек должен активизировать свой творческий потенциал, основой которого является творческое воображение.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помогает ребенку познавать окружающий мир, приучает внимательно наблюдать и анализировать формы предметов, развивает зрительную память, пространственное мышление и способность к образному мышлению. Оно учит точности расчета, учит познавать красоту природы, мыслить и чувствовать, воспитывает чувство доброты, сопереживания и сочувствия к окружающим.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Кружковая работа по изобразительному искусству предоставляют неиссякаемые возможности для всестороннего развития детей дошкольного возраста. Встреча с искусством на каждом уровне, обучение детей видению прекрасного в жизни и искусстве, активная творческая деятельность каждого ребенка, радость от сознания красоты – все это воздействует на ум, душу, волю растущего человека, обогащает его духовный мир.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состоит в том, что знания не ограничиваются рамками программы. 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Таким образом, развивается творческая личность, способная применять свои знания и умения в различных ситуациях.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Нетрадиционные техники рисования – важнейшее дело эстетического воспитания, это способы создания нового, оригинального произведения искусства, в котором гармонирует всё: и цвет, и линия, и сюжет. Это огромная возможность для детей думать, пробовать, искать, экспериментировать</w:t>
      </w: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самое главное </w:t>
      </w:r>
      <w:proofErr w:type="spell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самовыражаться</w:t>
      </w:r>
      <w:proofErr w:type="spell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призван пробудить в ребенке потребность к творчеству, открытиям, поиску нестандартных решений той или иной задачи или проблемы, общению на деловом уровне, а также формированию личностных качеств.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А. Сухомлинский писал, что «ребенок по своей природе - пытливый исследователь, открыватель мира. Так пусть перед ним открывается чудесный мир в живых красках, ярких и трепетных звуках, в сказке и игре, в собственном творчестве, в стремлении делать добро людям. Через сказку, фантазию, игру, через неповторимое детское творчество — верная дорога к сердцу ребенка».</w:t>
      </w:r>
      <w:r w:rsidR="0012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Изобразительное искусство занимает особое место в развитии творческих способностей личности дошкольника, так как </w:t>
      </w: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лежащая</w:t>
      </w:r>
      <w:proofErr w:type="gram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её основе </w:t>
      </w:r>
      <w:proofErr w:type="spell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</w:t>
      </w:r>
      <w:proofErr w:type="spell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-практическая деятельность обладает значительным развивающим потенциалом.</w:t>
      </w:r>
    </w:p>
    <w:p w:rsidR="0045111D" w:rsidRDefault="0045111D" w:rsidP="0045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Рисование необычными материалами и оригинальными техниками позволяет детям ощутить незабываемые положительные эмоции. Эмоции, как известно – это и процесс, и результат практической деятельности, прежде всего художественного творчества. По эмоциям можно судить о том, что в данный момент радует, интересует, подвергает в уныние, волнует ребёнка, что характеризует его сущность, характер, индивидуальность. Дошкольники по природе своей способны сочувствовать литературному герою, разыграть в сложной ролевой игре различные эмоциональные состояния, а вот понять, что есть красота, и научиться выражать себя в изобразительной деятельности – дар, о котором можно только мечтать, но этому можно и научить. Нам, взрослым, необходимо развить в ребёнке чувство красоты. Именно от нас зависит какой – богатой или бедной – будет его духовная жизнь. Следует помнить: если восприятие прекрасного не будет подкреплено участием ребёнка в созидании красоты, то, как считают, в ребёнке формируется «инфантильная восторженность».</w:t>
      </w:r>
    </w:p>
    <w:p w:rsidR="001231E3" w:rsidRPr="0045111D" w:rsidRDefault="001231E3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5111D" w:rsidRPr="0045111D" w:rsidRDefault="0045111D" w:rsidP="004511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 программы: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Основная цель программы - развитие у детей мелкой моторики,  творческих способностей, фантазии, воображения средствами нетрадиционного рисования.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31E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развивающие</w:t>
      </w:r>
      <w:r w:rsidRPr="004511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эмоциональную отзывчивость при восприятии картинок, иллюстраций. Обращать внимание детей на выразительные средства, учить замечать сочетание цветов.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творческие способности детей.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Подводить детей к созданию выразительного образа при изображении предметов и явлений окружающей деятельности.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31E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воспитательные</w:t>
      </w:r>
      <w:r w:rsidRPr="004511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у детей интерес к изобразительной деятельности.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культуру деятельности, формировать навыки сотрудничества.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шедевра.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31E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обучающие</w:t>
      </w:r>
      <w:r w:rsidRPr="004511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Обучать приемам нетрадиционной техники рисования и способам изображения с использованием различных материалов.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Знакомить детей с изобразительным искусством разных видов и жанров, учить понимать выразительные средства искусства.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Учить детей видеть и понимать красоту природы, произведений классического искусства, окружающих предметов.</w:t>
      </w:r>
    </w:p>
    <w:p w:rsidR="0045111D" w:rsidRDefault="0045111D" w:rsidP="0045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Формировать умение оценивать созданные изображения.</w:t>
      </w:r>
    </w:p>
    <w:p w:rsidR="001231E3" w:rsidRPr="0045111D" w:rsidRDefault="001231E3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5111D" w:rsidRPr="0045111D" w:rsidRDefault="0045111D" w:rsidP="004511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Особенности программы.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программы – это  развитие индивидуальности каждого ребенка, от непроизвольных движений к ограничению их, к зрительному контролю, к </w:t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разнообразию форм движения, затем к осознанному использованию приобретенного опыта в рисунке. Постепенно у ребенка появляется умение изображать предметы, передавая их выразительный характер. Это свидетельствует о дальнейшем развитии способностей.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 идея данной программы — создание комфортной среды общения, развитие способностей, творческого потенциала каждого ребенка и его самореализации.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показали, что занятия рисованием формируют мотивационно-</w:t>
      </w:r>
      <w:proofErr w:type="spell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потребностную</w:t>
      </w:r>
      <w:proofErr w:type="spell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сторону их продуктивной деятельности, способствуют сенсорному развитию детей, дифференциации восприятия, мелких движений руки, а также обеспечивают развитие произвольного внимания, воображения, речи, коммуникации.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данному направлению проводится следующим образом.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31E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Первый этап</w:t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 на формирование эмоционального контакта, потребности в общении с взрослым и включает сенсорные, подвижные, пальчиковые игры.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Стремясь установить доверительные отношения, взрослый обращается к ребенку по имени, с улыбкой, осуществляет тактильный контакт, часто берет ребенка на руки; проявляет внимание к настроению, желаниям, чувствам. Обучение проводится в мягкой форме без насилия.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улучшения настроения ребенка организуются сенсорные игры с эмоционально яркими впечатлениями: музыкой, светом, водой, воздушными шарами, мыльными пузырями.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Непосредственно – эмоциональное общение с ребенком, деловое взаимодействие проводили в форме игры. Взрослый учит жестом и словом выражать свое отношение к игрушке, людям. </w:t>
      </w: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демонстрирует семиотическое значение движений, несущих различный обобщенный смысл, при этом связывая их с образом песен, стихов, </w:t>
      </w:r>
      <w:proofErr w:type="spell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пожать плечами, покачать головой (как «мишка»), топнуть ножкой («рассердился мишка»), погрозить пальчиком (как курочка в песенке «Цыплята»).</w:t>
      </w:r>
      <w:proofErr w:type="gram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это отражает смысл ситуации, помогает использовать эти знаки в общении. Взрослый побуждает малышей действовать самостоятельно, замечать и поддерживать инициативные действия других детей.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ко второму этапу возможен при преимущественном решении задач первого этапа. Однако они тесно связаны друг с другом.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1231E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Второй этап</w:t>
      </w:r>
      <w:r w:rsidRPr="001231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 на развитие зрительного внимания,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образного видения, восприятия предметов и их свойств (величины, формы, цвета, количества деталей).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проводится работа по совершенствованию и дифференциации мелких движений пальцев, кисти рук, зрительно - двигательной координации. С этой целью подобрана серия пальчиковых игр («Намотаем клубочек ниток», «Собери снеговика» и т.д.).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</w:t>
      </w:r>
      <w:r w:rsidRPr="001231E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Третий этап</w:t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реализуются задачи по установлению с детьми в процессе взаимодействия не только эмоционально-личностных, но и </w:t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голосовых и деловых контактов, а также оказанию адекватных способов помощи детям и достижению совместного результата практической деятельности на основе общения. При этом важным моментом является формирование положительной мотивационно – </w:t>
      </w:r>
      <w:proofErr w:type="spell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потребностной</w:t>
      </w:r>
      <w:proofErr w:type="spell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 изобразительной деятельности, интереса к её результатам.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обучали ребенка работать с различными инструментами, материалами, изготовлению рисунков с использованием различных художественных техник (пальчики - палитра, печать от руки, печатка, тампонирование и т.д.).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игровой мотивации использовали прием «многослойного» рисования, т.е. повторного обращения к рисунку, что вызывало у детей доброе отношение к «своему» персонажу, желание помогать ему.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пониманию необходимости действовать совместно с взрослым подводили через сочетание в занятии индивидуальной и совместной деятельности, через принятие трех позиций по отношению к партнеру: ребенок «над» партнером — ребенок «подчинен» партнеру — ребенок «на равных» с партнером. В процессе совместной деятельности подчеркивали, что вместе рисовать интереснее и быстрее, что мы помогаем друг другу в работе. Важно, что рисунок выполнял функцию наглядной оценки успешности взаимодействия.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При обучении рисованию учитывали индивидуально-типологические особенности детей (для одних детей важно изобразительно описать ситуацию, другие стараются выразить взаимоотношения персонажей, настроение)  и         оказывали детям разные виды помощи: словесную, направляющую, обучающую.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выразительного художественного образа использовали интегрирование аппликации и рисования, комбинирование различных способов изображения, материалов в одном изображаемом образе. Особое значение придавали материалу,  которым дети могут рисовать: палочка с ватой, цветы, семена, листья растений, еловые ветки, опилки и т.д.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данном этапе реализуется задача развития у детей умения искать и находить сходство рисунка с предметом и называть его; способность понимать, «читать» свой рисунок, находить среди работ свой рисунок.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формирования положительной мотивационно – </w:t>
      </w:r>
      <w:proofErr w:type="spell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потребностной</w:t>
      </w:r>
      <w:proofErr w:type="spell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 изобразительной деятельности и интереса к её результатам использовали приемы: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изготовленных рисунков и обыгрывание уже готовых изображений;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рисунков на выставках в группе, учреждении;</w:t>
      </w:r>
    </w:p>
    <w:p w:rsidR="0045111D" w:rsidRDefault="0045111D" w:rsidP="0045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и рассматривание альбомов с детскими рисунками.</w:t>
      </w:r>
    </w:p>
    <w:p w:rsidR="001231E3" w:rsidRPr="0045111D" w:rsidRDefault="001231E3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5111D" w:rsidRPr="0045111D" w:rsidRDefault="0045111D" w:rsidP="004511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Особенность возрастной группы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ребенок рождается художником. Нужно только помочь ему разбудить в себе творческие способности, открыть его сердце добру и красоте, помочь осознать свое место и назначение в этом прекрасном </w:t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беспредельном мире. Чем раньше мы будем развивать эмоциональный и чувственный мир ребенка, тем ярче будет он сам и продукты его творчества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Организуя кружковую работу  по нетрадиционному рисованию, важно помнить, что для успешного овладения детьми умениями и навыками необходимо учитывать возрастные и индивидуальные особенности детей, их желания и интересы. С возрастом ребёнка расширяется содержание, усложняются элементы, форма бумаги, выделяются новые средства выразительности</w:t>
      </w:r>
    </w:p>
    <w:p w:rsidR="0045111D" w:rsidRDefault="0045111D" w:rsidP="0045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дети  от 2 до 4 лет</w:t>
      </w: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начинают знакомиться с нетрадиционным рисованием, то на занятиях их лучше начинать знакомить с самыми простыми методиками: рисованием руками и штампованием</w:t>
      </w:r>
      <w:r w:rsidR="00123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31E3" w:rsidRPr="0045111D" w:rsidRDefault="001231E3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5111D" w:rsidRPr="0045111D" w:rsidRDefault="0045111D" w:rsidP="004511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Основные способы  и формы  работы с детьми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45111D">
        <w:rPr>
          <w:rFonts w:ascii="Times New Roman" w:eastAsia="Times New Roman" w:hAnsi="Times New Roman" w:cs="Times New Roman"/>
          <w:color w:val="373737"/>
          <w:sz w:val="30"/>
          <w:szCs w:val="30"/>
          <w:lang w:eastAsia="ru-RU"/>
        </w:rPr>
        <w:t> </w:t>
      </w:r>
      <w:r w:rsidRPr="004511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Программа предполагает проведение одного занятия в неделю, во вторую половину дня в рамках работы кружка </w:t>
      </w:r>
      <w:proofErr w:type="spellStart"/>
      <w:r w:rsidRPr="0045111D">
        <w:rPr>
          <w:rFonts w:ascii="Times New Roman" w:eastAsia="Times New Roman" w:hAnsi="Times New Roman" w:cs="Times New Roman"/>
          <w:sz w:val="30"/>
          <w:szCs w:val="30"/>
          <w:lang w:eastAsia="ru-RU"/>
        </w:rPr>
        <w:t>изодеятельности</w:t>
      </w:r>
      <w:proofErr w:type="spellEnd"/>
      <w:r w:rsidRPr="0045111D">
        <w:rPr>
          <w:rFonts w:ascii="Times New Roman" w:eastAsia="Times New Roman" w:hAnsi="Times New Roman" w:cs="Times New Roman"/>
          <w:sz w:val="30"/>
          <w:szCs w:val="30"/>
          <w:lang w:eastAsia="ru-RU"/>
        </w:rPr>
        <w:t>. Общее количество занятий в год -36., время занятий 10-15 мин.</w:t>
      </w:r>
    </w:p>
    <w:tbl>
      <w:tblPr>
        <w:tblpPr w:leftFromText="180" w:rightFromText="180" w:vertAnchor="text" w:horzAnchor="margin" w:tblpXSpec="center" w:tblpY="566"/>
        <w:tblW w:w="10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8"/>
        <w:gridCol w:w="2888"/>
        <w:gridCol w:w="2547"/>
        <w:gridCol w:w="2372"/>
      </w:tblGrid>
      <w:tr w:rsidR="0045111D" w:rsidRPr="0045111D" w:rsidTr="0045111D">
        <w:trPr>
          <w:trHeight w:val="769"/>
        </w:trPr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ind w:left="34" w:right="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  <w:p w:rsidR="0045111D" w:rsidRPr="0045111D" w:rsidRDefault="0045111D" w:rsidP="004511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ind w:left="390" w:right="20" w:hanging="35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ind w:left="34" w:right="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 в год</w:t>
            </w:r>
          </w:p>
        </w:tc>
      </w:tr>
      <w:tr w:rsidR="0045111D" w:rsidRPr="0045111D" w:rsidTr="0045111D">
        <w:trPr>
          <w:trHeight w:val="1046"/>
        </w:trPr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ind w:left="2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часов</w:t>
            </w:r>
          </w:p>
        </w:tc>
      </w:tr>
    </w:tbl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ориентирована на работу с воспитанниками в возрасте 2-4 года и рассчитана на один  год обучения.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1" w:name="b63e4e0e834231b4e377eb986d232e921a31b136"/>
      <w:bookmarkStart w:id="2" w:name="1"/>
      <w:bookmarkEnd w:id="1"/>
      <w:bookmarkEnd w:id="2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 кружковой работы: теоретические, практические, групповые.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процессе совместного рисования использовали различные методы и приемы: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(беседа, художественное слово, загадки, напоминание о последовательности работы, совет);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наглядные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-практические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-игровые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Используемые методы позволяют развивать специальные умения и навыки, подготавливающие руку ребенка к письму;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дают возможность почувствовать многоцветное изображение предметов, что влияет на полноту восприятия окружающего мира;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формируют эмоционально – положительное отношение к самому процессу рисования;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способствуют более эффективному развитию воображения, восприятия и, как следствие, познавательных способностей.</w:t>
      </w:r>
    </w:p>
    <w:p w:rsidR="0045111D" w:rsidRDefault="0045111D" w:rsidP="00451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Форма занятий - тематическая совместная деятельность педагога и ребенка в форме кружковой работы.</w:t>
      </w:r>
    </w:p>
    <w:p w:rsidR="001231E3" w:rsidRPr="0045111D" w:rsidRDefault="001231E3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5111D" w:rsidRPr="0045111D" w:rsidRDefault="0045111D" w:rsidP="004511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Основные методики нетрадиционных техник рисования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разработанным Т.С.</w:t>
      </w:r>
      <w:r w:rsidR="00842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Комаровой и Т.Г.</w:t>
      </w:r>
      <w:r w:rsidR="00842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Казаковой методикам явно недостаточно для выработки у детей необходимых навыков и умений свободного рисования. Ведь не всем детям дано владеть кистью или карандашом, кому-то трудно выразить себя в линии. Это влечёт за собой отрицательное эмоциональное отношение ко всему процессу рисования и ведёт к детской неуверенности. Решить данную проблему помогают нетрадиционные способы рисования. Ведь изначально рисовать, а на чём и чем, а уж фантазии у современных детей более чем достаточно.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Нетрадиционные техники  рисования, как пальчиком,  ладошкой, тычком (жёсткая кисть или ватная палочка), прижми  и отпечатай (поролон, крышки, пробки).</w:t>
      </w:r>
      <w:proofErr w:type="gram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Виды нетрадиционных техник рисования достаточно разнообразны, и в каждой технике ребёнок получает возможность отразить свои впечатления от окружающего мира, передать образы воображения, воплотив их с помощью разнообразных материалов в реальные формы. Например, если мы возьмём </w:t>
      </w:r>
      <w:r w:rsidRPr="00451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 пальчиком или ладошкой</w:t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этот метод рисования помогает ребёнку почувствовать свободу творчества, даёт взаимодействие с изобразительным материалом (с краской) без кисточки. Рисуя пальцами или ладошкой, ребёнок получает необыкновенное чувственное наслаждение при тактильных контактах с краской, бумагой, водой.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техника </w:t>
      </w:r>
      <w:r w:rsidRPr="00451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«Выдувание»</w:t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развивает фантазию детей, тренирует лёгкие, благотворно сказывается на развитии плавности речевого дыхания, развивает нестандартное решение, будит воображение.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 </w:t>
      </w:r>
      <w:r w:rsidRPr="00451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«Прижми и отпечатай»</w:t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привлекает детей процессом печатания, угадывания того, что получится в результате оттиска разнообразных материалов (пробки, поролон, пуговицы, банки с дном разного размера, крышки и т.д.)</w:t>
      </w:r>
    </w:p>
    <w:p w:rsidR="0045111D" w:rsidRDefault="0045111D" w:rsidP="0045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интересны и такие приёмы как рисование </w:t>
      </w:r>
      <w:r w:rsidRPr="00451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451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Тычком</w:t>
      </w:r>
      <w:proofErr w:type="gramEnd"/>
      <w:r w:rsidRPr="00451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</w:t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жёсткая кисть, ватная палочка или рисование от пятна и т.д.) Нетрадиционных техник рисования много, ведь рисовать можно чем угодно, лишь бы было воображение.</w:t>
      </w:r>
    </w:p>
    <w:p w:rsidR="001231E3" w:rsidRPr="0045111D" w:rsidRDefault="001231E3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5111D" w:rsidRPr="0045111D" w:rsidRDefault="0045111D" w:rsidP="004511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Прогнозирование результатов и критерии их замеры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-Значительное повышение уровня развития творческих способностей.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-Расширение и обогащение художественного опыта.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умения взаимодействовать друг с другом.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-Овладение простейшими приемами рисования, развитие мелкой моторики пальцев рук</w:t>
      </w: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45111D" w:rsidRPr="001231E3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1231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анализ знаний, умений и навыков детей дошкольного возраста проводится 2 раза в год (вводный - в сентябре, итоговый - в мае).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получения более точных результатов проведено диагностическое обследование с детьми второй младшей группы. Для оценки овладения детьми изобразительной деятельностью и использования материалов для работы в технике нетрадиционного рисования, развития творчества, руководствовались критериями, разработанными Т.С. Комаровой: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Содержание изображения.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Передача формы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Строение предмета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Передача пропорций предмета в изображении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Композиция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Цвет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Уровень самостоятельности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Творчество.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 следующий  уровень у детей: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1E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высокий</w:t>
      </w:r>
      <w:r w:rsidRPr="001231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ребенок изображает предметы, используя различные нетрадиционные материалы; передает форму, строение предмета и его пропорции, композицию, цвет; преобладает несложный сюжет; выполняет работу самостоятельно, без помощи взрослого, проявляет инициативу и творческий подход в выборе материалов для рисования.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1E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средний</w:t>
      </w:r>
      <w:r w:rsidRPr="001231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ребенок передает изображения с незначительным искажением, имеет отступления от реальной окраски, использует некоторые нетрадиционные материалы, требуется незначительная помощь взрослого, присутствует оригинальность изображения; имеет стремление к наиболее полному раскрытию замысла</w:t>
      </w:r>
    </w:p>
    <w:p w:rsidR="001231E3" w:rsidRDefault="0045111D" w:rsidP="001231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1E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низкий</w:t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присутствуют значительные искажения в изображении формы, строения, пропорции предмета; изображение носит непродуманный, случайный характер, выполнено в одном цвете, необходима стимуляция со стороны взрослого; самостоятельно развить замысел не может.</w:t>
      </w:r>
    </w:p>
    <w:p w:rsidR="001231E3" w:rsidRDefault="001231E3" w:rsidP="001231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5111D" w:rsidRPr="0045111D" w:rsidRDefault="0045111D" w:rsidP="001231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Формы подведения итогов реализации дополнительной образовательной программы: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выставок детских работ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открытого мероприятия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мастер-класса среди педагогов</w:t>
      </w:r>
    </w:p>
    <w:p w:rsidR="0045111D" w:rsidRDefault="0045111D" w:rsidP="00451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-проектная деятельность </w:t>
      </w:r>
    </w:p>
    <w:p w:rsidR="001231E3" w:rsidRPr="0045111D" w:rsidRDefault="001231E3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5111D" w:rsidRPr="0045111D" w:rsidRDefault="0045111D" w:rsidP="004511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Средства, необходимые для реализации программы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художественно-развивающей среды в детском саду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разработка НОД по развитию детских художественных способностей средствами нетрадиционных художественных техник рисования и их апробация</w:t>
      </w:r>
    </w:p>
    <w:p w:rsidR="0045111D" w:rsidRDefault="0045111D" w:rsidP="0045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-.использование дополнительной методической литературы по нетрадиционному рисованию.</w:t>
      </w:r>
    </w:p>
    <w:p w:rsidR="001231E3" w:rsidRPr="0045111D" w:rsidRDefault="001231E3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5111D" w:rsidRPr="0045111D" w:rsidRDefault="0045111D" w:rsidP="004511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Учебно-тематический план</w:t>
      </w:r>
    </w:p>
    <w:tbl>
      <w:tblPr>
        <w:tblW w:w="11199" w:type="dxa"/>
        <w:tblInd w:w="-13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970"/>
        <w:gridCol w:w="1755"/>
        <w:gridCol w:w="2072"/>
        <w:gridCol w:w="1410"/>
      </w:tblGrid>
      <w:tr w:rsidR="0045111D" w:rsidRPr="0045111D" w:rsidTr="00F60AD9">
        <w:trPr>
          <w:trHeight w:val="45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3" w:name="9c81f5826ed290025a6a69f57a103e83834e751e"/>
            <w:bookmarkStart w:id="4" w:name="2"/>
            <w:bookmarkEnd w:id="3"/>
            <w:bookmarkEnd w:id="4"/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№</w:t>
            </w:r>
          </w:p>
          <w:p w:rsidR="0045111D" w:rsidRPr="0045111D" w:rsidRDefault="0045111D" w:rsidP="004511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        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45111D" w:rsidRPr="0045111D" w:rsidTr="00F60AD9">
        <w:trPr>
          <w:trHeight w:val="343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        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45111D" w:rsidRPr="0045111D" w:rsidTr="00F60AD9">
        <w:trPr>
          <w:trHeight w:val="106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песком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5111D" w:rsidRPr="0045111D" w:rsidTr="00F60AD9">
        <w:trPr>
          <w:trHeight w:val="992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пальчиками  и ладонью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5111D" w:rsidRPr="0045111D" w:rsidTr="00F60AD9">
        <w:trPr>
          <w:trHeight w:val="106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в технике печатания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5111D" w:rsidRPr="0045111D" w:rsidTr="00F60AD9">
        <w:trPr>
          <w:trHeight w:val="1336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пластилином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5111D" w:rsidRPr="0045111D" w:rsidTr="00F60AD9">
        <w:trPr>
          <w:trHeight w:val="915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        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111D" w:rsidRPr="0045111D" w:rsidRDefault="0045111D" w:rsidP="00451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</w:tbl>
    <w:p w:rsidR="0045111D" w:rsidRPr="0045111D" w:rsidRDefault="0045111D" w:rsidP="0045111D">
      <w:pPr>
        <w:shd w:val="clear" w:color="auto" w:fill="FFFFFF"/>
        <w:spacing w:after="0" w:line="240" w:lineRule="auto"/>
        <w:ind w:left="108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Содержание программы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1«Картинки на песке»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нетрадиционной изобразительной техникой рисования пальчиками на песке Создание изображений на песке: рисование палочкой на сухом песке, отпечатки ладошек на влажном песке. 2. «Весёлый человечек»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нетрадиционной изобразительной техникой рисования пальчиками на песке. Показать приёмы получения точек и коротких линий. Сравнение свойств сухого и влажного песка.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 Весёлые мухоморы»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наносить ритмично и равномерно точки на всю поверхность бумаги.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«Мой веселый звонкий мяч»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круглых двуцветных предметов: создание контурных рисунков, замыкание линии в кольцо и раскрашивание, повторяющее очертания нарисованной фигуры.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«Разноцветные шарики»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 овальных предметов: создание контурных рисунков, замыкание линии в кольцо и раскрашивание, повторяющее очертания нарисованной фигуры. </w:t>
      </w: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Дополнение изображения карандашными рисунками (ниточки на шариках</w:t>
      </w:r>
      <w:proofErr w:type="gramEnd"/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6«Красивые листочки»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художественной техники печатания. Знакомство с красками. Нанесение краски на листья (способом окунания в ванночку) и создание изображений – отпечатков. Развитие чувства цвета.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«Ягодка за ягодкой «(на кустиках)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ритмичной композиции. Сочетание изобразительных техник: рисование веточек цветными карандашами и ягодок – ватными палочками.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«Листочки танцуют»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техники рисования кисточкой (промывание, набирание краски, </w:t>
      </w:r>
      <w:proofErr w:type="spell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примакивание</w:t>
      </w:r>
      <w:proofErr w:type="spell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Рисование осенних листьев – отпечатки на голубом фоне (небе). Развитие чувства цвета и ритма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«Вот ёжик - ни головы, ни ножек»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образа ёжика в сотворчестве с воспитателем: </w:t>
      </w:r>
      <w:proofErr w:type="spell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дорисовывание</w:t>
      </w:r>
      <w:proofErr w:type="spell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«иголок» - коротких прямых линий. Дополнение образа по своему желанию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«Моя любимая чашка»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украшать простые по форме предметы, нанося рисунок по возможности равномерно на всю поверхность</w:t>
      </w: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умаги. Воспитывать аккуратность.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« Рябинка»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рисовать на ветке ягодк</w:t>
      </w: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пальчиками) и листики (</w:t>
      </w:r>
      <w:proofErr w:type="spell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примакиванием</w:t>
      </w:r>
      <w:proofErr w:type="spell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).Закрепить данные приёмы рисования.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«Вот какие ножки у сороконожки»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техники рисования вертикальных линий. </w:t>
      </w:r>
      <w:proofErr w:type="spell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Дорисовывание</w:t>
      </w:r>
      <w:proofErr w:type="spell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ножек длинной сороконожке, изображенной воспитателем. Развитие чувства формы и ритма.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«Снежок порхает, кружится»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образа снегопада. Закрепление приема рисование пальчиками или ватными палочками. Развитие чувства цвета и ритма.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«Весёлые рыбки»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рисовать с помощью ладошки. Развивать воображение.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15«Мои любимые домашние животные»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техникой рисования тычком полусухой жёсткой </w:t>
      </w: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кистью-учить</w:t>
      </w:r>
      <w:proofErr w:type="gram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имитировать шерсть животного.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«Полосатые полотенца для лесных зверушек»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узоров из прямых и волнистых линий на длинном прямоугольнике. Развитие чувства ритма (чередование в узоре 2-3 цветов или разных линий)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17«Маленькой ёлочке холодно зимой»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пальчиками. Учить наносить отпечатки по всей поверхности листа</w:t>
      </w: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снежинки, снежные комочки)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18«Весёлый </w:t>
      </w:r>
      <w:proofErr w:type="spell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снеговичок</w:t>
      </w:r>
      <w:proofErr w:type="spell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Упражнять в технике </w:t>
      </w: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тычка</w:t>
      </w:r>
      <w:proofErr w:type="gram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полусухой жёсткой кистью. Продолжать учить использовать такое средство выразительности, как фактура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«Мои рукавички»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технике печатания. Закрепить умение украшать предмет несложной формы, нанося рисунок по возможности равномерно на всю поверхность.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20«Вот какие у нас сосульки!»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Освоение способа рисования вертикальных линий разной длины кисточкой. Развитие чувства формы, цвета, ритма.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21« Автомобиль для папы»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рисовании пальчиками, вызвать интерес к подарку для папы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22«Мимоза для мамочки»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упражнять в рисовании пальчиками, скатывании шариков из салфеток. Развивать чувство композиции.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23«Солнышко лучистое»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 ладошками. Учить </w:t>
      </w: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</w:t>
      </w:r>
      <w:proofErr w:type="gram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наносить краску на ладошку и делать отпечатки-лучики у солнышка. Развивать </w:t>
      </w:r>
      <w:proofErr w:type="spell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цветовосприятие</w:t>
      </w:r>
      <w:proofErr w:type="spell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«</w:t>
      </w:r>
      <w:r w:rsidRPr="004511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Нарядные матрешки»</w:t>
      </w:r>
      <w:r w:rsidRPr="0045111D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Закрепить умение украшать простые по форме предметы, нанося рисунок по возможности равномерно на всю поверхность бумаги. Упражнять в технике печатания. Развивать чувство ритма, композиции</w:t>
      </w:r>
      <w:r w:rsidRPr="0045111D">
        <w:rPr>
          <w:rFonts w:ascii="Calibri" w:eastAsia="Times New Roman" w:hAnsi="Calibri" w:cs="Calibri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25«Цыплятки» «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выразительных образов желтых цыплят, гуляющих по зеленой травке. Самостоятельный выбор художественных материалов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26« Божьи коровки на лужайке»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упражнять в технике рисования пальчиками. Закрепить умения равномерно наносить точки на всю поверхность предмета.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27«Птички – невелички»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 детей яркого эмоционального отклика на необычный способ создания изображений. Знакомство с возможностью получения образов с помощью отпечатков ладошек. Понимание связи между формой ладошки и очертаниями изображаемого объекта (птички летят).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28« Цветочек радуется солнышку»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технике печатания печатками. Учить рисовать цветок, дополнять стебельком, листиками</w:t>
      </w: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травкой вокруг .Развивать чувство композиции.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«Жили у бабуси два весёлых гуся»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использовать ладонь как изобразительное средство. Закреплять умение дополнять изображение деталями.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30«Вот какой у нас салют!»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красивой коллективной композиции в сотворчестве с воспитателем. Рисование огней салюта нетрадиционными приемами (</w:t>
      </w:r>
      <w:proofErr w:type="spell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примакивание</w:t>
      </w:r>
      <w:proofErr w:type="spell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тампоном, тряпочкой, пробкой). Воспитание интереса к наблюдению красивых явлений в окружающей жизни и их отражению в изобразительной деятельности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31«Разноцветные флажки»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рисование красивых узоров на флажках разной формы. Воспитание самостоятельности, уверенности. Развитие чувства формы и цвета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32«Радуга-дуга»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 образа сказочной радуги и цветных королевств (по выбору, развитие творческого воображения</w:t>
      </w:r>
      <w:proofErr w:type="gramEnd"/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33« Одуванчики»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умения детей использовать знакомые техники рисования</w:t>
      </w: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создавать выразительный образ одуванчиков.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чувство композиции.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34«Улитка, улитка, выпусти рога»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интерес к изображению предметов пластилином на плоскости.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35«Воздушные шары»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прикреплять готовую форму на плоскость путём равномерного расплющивания по поверхности основы.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 Выставка работ.</w:t>
      </w:r>
    </w:p>
    <w:p w:rsidR="0045111D" w:rsidRDefault="0045111D" w:rsidP="00451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подведение итогов года работы кружка</w:t>
      </w: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1231E3" w:rsidRPr="0045111D" w:rsidRDefault="001231E3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5111D" w:rsidRPr="0045111D" w:rsidRDefault="0045111D" w:rsidP="004511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Методы обеспечения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совершенствования методов и форм воспитательного процесса в программе используются  дидактические идеи педагогов-новаторов: опорные сигналы В. Ф. Шаталова, на зону ближайшего развития Л. С. Выготского, принципы развивающего обучения. Проблемой развития детского изобразительного творчества занимались: А. В. </w:t>
      </w:r>
      <w:proofErr w:type="spell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Бакушинский</w:t>
      </w:r>
      <w:proofErr w:type="spell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 А. </w:t>
      </w:r>
      <w:proofErr w:type="spell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</w:t>
      </w:r>
      <w:proofErr w:type="spell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 А. Ветлугина, Т. Г. Казакова, В. И. Киреенко, Т. С. Комарова, Н. В. Рождественская и др. Известны исследования в этой области Г. Г. Григорьевой, Н. А. Дудиной, Т. В. </w:t>
      </w:r>
      <w:proofErr w:type="spell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Лабунской</w:t>
      </w:r>
      <w:proofErr w:type="spell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Я. </w:t>
      </w:r>
      <w:proofErr w:type="spell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Шпикаловой</w:t>
      </w:r>
      <w:proofErr w:type="spell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компонентов информационно-коммуникационных технологий, коммуникативно - </w:t>
      </w:r>
      <w:proofErr w:type="spell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в воспитании дошкольников позволяет строить такое воспитание, которое способствует творческому развитию личности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используются  также различные приемы: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-наблюдения реальных объектов и предметов ближайшего окружения (живых и неживых объектов); активизация внимания ребенка на форме, красках, линиях листьев, цветов деревьев; сравнение образов животных, птиц, насекомых;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-нахождение в окружающей действительности предметов, похожих на круг, овал, треугольник, квадрат;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-показ произведений русского декоративно-прикладного искусства (дымковской, городецкой игрушки, семеновской матрешки);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-рассматривание картинок, картин, иллюстраций;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-инсценирование с помощью игрушек реальных и сказочных ситуаций;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-дидактические игры с цветными шарами, матрешками, мозаикой, природным материалом.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-привлечение родителей к созданию условий в семье способствующих наиболее полному усвоению знаний, умений, навыков, полученных детьми на кружке.</w:t>
      </w:r>
    </w:p>
    <w:p w:rsidR="0045111D" w:rsidRDefault="0045111D" w:rsidP="004511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Просветительскую работу с родителями в форме консультаций, наглядной информации, мастер-классов.</w:t>
      </w:r>
    </w:p>
    <w:p w:rsidR="001231E3" w:rsidRPr="0045111D" w:rsidRDefault="001231E3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5111D" w:rsidRDefault="0045111D" w:rsidP="0045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511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Литература, используемая педагогом для разработки программы</w:t>
      </w:r>
      <w:r w:rsidRPr="004511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и организации образовательного процесса</w:t>
      </w:r>
    </w:p>
    <w:p w:rsidR="001231E3" w:rsidRPr="0045111D" w:rsidRDefault="001231E3" w:rsidP="004511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И. А. Лыкова Цветные ладошки - авторская программа М.</w:t>
      </w: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«Карапуз-дидактика», 2007. – 144с., 16л. вкл.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Р. Г. Казакова Рисование с детьми дошкольного возраста: Нетрадиционные техники, планирование, конспекты занятий. – М.</w:t>
      </w: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ТЦ Сфера, 2005.-120с.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3С. К. </w:t>
      </w:r>
      <w:proofErr w:type="spell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Кожохина</w:t>
      </w:r>
      <w:proofErr w:type="spell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Путешествие в мир искусства </w:t>
      </w: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развития детей дошкольного М. : ТЦ Сфера, 2002.-192с..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4.Е. П. </w:t>
      </w:r>
      <w:proofErr w:type="spell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Арнаутова</w:t>
      </w:r>
      <w:proofErr w:type="spell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и семья. – М.</w:t>
      </w: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Изд. дом «Карапуз», 2001.-264с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5.Давыдова Г.Н. «Нетрадиционные техники рисования в детском саду» - М.,2012 г.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2005</w:t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6.«Рисуем без кисточки» А. А. Фатеева Академия развития 2006</w:t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8.« Рисунки, спрятанные в пальчиках» Н.В. Дубровская «детство-пресс» </w:t>
      </w: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«Дошкольное воспитание» - №2 1996 г.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«Дошкольное воспитание» - № 2 2004 г.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«Дошкольное воспитание» - №8 2005 г.</w:t>
      </w:r>
    </w:p>
    <w:p w:rsidR="0045111D" w:rsidRPr="0045111D" w:rsidRDefault="0045111D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10.«Дошкольное воспитание» - №6 2007 г.</w:t>
      </w:r>
    </w:p>
    <w:p w:rsidR="0045111D" w:rsidRDefault="0045111D" w:rsidP="00451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«Дошкольное воспитание» - №7 2007 г.</w:t>
      </w:r>
    </w:p>
    <w:p w:rsidR="001231E3" w:rsidRPr="0045111D" w:rsidRDefault="001231E3" w:rsidP="004511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5111D" w:rsidRDefault="0045111D" w:rsidP="004511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511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Литература, рекомендуемая для детей и родителей по данной программе.</w:t>
      </w:r>
    </w:p>
    <w:p w:rsidR="001231E3" w:rsidRPr="0045111D" w:rsidRDefault="001231E3" w:rsidP="004511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1..Мелик-Пашаев А. Ребёнок любит рисовать: Как способствовать художественному развитию детей. - М. : Чистые пруды, 2007.-32с. : ил 2.Медиоресурсы интернета « МААМ.ru», «Почемучка.ru» и </w:t>
      </w:r>
      <w:proofErr w:type="spell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3.Кихтева Е.Ю. «Рисуют малыши» - М-С 2008 г.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4.Утробина К.К., Утробин Г.Ф. «Увлекательное рисование методом </w:t>
      </w:r>
      <w:proofErr w:type="gramStart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тычка</w:t>
      </w:r>
      <w:proofErr w:type="gramEnd"/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 3-7 лет»</w:t>
      </w:r>
    </w:p>
    <w:p w:rsidR="0045111D" w:rsidRPr="0045111D" w:rsidRDefault="0045111D" w:rsidP="004511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1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5.Цквитария Т.А. «Нетрадиционные техники рисования» - ООО «ТЦ Сфера»,2011 г.</w:t>
      </w:r>
    </w:p>
    <w:p w:rsidR="00BB2360" w:rsidRDefault="00BB2360"/>
    <w:sectPr w:rsidR="00BB2360" w:rsidSect="00F60AD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312" w:rsidRDefault="00867312" w:rsidP="001231E3">
      <w:pPr>
        <w:spacing w:after="0" w:line="240" w:lineRule="auto"/>
      </w:pPr>
      <w:r>
        <w:separator/>
      </w:r>
    </w:p>
  </w:endnote>
  <w:endnote w:type="continuationSeparator" w:id="0">
    <w:p w:rsidR="00867312" w:rsidRDefault="00867312" w:rsidP="0012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84715"/>
      <w:docPartObj>
        <w:docPartGallery w:val="Page Numbers (Bottom of Page)"/>
        <w:docPartUnique/>
      </w:docPartObj>
    </w:sdtPr>
    <w:sdtEndPr/>
    <w:sdtContent>
      <w:p w:rsidR="001231E3" w:rsidRDefault="001231E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2BA">
          <w:rPr>
            <w:noProof/>
          </w:rPr>
          <w:t>3</w:t>
        </w:r>
        <w:r>
          <w:fldChar w:fldCharType="end"/>
        </w:r>
      </w:p>
    </w:sdtContent>
  </w:sdt>
  <w:p w:rsidR="001231E3" w:rsidRDefault="001231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312" w:rsidRDefault="00867312" w:rsidP="001231E3">
      <w:pPr>
        <w:spacing w:after="0" w:line="240" w:lineRule="auto"/>
      </w:pPr>
      <w:r>
        <w:separator/>
      </w:r>
    </w:p>
  </w:footnote>
  <w:footnote w:type="continuationSeparator" w:id="0">
    <w:p w:rsidR="00867312" w:rsidRDefault="00867312" w:rsidP="001231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1D"/>
    <w:rsid w:val="001231E3"/>
    <w:rsid w:val="0045111D"/>
    <w:rsid w:val="006F033F"/>
    <w:rsid w:val="00842E6D"/>
    <w:rsid w:val="00867312"/>
    <w:rsid w:val="009171CE"/>
    <w:rsid w:val="00A6494A"/>
    <w:rsid w:val="00BB2360"/>
    <w:rsid w:val="00D102BA"/>
    <w:rsid w:val="00F6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31E3"/>
  </w:style>
  <w:style w:type="paragraph" w:styleId="a5">
    <w:name w:val="footer"/>
    <w:basedOn w:val="a"/>
    <w:link w:val="a6"/>
    <w:uiPriority w:val="99"/>
    <w:unhideWhenUsed/>
    <w:rsid w:val="00123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31E3"/>
  </w:style>
  <w:style w:type="paragraph" w:styleId="a7">
    <w:name w:val="Balloon Text"/>
    <w:basedOn w:val="a"/>
    <w:link w:val="a8"/>
    <w:uiPriority w:val="99"/>
    <w:semiHidden/>
    <w:unhideWhenUsed/>
    <w:rsid w:val="00F6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0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31E3"/>
  </w:style>
  <w:style w:type="paragraph" w:styleId="a5">
    <w:name w:val="footer"/>
    <w:basedOn w:val="a"/>
    <w:link w:val="a6"/>
    <w:uiPriority w:val="99"/>
    <w:unhideWhenUsed/>
    <w:rsid w:val="00123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31E3"/>
  </w:style>
  <w:style w:type="paragraph" w:styleId="a7">
    <w:name w:val="Balloon Text"/>
    <w:basedOn w:val="a"/>
    <w:link w:val="a8"/>
    <w:uiPriority w:val="99"/>
    <w:semiHidden/>
    <w:unhideWhenUsed/>
    <w:rsid w:val="00F6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0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0C493-8ECE-4C95-B6D1-5CC40665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3869</Words>
  <Characters>22059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2016-08-08T10:14:00Z</cp:lastPrinted>
  <dcterms:created xsi:type="dcterms:W3CDTF">2016-08-02T10:01:00Z</dcterms:created>
  <dcterms:modified xsi:type="dcterms:W3CDTF">2018-03-30T04:22:00Z</dcterms:modified>
</cp:coreProperties>
</file>