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31" w:rsidRPr="00A8072D" w:rsidRDefault="004A1231" w:rsidP="004A1231">
      <w:pPr>
        <w:jc w:val="center"/>
        <w:rPr>
          <w:b/>
          <w:i/>
          <w:sz w:val="26"/>
          <w:szCs w:val="26"/>
        </w:rPr>
      </w:pPr>
      <w:r w:rsidRPr="00A8072D">
        <w:rPr>
          <w:b/>
          <w:i/>
          <w:sz w:val="26"/>
          <w:szCs w:val="26"/>
        </w:rPr>
        <w:t>З</w:t>
      </w:r>
      <w:r w:rsidR="00C577FF" w:rsidRPr="00A8072D">
        <w:rPr>
          <w:b/>
          <w:i/>
          <w:sz w:val="26"/>
          <w:szCs w:val="26"/>
        </w:rPr>
        <w:t>доровый образ жизни молодежи</w:t>
      </w:r>
    </w:p>
    <w:p w:rsidR="004A1231" w:rsidRPr="00A8072D" w:rsidRDefault="004A1231" w:rsidP="004A1231">
      <w:pPr>
        <w:jc w:val="center"/>
        <w:rPr>
          <w:b/>
          <w:i/>
          <w:sz w:val="26"/>
          <w:szCs w:val="26"/>
        </w:rPr>
      </w:pPr>
      <w:r w:rsidRPr="00A8072D">
        <w:rPr>
          <w:b/>
          <w:sz w:val="26"/>
          <w:szCs w:val="26"/>
        </w:rPr>
        <w:t>Романова О.В.</w:t>
      </w:r>
    </w:p>
    <w:p w:rsidR="004A1231" w:rsidRDefault="004A1231" w:rsidP="004A1231">
      <w:pPr>
        <w:jc w:val="center"/>
        <w:rPr>
          <w:sz w:val="26"/>
          <w:szCs w:val="26"/>
        </w:rPr>
      </w:pPr>
      <w:r>
        <w:rPr>
          <w:sz w:val="26"/>
          <w:szCs w:val="26"/>
        </w:rPr>
        <w:t>ГБПОУ РО «Ростовский базовый медицинский колледж</w:t>
      </w:r>
      <w:r w:rsidRPr="004A1231">
        <w:rPr>
          <w:sz w:val="26"/>
          <w:szCs w:val="26"/>
        </w:rPr>
        <w:t>»</w:t>
      </w:r>
    </w:p>
    <w:p w:rsidR="004A1231" w:rsidRPr="004A1231" w:rsidRDefault="004A1231" w:rsidP="004A1231">
      <w:pPr>
        <w:jc w:val="center"/>
        <w:rPr>
          <w:i/>
          <w:sz w:val="26"/>
          <w:szCs w:val="26"/>
        </w:rPr>
      </w:pPr>
      <w:r w:rsidRPr="004A1231">
        <w:rPr>
          <w:i/>
          <w:sz w:val="26"/>
          <w:szCs w:val="26"/>
        </w:rPr>
        <w:t>Россия</w:t>
      </w:r>
    </w:p>
    <w:p w:rsidR="004A1231" w:rsidRPr="00706D2A" w:rsidRDefault="009A31C7" w:rsidP="004A1231">
      <w:pPr>
        <w:jc w:val="center"/>
      </w:pPr>
      <w:r w:rsidRPr="00706D2A">
        <w:t>Аннотация</w:t>
      </w:r>
    </w:p>
    <w:p w:rsidR="009A31C7" w:rsidRPr="00212392" w:rsidRDefault="00026A42" w:rsidP="00BE77E9">
      <w:pPr>
        <w:jc w:val="both"/>
      </w:pPr>
      <w:r w:rsidRPr="00212392">
        <w:t xml:space="preserve">  </w:t>
      </w:r>
      <w:r w:rsidR="009A31C7" w:rsidRPr="00212392">
        <w:t xml:space="preserve">Статья посвящена формированию правильной культуры здорового образа жизни молодежи. Особое внимание уделено проблеме репродуктивного здоровья, </w:t>
      </w:r>
      <w:r w:rsidR="004D01FB" w:rsidRPr="00212392">
        <w:t xml:space="preserve">как одной из основных составляющих функций </w:t>
      </w:r>
      <w:r w:rsidR="009A31C7" w:rsidRPr="00212392">
        <w:t xml:space="preserve">семьи. Прежде всего - здоровью женщины. </w:t>
      </w:r>
      <w:r w:rsidR="004D01FB" w:rsidRPr="00212392">
        <w:t xml:space="preserve">В статье </w:t>
      </w:r>
      <w:r w:rsidR="009A31C7" w:rsidRPr="00212392">
        <w:t>отмечается необходимость</w:t>
      </w:r>
      <w:r w:rsidR="004D01FB" w:rsidRPr="00212392">
        <w:t xml:space="preserve"> оздоровления и сохранности </w:t>
      </w:r>
      <w:r w:rsidR="009A31C7" w:rsidRPr="00212392">
        <w:t>молодого организма, профилактики и совершенствования здоровья молодежи</w:t>
      </w:r>
      <w:r w:rsidR="00E81C6F" w:rsidRPr="00212392">
        <w:t>. Показана возможность достижения целей, и</w:t>
      </w:r>
      <w:r w:rsidR="004D01FB" w:rsidRPr="00212392">
        <w:t>зменяя стиль и уклад</w:t>
      </w:r>
      <w:r w:rsidR="009A31C7" w:rsidRPr="00212392">
        <w:t xml:space="preserve"> жизни, </w:t>
      </w:r>
      <w:r w:rsidR="004D01FB" w:rsidRPr="00212392">
        <w:t>используя</w:t>
      </w:r>
      <w:r w:rsidR="009A31C7" w:rsidRPr="00212392">
        <w:t xml:space="preserve"> знани</w:t>
      </w:r>
      <w:r w:rsidR="004D01FB" w:rsidRPr="00212392">
        <w:t>я</w:t>
      </w:r>
      <w:r w:rsidR="009A31C7" w:rsidRPr="00212392">
        <w:t xml:space="preserve"> </w:t>
      </w:r>
      <w:r w:rsidR="004D01FB" w:rsidRPr="00212392">
        <w:t>и конкретные</w:t>
      </w:r>
      <w:r w:rsidR="009A31C7" w:rsidRPr="00212392">
        <w:t xml:space="preserve"> </w:t>
      </w:r>
      <w:r w:rsidR="004D01FB" w:rsidRPr="00212392">
        <w:t>жизненные примеры</w:t>
      </w:r>
      <w:r w:rsidR="009A31C7" w:rsidRPr="00212392">
        <w:t xml:space="preserve"> в борьбе с </w:t>
      </w:r>
      <w:r w:rsidR="004D01FB" w:rsidRPr="00212392">
        <w:t>устоями</w:t>
      </w:r>
      <w:r w:rsidR="0062489D" w:rsidRPr="00212392">
        <w:t xml:space="preserve"> и </w:t>
      </w:r>
      <w:r w:rsidR="009A31C7" w:rsidRPr="00212392">
        <w:t xml:space="preserve">разрушающими </w:t>
      </w:r>
      <w:r w:rsidRPr="00212392">
        <w:t xml:space="preserve">привычками </w:t>
      </w:r>
      <w:r w:rsidR="009A31C7" w:rsidRPr="00212392">
        <w:t>организм</w:t>
      </w:r>
      <w:r w:rsidR="0062489D" w:rsidRPr="00212392">
        <w:t xml:space="preserve">. А </w:t>
      </w:r>
      <w:r w:rsidRPr="00212392">
        <w:t>также</w:t>
      </w:r>
      <w:r w:rsidR="0062489D" w:rsidRPr="00212392">
        <w:t>,</w:t>
      </w:r>
      <w:r w:rsidRPr="00212392">
        <w:t xml:space="preserve"> п</w:t>
      </w:r>
      <w:r w:rsidR="00E81C6F" w:rsidRPr="00212392">
        <w:t>ре</w:t>
      </w:r>
      <w:r w:rsidR="0062489D" w:rsidRPr="00212392">
        <w:t>одоление различных</w:t>
      </w:r>
      <w:r w:rsidR="00E81C6F" w:rsidRPr="00212392">
        <w:t xml:space="preserve"> </w:t>
      </w:r>
      <w:r w:rsidR="0062489D" w:rsidRPr="00212392">
        <w:t>жизненных ситуаций</w:t>
      </w:r>
      <w:r w:rsidR="00E81C6F" w:rsidRPr="00212392">
        <w:t xml:space="preserve">, опираясь на исторические факты </w:t>
      </w:r>
      <w:r w:rsidRPr="00212392">
        <w:t>создания</w:t>
      </w:r>
      <w:r w:rsidR="00E81C6F" w:rsidRPr="00212392">
        <w:t xml:space="preserve"> </w:t>
      </w:r>
      <w:r w:rsidRPr="00212392">
        <w:t xml:space="preserve">и ценности семьи, </w:t>
      </w:r>
      <w:r w:rsidR="0062489D" w:rsidRPr="00212392">
        <w:t xml:space="preserve">которая </w:t>
      </w:r>
      <w:r w:rsidR="0062489D" w:rsidRPr="00212392">
        <w:rPr>
          <w:rFonts w:eastAsia="Times New Roman"/>
          <w:color w:val="333333"/>
          <w:lang w:eastAsia="ru-RU"/>
        </w:rPr>
        <w:t>определяет</w:t>
      </w:r>
      <w:r w:rsidRPr="00212392">
        <w:rPr>
          <w:rFonts w:eastAsia="Times New Roman"/>
          <w:color w:val="333333"/>
          <w:lang w:eastAsia="ru-RU"/>
        </w:rPr>
        <w:t xml:space="preserve"> сохранение и укрепление здоровья человека и общества. </w:t>
      </w:r>
      <w:r w:rsidR="00E81C6F" w:rsidRPr="00212392">
        <w:t xml:space="preserve"> </w:t>
      </w:r>
    </w:p>
    <w:p w:rsidR="004A1231" w:rsidRPr="00212392" w:rsidRDefault="004A1231" w:rsidP="00BE77E9">
      <w:pPr>
        <w:jc w:val="both"/>
      </w:pPr>
    </w:p>
    <w:p w:rsidR="009622C2" w:rsidRPr="00212392" w:rsidRDefault="009622C2" w:rsidP="00BE77E9">
      <w:pPr>
        <w:spacing w:line="360" w:lineRule="auto"/>
        <w:ind w:firstLine="720"/>
        <w:jc w:val="both"/>
      </w:pPr>
      <w:r w:rsidRPr="00212392">
        <w:t xml:space="preserve">Человечество так старо! Всегда приходится идти по чьим-то стопам. </w:t>
      </w:r>
    </w:p>
    <w:p w:rsidR="009622C2" w:rsidRPr="00212392" w:rsidRDefault="009622C2" w:rsidP="00BE77E9">
      <w:pPr>
        <w:spacing w:line="360" w:lineRule="auto"/>
        <w:ind w:firstLine="720"/>
        <w:jc w:val="both"/>
      </w:pPr>
      <w:r w:rsidRPr="00212392">
        <w:t xml:space="preserve">                                                                                                                 А. </w:t>
      </w:r>
      <w:proofErr w:type="spellStart"/>
      <w:r w:rsidRPr="00212392">
        <w:t>Додэ</w:t>
      </w:r>
      <w:proofErr w:type="spellEnd"/>
    </w:p>
    <w:p w:rsidR="003A413F" w:rsidRPr="00212392" w:rsidRDefault="009622C2" w:rsidP="00BE77E9">
      <w:pPr>
        <w:jc w:val="both"/>
      </w:pPr>
      <w:r w:rsidRPr="00212392">
        <w:t xml:space="preserve">   </w:t>
      </w:r>
      <w:r w:rsidR="003A413F" w:rsidRPr="00212392">
        <w:t xml:space="preserve">1.  Зная прошлое, имея опыт, мы: анализируем, делаем выводы, строим будущее. Не зная и не имея навыков – подражаем кому-то осознанно или нет, делаем ошибки, уподобляясь тем, чей повторяем путь. </w:t>
      </w:r>
    </w:p>
    <w:p w:rsidR="003A413F" w:rsidRPr="00212392" w:rsidRDefault="003A413F" w:rsidP="00BE77E9">
      <w:pPr>
        <w:jc w:val="both"/>
      </w:pPr>
      <w:r w:rsidRPr="00212392">
        <w:t xml:space="preserve">     Обучая студентов, ежедневно делимся знаниями и умениями, приводим примеры из практической деятельности,  опираясь на свою жизненную историю</w:t>
      </w:r>
      <w:r w:rsidRPr="00212392">
        <w:rPr>
          <w:i/>
        </w:rPr>
        <w:t xml:space="preserve">. </w:t>
      </w:r>
      <w:r w:rsidRPr="00212392">
        <w:t xml:space="preserve">        </w:t>
      </w:r>
    </w:p>
    <w:p w:rsidR="003A413F" w:rsidRPr="00212392" w:rsidRDefault="003A413F" w:rsidP="00BE77E9">
      <w:pPr>
        <w:jc w:val="both"/>
      </w:pPr>
      <w:r w:rsidRPr="00212392">
        <w:t xml:space="preserve">     Более углубленно изучить отдельные темы, разобрать трудные вопросы и проблемные ситуации, затем вынести обсуждением на учебную студенческую конференцию или выступить с докладом на студенческой научно-практической конференции,  позволяет работа студенческого кружка. В частности кружок акушерства и гинекологии, работу которого я организую.  В основном, члены кружка студенты-девушки, кто учится на отделении «Акушерское дело». На заседаниях кружка они могут более открыто обсудить определенные злободневные моменты, поделиться своими радостными или печальными событиями. Одним из основных направлений работы кружка является: «Здоровый образ жизни молодежи». Безусловно, и прежде всего, поднимаются проблемы здоровья современной молодежи в целом и репродуктивной составляющей в частности, затрагиваются темы ранних половых дебютов, беременностей, заканчивающихся абортами, бесплодием или, в лучшем случае, родами в юном возрасте, в том числе с отказными детьми. А также - планирование семьи, которое никоим образом не сочетается с сожительством.</w:t>
      </w:r>
    </w:p>
    <w:p w:rsidR="003A413F" w:rsidRPr="00212392" w:rsidRDefault="003A413F" w:rsidP="00BE77E9">
      <w:pPr>
        <w:jc w:val="both"/>
      </w:pPr>
      <w:r w:rsidRPr="00212392">
        <w:t xml:space="preserve">      </w:t>
      </w:r>
      <w:r w:rsidR="00493233" w:rsidRPr="00212392">
        <w:t xml:space="preserve">2. </w:t>
      </w:r>
      <w:r w:rsidRPr="00212392">
        <w:t xml:space="preserve">Проблема бесплодия, молодежи в том числе, становится более острой и актуальной. Наука в области репродукции человека идет все дальше вперед, но все же возможность зачать и родить ребенка получают всего 15% бесплодных пар. Прежде всего, бесплодность может быть спровоцирована абортами или заболеваниями, передающимися половым путем. Ответственность за это можно возложить на «сексуальную революцию», пропагандирующую свободные половые контакты, которые приводят к заражению инфекционными заболеваниями и нежелательным беременностям, заканчивающимися абортами. «Сексуальная революция» в нашей стране сильно затянулась. Сторонники свободы половых отношений вводят молодых людей в заблуждение утверждением вреда полового воздержания. И в капиталистических странах, где широко пропагандируется свобода половых отношений, не всегда разрешают подобные взгляды. Тезис о том, что половое </w:t>
      </w:r>
      <w:r w:rsidRPr="00212392">
        <w:lastRenderedPageBreak/>
        <w:t>воздержание до вступления в брак вредно, который проповедуют сторонники свободы половых отношений, является ложным.</w:t>
      </w:r>
      <w:r w:rsidRPr="00212392">
        <w:rPr>
          <w:rFonts w:eastAsia="Times New Roman"/>
          <w:color w:val="000000"/>
          <w:lang w:eastAsia="ru-RU"/>
        </w:rPr>
        <w:t xml:space="preserve"> [4, с.218].</w:t>
      </w:r>
      <w:r w:rsidRPr="00212392">
        <w:t xml:space="preserve"> </w:t>
      </w:r>
    </w:p>
    <w:p w:rsidR="003A413F" w:rsidRPr="00212392" w:rsidRDefault="003A413F" w:rsidP="00BE77E9">
      <w:pPr>
        <w:jc w:val="both"/>
      </w:pPr>
      <w:r w:rsidRPr="00212392">
        <w:t xml:space="preserve">      Сексопатологи, наблюдая женщин с половыми расстройствами, ни разу не встретили больных с нарушениями на почве полового воздержания до вступления в брак. В то же время, расстройства, вследствие случайных связей и половых излишеств, встречаются часто. </w:t>
      </w:r>
    </w:p>
    <w:p w:rsidR="003A413F" w:rsidRPr="00212392" w:rsidRDefault="003A413F" w:rsidP="00BE77E9">
      <w:pPr>
        <w:jc w:val="both"/>
      </w:pPr>
      <w:r w:rsidRPr="00212392">
        <w:t xml:space="preserve">       Психология пола девушки отличается неустойчивостью. Вначале они любят свою девичью компанию, уже в 13-14 лет появляется желание дружить попарно. Необходимо помнить о том, что преждевременная, незащищенная половая жизнь приводит к венерическим болезням, воспалительным заболеваниям женских половых органов, последующему бесплодию, особенно при частой смене партнеров. Не следует забывать о том, что у подростков половая близость происходит обычно в неподходящих условиях и при отсутствии элементарных знаний. Это нередко приводит у девушек к развитию половой холодности и психоэмоциональной опустошенности. Все доводы в пользу добрачных связей в основном  сводятся к одному – получить удовольствие. Доводы против половой жизни до брака отражают последствия,  нередко тяжелые, ради удовлетворения сиюминутной потребности.</w:t>
      </w:r>
      <w:r w:rsidRPr="00212392">
        <w:rPr>
          <w:i/>
        </w:rPr>
        <w:t xml:space="preserve"> </w:t>
      </w:r>
    </w:p>
    <w:p w:rsidR="003A413F" w:rsidRPr="00212392" w:rsidRDefault="003A413F" w:rsidP="00BE77E9">
      <w:pPr>
        <w:jc w:val="both"/>
      </w:pPr>
      <w:r w:rsidRPr="00212392">
        <w:t xml:space="preserve">     Доказано, что состояние здоровья, его достаточность, качество во многом определяют ход социально-исторического развития отдельно взятой страны.  </w:t>
      </w:r>
    </w:p>
    <w:p w:rsidR="003A413F" w:rsidRPr="00212392" w:rsidRDefault="003A413F" w:rsidP="00BE77E9">
      <w:pPr>
        <w:jc w:val="both"/>
      </w:pPr>
      <w:r w:rsidRPr="00212392">
        <w:t xml:space="preserve">    </w:t>
      </w:r>
      <w:r w:rsidR="00493233" w:rsidRPr="00212392">
        <w:t>3</w:t>
      </w:r>
      <w:r w:rsidRPr="00212392">
        <w:t xml:space="preserve">. Семья или отсутствие семьи – это то, что появляется у нас, прежде всего. В семье мы получаем или не получаем необходимую нам любовь и заботу, представления о том, как могут развиваться отношения с окружающими, делаем свои первые попытки выразить свои чувства и мысли. Через семью и самых близких людей человек составляет первое представление о себе, знакомится со своими обязанностями и правами. Именно в семье ребенок получает основы знаний об окружающем мире, а при высоком культурном и образовательном потенциале родителей еще и просвещенность на протяжении всей своей жизни. Жизнь в родительской семье или отсутствие возможности жить в родной семье – развивает и закрепляет в каждом индивиде определенные образы, верования, убеждения. Став взрослым, каждый представитель человеческого рода вступает уже в свои собственные партнерские отношения. </w:t>
      </w:r>
    </w:p>
    <w:p w:rsidR="003A413F" w:rsidRPr="00212392" w:rsidRDefault="003A413F" w:rsidP="00BE77E9">
      <w:pPr>
        <w:jc w:val="both"/>
        <w:rPr>
          <w:rFonts w:eastAsia="Times New Roman"/>
          <w:color w:val="000000"/>
          <w:lang w:eastAsia="ru-RU"/>
        </w:rPr>
      </w:pPr>
      <w:r w:rsidRPr="00212392">
        <w:t xml:space="preserve">     Семья является непреходящей ценностью для жизни и развития </w:t>
      </w:r>
      <w:r w:rsidR="00493233" w:rsidRPr="00212392">
        <w:t xml:space="preserve"> </w:t>
      </w:r>
      <w:r w:rsidRPr="00212392">
        <w:t>каждого человека, она играет важную роль в жизни общества и государства, в воспитании новых поколений, обеспечении общественной стабильности и прогресса</w:t>
      </w:r>
      <w:r w:rsidRPr="00212392">
        <w:rPr>
          <w:color w:val="000000"/>
        </w:rPr>
        <w:t xml:space="preserve"> </w:t>
      </w:r>
      <w:r w:rsidRPr="00212392">
        <w:rPr>
          <w:rFonts w:eastAsia="Times New Roman"/>
          <w:color w:val="000000"/>
          <w:lang w:eastAsia="ru-RU"/>
        </w:rPr>
        <w:t>[3, с.2].</w:t>
      </w:r>
    </w:p>
    <w:p w:rsidR="003A413F" w:rsidRPr="00212392" w:rsidRDefault="003A413F" w:rsidP="00BE77E9">
      <w:pPr>
        <w:jc w:val="both"/>
      </w:pPr>
      <w:r w:rsidRPr="00212392">
        <w:t xml:space="preserve">      </w:t>
      </w:r>
      <w:r w:rsidRPr="00212392">
        <w:rPr>
          <w:rFonts w:eastAsia="Times New Roman"/>
          <w:color w:val="333333"/>
          <w:lang w:eastAsia="ru-RU"/>
        </w:rPr>
        <w:t>Всякая благополучная семья, как брачный союз, возникает на основе любви и является неисчерпаемым источником человеческого счастья.</w:t>
      </w:r>
      <w:r w:rsidRPr="00212392">
        <w:rPr>
          <w:color w:val="333333"/>
        </w:rPr>
        <w:t xml:space="preserve"> </w:t>
      </w:r>
      <w:r w:rsidRPr="00212392">
        <w:rPr>
          <w:rFonts w:eastAsia="Times New Roman"/>
          <w:color w:val="333333"/>
          <w:lang w:eastAsia="ru-RU"/>
        </w:rPr>
        <w:t>Семью можно назвать живым организмом, выполняющим разнообразные функции, направленные на сохранение и укрепление здоровья человека и общества, способствующие развитию личности. Степень выполнения этих функций характеризует уровень репродуктивного здоровья семьи как первичной составляющей и общества в целом.</w:t>
      </w:r>
      <w:r w:rsidRPr="00212392">
        <w:t xml:space="preserve"> </w:t>
      </w:r>
      <w:r w:rsidRPr="00212392">
        <w:rPr>
          <w:rFonts w:eastAsia="Times New Roman"/>
          <w:color w:val="333333"/>
          <w:lang w:eastAsia="ru-RU"/>
        </w:rPr>
        <w:t xml:space="preserve"> </w:t>
      </w:r>
      <w:r w:rsidRPr="00212392">
        <w:t xml:space="preserve"> </w:t>
      </w:r>
    </w:p>
    <w:p w:rsidR="003A413F" w:rsidRPr="00212392" w:rsidRDefault="003A413F" w:rsidP="00BE77E9">
      <w:pPr>
        <w:jc w:val="both"/>
      </w:pPr>
      <w:r w:rsidRPr="00212392">
        <w:t xml:space="preserve">      Брачный союз в прежние времена представлялся как идеальная цель возникшего спонтанно любовного союза. Нынче дело обстоит иначе. Культивирование секса и создание индустрии сексуальных удовольствий уводят далеко в сторону от таких мечтаний. Идея «любовь – семья – секс» побеждена идеей «любовь – секс». Половое влечение и любовное </w:t>
      </w:r>
      <w:proofErr w:type="spellStart"/>
      <w:r w:rsidRPr="00212392">
        <w:t>просемейное</w:t>
      </w:r>
      <w:proofErr w:type="spellEnd"/>
      <w:r w:rsidRPr="00212392">
        <w:t xml:space="preserve"> поведение оказываются разъединенными. Как следствие - провокация разнообразных сексуальных нарушений, разрушающих естественную взаимосвязь психического и телесного в человеке. Сексуальное раскрепощение, которое мы наблюдаем в нынешнее время, безусловно, содержит и положительный потенциал, но в семейном контексте </w:t>
      </w:r>
      <w:r w:rsidRPr="00212392">
        <w:rPr>
          <w:rFonts w:eastAsia="Times New Roman"/>
          <w:color w:val="000000"/>
          <w:lang w:eastAsia="ru-RU"/>
        </w:rPr>
        <w:t>[4, с.19].</w:t>
      </w:r>
    </w:p>
    <w:p w:rsidR="008B6DD1" w:rsidRPr="00212392" w:rsidRDefault="003A413F" w:rsidP="00BE77E9">
      <w:pPr>
        <w:jc w:val="both"/>
      </w:pPr>
      <w:r w:rsidRPr="00212392">
        <w:rPr>
          <w:rFonts w:eastAsia="Times New Roman"/>
          <w:color w:val="000000"/>
          <w:lang w:eastAsia="ru-RU"/>
        </w:rPr>
        <w:t xml:space="preserve">     </w:t>
      </w:r>
      <w:r w:rsidRPr="00212392">
        <w:t xml:space="preserve">Изучение здоровья подростков и их поведенческих особенностей наводит на тревожные мысли о неподготовленности молодежи к взрослению, к выполнению репродуктивной функции. </w:t>
      </w:r>
      <w:r w:rsidRPr="00212392">
        <w:rPr>
          <w:rFonts w:eastAsia="Times New Roman"/>
          <w:color w:val="000000"/>
          <w:lang w:eastAsia="ru-RU"/>
        </w:rPr>
        <w:t xml:space="preserve">Раннее начало половой жизни без надлежащего уровня </w:t>
      </w:r>
      <w:r w:rsidRPr="00212392">
        <w:rPr>
          <w:rFonts w:eastAsia="Times New Roman"/>
          <w:color w:val="000000"/>
          <w:lang w:eastAsia="ru-RU"/>
        </w:rPr>
        <w:lastRenderedPageBreak/>
        <w:t>зрелости приво</w:t>
      </w:r>
      <w:r w:rsidRPr="00212392">
        <w:rPr>
          <w:rFonts w:eastAsia="Times New Roman"/>
          <w:color w:val="000000"/>
          <w:lang w:eastAsia="ru-RU"/>
        </w:rPr>
        <w:softHyphen/>
        <w:t xml:space="preserve">дит к </w:t>
      </w:r>
      <w:proofErr w:type="spellStart"/>
      <w:r w:rsidRPr="00212392">
        <w:rPr>
          <w:rFonts w:eastAsia="Times New Roman"/>
          <w:color w:val="000000"/>
          <w:lang w:eastAsia="ru-RU"/>
        </w:rPr>
        <w:t>инфантилизации</w:t>
      </w:r>
      <w:proofErr w:type="spellEnd"/>
      <w:r w:rsidRPr="00212392">
        <w:rPr>
          <w:rFonts w:eastAsia="Times New Roman"/>
          <w:color w:val="000000"/>
          <w:lang w:eastAsia="ru-RU"/>
        </w:rPr>
        <w:t xml:space="preserve"> сексуальных отношений - </w:t>
      </w:r>
      <w:r w:rsidRPr="00212392">
        <w:rPr>
          <w:color w:val="222222"/>
        </w:rPr>
        <w:t>нежеланию взрослеть, то есть принимать на себя всю полноту ответственности за собственные действия, пл</w:t>
      </w:r>
      <w:r w:rsidR="00493233" w:rsidRPr="00212392">
        <w:rPr>
          <w:color w:val="222222"/>
        </w:rPr>
        <w:t xml:space="preserve">анировать их и прогнозировать </w:t>
      </w:r>
      <w:r w:rsidRPr="00212392">
        <w:rPr>
          <w:color w:val="222222"/>
        </w:rPr>
        <w:t xml:space="preserve"> результаты</w:t>
      </w:r>
      <w:r w:rsidRPr="00212392">
        <w:rPr>
          <w:rFonts w:eastAsia="Times New Roman"/>
          <w:color w:val="000000"/>
          <w:lang w:eastAsia="ru-RU"/>
        </w:rPr>
        <w:t>. Когда преобладают слу</w:t>
      </w:r>
      <w:r w:rsidRPr="00212392">
        <w:rPr>
          <w:rFonts w:eastAsia="Times New Roman"/>
          <w:color w:val="000000"/>
          <w:lang w:eastAsia="ru-RU"/>
        </w:rPr>
        <w:softHyphen/>
        <w:t>чайные половые контакты, межличностные отношения очень нестабиль</w:t>
      </w:r>
      <w:r w:rsidRPr="00212392">
        <w:rPr>
          <w:rFonts w:eastAsia="Times New Roman"/>
          <w:color w:val="000000"/>
          <w:lang w:eastAsia="ru-RU"/>
        </w:rPr>
        <w:softHyphen/>
        <w:t>ны, в них главенствуют потребительские принципы. Естественно, создать семью с таким "багажом" будет очень непросто. Одновременно ранняя половая жизнь способствует избыточной концентрации внимания под</w:t>
      </w:r>
      <w:r w:rsidRPr="00212392">
        <w:rPr>
          <w:rFonts w:eastAsia="Times New Roman"/>
          <w:color w:val="000000"/>
          <w:lang w:eastAsia="ru-RU"/>
        </w:rPr>
        <w:softHyphen/>
        <w:t>ростка на сексе, что сужает круг его интересов и препятствует личностно</w:t>
      </w:r>
      <w:r w:rsidRPr="00212392">
        <w:rPr>
          <w:rFonts w:eastAsia="Times New Roman"/>
          <w:color w:val="000000"/>
          <w:lang w:eastAsia="ru-RU"/>
        </w:rPr>
        <w:softHyphen/>
        <w:t>му развитию</w:t>
      </w:r>
      <w:r w:rsidR="008B6DD1" w:rsidRPr="00212392">
        <w:rPr>
          <w:rFonts w:eastAsia="Times New Roman"/>
          <w:color w:val="000000"/>
          <w:lang w:eastAsia="ru-RU"/>
        </w:rPr>
        <w:t xml:space="preserve"> </w:t>
      </w:r>
      <w:r w:rsidRPr="00212392">
        <w:rPr>
          <w:rFonts w:eastAsia="Times New Roman"/>
          <w:color w:val="000000"/>
          <w:lang w:eastAsia="ru-RU"/>
        </w:rPr>
        <w:t>[5,с.224].</w:t>
      </w:r>
    </w:p>
    <w:p w:rsidR="003A413F" w:rsidRPr="00212392" w:rsidRDefault="003A413F" w:rsidP="00BE77E9">
      <w:pPr>
        <w:jc w:val="both"/>
      </w:pPr>
      <w:r w:rsidRPr="00212392">
        <w:t xml:space="preserve">     </w:t>
      </w:r>
      <w:r w:rsidRPr="00212392">
        <w:rPr>
          <w:rFonts w:eastAsia="Times New Roman"/>
          <w:color w:val="000000"/>
          <w:lang w:eastAsia="ru-RU"/>
        </w:rPr>
        <w:t xml:space="preserve">Современный мир ставит перед семьёй целый ряд вызовов, которые пытается решить </w:t>
      </w:r>
      <w:proofErr w:type="spellStart"/>
      <w:r w:rsidRPr="00212392">
        <w:rPr>
          <w:rFonts w:eastAsia="Times New Roman"/>
          <w:color w:val="000000"/>
          <w:lang w:eastAsia="ru-RU"/>
        </w:rPr>
        <w:t>просемейное</w:t>
      </w:r>
      <w:proofErr w:type="spellEnd"/>
      <w:r w:rsidRPr="00212392">
        <w:rPr>
          <w:rFonts w:eastAsia="Times New Roman"/>
          <w:color w:val="000000"/>
          <w:lang w:eastAsia="ru-RU"/>
        </w:rPr>
        <w:t xml:space="preserve"> образование. Объектом </w:t>
      </w:r>
      <w:proofErr w:type="spellStart"/>
      <w:r w:rsidRPr="00212392">
        <w:rPr>
          <w:rFonts w:eastAsia="Times New Roman"/>
          <w:color w:val="000000"/>
          <w:lang w:eastAsia="ru-RU"/>
        </w:rPr>
        <w:t>просемейного</w:t>
      </w:r>
      <w:proofErr w:type="spellEnd"/>
      <w:r w:rsidRPr="00212392">
        <w:rPr>
          <w:rFonts w:eastAsia="Times New Roman"/>
          <w:color w:val="000000"/>
          <w:lang w:eastAsia="ru-RU"/>
        </w:rPr>
        <w:t xml:space="preserve"> образования является семья и семейные отно</w:t>
      </w:r>
      <w:r w:rsidRPr="00212392">
        <w:rPr>
          <w:rFonts w:eastAsia="Times New Roman"/>
          <w:color w:val="000000"/>
          <w:lang w:eastAsia="ru-RU"/>
        </w:rPr>
        <w:softHyphen/>
        <w:t>шения.</w:t>
      </w:r>
      <w:r w:rsidRPr="00212392">
        <w:rPr>
          <w:color w:val="000000"/>
        </w:rPr>
        <w:t xml:space="preserve"> </w:t>
      </w:r>
      <w:r w:rsidRPr="00212392">
        <w:rPr>
          <w:rFonts w:eastAsia="Times New Roman"/>
          <w:color w:val="000000"/>
          <w:lang w:eastAsia="ru-RU"/>
        </w:rPr>
        <w:t xml:space="preserve">Цель </w:t>
      </w:r>
      <w:proofErr w:type="spellStart"/>
      <w:r w:rsidRPr="00212392">
        <w:rPr>
          <w:rFonts w:eastAsia="Times New Roman"/>
          <w:color w:val="000000"/>
          <w:lang w:eastAsia="ru-RU"/>
        </w:rPr>
        <w:t>просемейного</w:t>
      </w:r>
      <w:proofErr w:type="spellEnd"/>
      <w:r w:rsidRPr="00212392">
        <w:rPr>
          <w:rFonts w:eastAsia="Times New Roman"/>
          <w:color w:val="000000"/>
          <w:lang w:eastAsia="ru-RU"/>
        </w:rPr>
        <w:t xml:space="preserve"> образования состоит в предотвращен</w:t>
      </w:r>
      <w:r w:rsidR="008B6DD1" w:rsidRPr="00212392">
        <w:rPr>
          <w:rFonts w:eastAsia="Times New Roman"/>
          <w:color w:val="000000"/>
          <w:lang w:eastAsia="ru-RU"/>
        </w:rPr>
        <w:t>ии</w:t>
      </w:r>
      <w:r w:rsidRPr="00212392">
        <w:rPr>
          <w:rFonts w:eastAsia="Times New Roman"/>
          <w:color w:val="000000"/>
          <w:lang w:eastAsia="ru-RU"/>
        </w:rPr>
        <w:t xml:space="preserve"> семейного кризи</w:t>
      </w:r>
      <w:r w:rsidRPr="00212392">
        <w:rPr>
          <w:rFonts w:eastAsia="Times New Roman"/>
          <w:color w:val="000000"/>
          <w:lang w:eastAsia="ru-RU"/>
        </w:rPr>
        <w:softHyphen/>
        <w:t>са, работе с угрозами и рисками, которые возникают в современной семье.</w:t>
      </w:r>
      <w:r w:rsidR="008B6DD1" w:rsidRPr="00212392">
        <w:t xml:space="preserve"> </w:t>
      </w:r>
      <w:r w:rsidRPr="00212392">
        <w:rPr>
          <w:rFonts w:eastAsia="Times New Roman"/>
          <w:color w:val="000000"/>
          <w:lang w:eastAsia="ru-RU"/>
        </w:rPr>
        <w:t>Первый вызов, на который отве</w:t>
      </w:r>
      <w:r w:rsidR="008B6DD1" w:rsidRPr="00212392">
        <w:rPr>
          <w:rFonts w:eastAsia="Times New Roman"/>
          <w:color w:val="000000"/>
          <w:lang w:eastAsia="ru-RU"/>
        </w:rPr>
        <w:t xml:space="preserve">чает </w:t>
      </w:r>
      <w:proofErr w:type="spellStart"/>
      <w:r w:rsidR="008B6DD1" w:rsidRPr="00212392">
        <w:rPr>
          <w:rFonts w:eastAsia="Times New Roman"/>
          <w:color w:val="000000"/>
          <w:lang w:eastAsia="ru-RU"/>
        </w:rPr>
        <w:t>просемейное</w:t>
      </w:r>
      <w:proofErr w:type="spellEnd"/>
      <w:r w:rsidR="008B6DD1" w:rsidRPr="00212392">
        <w:rPr>
          <w:rFonts w:eastAsia="Times New Roman"/>
          <w:color w:val="000000"/>
          <w:lang w:eastAsia="ru-RU"/>
        </w:rPr>
        <w:t xml:space="preserve"> образование, - </w:t>
      </w:r>
      <w:r w:rsidRPr="00212392">
        <w:rPr>
          <w:rFonts w:eastAsia="Times New Roman"/>
          <w:color w:val="000000"/>
          <w:lang w:eastAsia="ru-RU"/>
        </w:rPr>
        <w:t>это  коррекция последствий сексуальной революции с её пагубным влиянием на общество. Спустя 50 лет можно легко оценить результаты сексуаль</w:t>
      </w:r>
      <w:r w:rsidRPr="00212392">
        <w:rPr>
          <w:rFonts w:eastAsia="Times New Roman"/>
          <w:color w:val="000000"/>
          <w:lang w:eastAsia="ru-RU"/>
        </w:rPr>
        <w:softHyphen/>
        <w:t xml:space="preserve">ной революции: рост подростковых беременностей, снижение возраста вступления в половую жизнь, численный </w:t>
      </w:r>
      <w:proofErr w:type="gramStart"/>
      <w:r w:rsidRPr="00212392">
        <w:rPr>
          <w:rFonts w:eastAsia="Times New Roman"/>
          <w:color w:val="000000"/>
          <w:lang w:eastAsia="ru-RU"/>
        </w:rPr>
        <w:t>рост заболеваний</w:t>
      </w:r>
      <w:proofErr w:type="gramEnd"/>
      <w:r w:rsidRPr="00212392">
        <w:rPr>
          <w:rFonts w:eastAsia="Times New Roman"/>
          <w:color w:val="000000"/>
          <w:lang w:eastAsia="ru-RU"/>
        </w:rPr>
        <w:t>, пере</w:t>
      </w:r>
      <w:r w:rsidRPr="00212392">
        <w:rPr>
          <w:rFonts w:eastAsia="Times New Roman"/>
          <w:color w:val="000000"/>
          <w:lang w:eastAsia="ru-RU"/>
        </w:rPr>
        <w:softHyphen/>
        <w:t>дающихся половым путём (ЗППП), среди молодёжи, увеличение случа</w:t>
      </w:r>
      <w:r w:rsidRPr="00212392">
        <w:rPr>
          <w:rFonts w:eastAsia="Times New Roman"/>
          <w:color w:val="000000"/>
          <w:lang w:eastAsia="ru-RU"/>
        </w:rPr>
        <w:softHyphen/>
        <w:t>ев асоциального поведения. Давно уже доказана огромная опасность для физического и пси</w:t>
      </w:r>
      <w:r w:rsidRPr="00212392">
        <w:rPr>
          <w:rFonts w:eastAsia="Times New Roman"/>
          <w:color w:val="000000"/>
          <w:lang w:eastAsia="ru-RU"/>
        </w:rPr>
        <w:softHyphen/>
        <w:t>хического здоровья подростков "сексуальной свободы"</w:t>
      </w:r>
      <w:r w:rsidR="008B6DD1" w:rsidRPr="00212392">
        <w:rPr>
          <w:rFonts w:eastAsia="Times New Roman"/>
          <w:color w:val="000000"/>
          <w:lang w:eastAsia="ru-RU"/>
        </w:rPr>
        <w:t xml:space="preserve">[5,с.220]. Второй вызов - </w:t>
      </w:r>
      <w:r w:rsidRPr="00212392">
        <w:rPr>
          <w:rFonts w:eastAsia="Times New Roman"/>
          <w:color w:val="000000"/>
          <w:lang w:eastAsia="ru-RU"/>
        </w:rPr>
        <w:t>это увеличение случаев асоциального поведения сре</w:t>
      </w:r>
      <w:r w:rsidRPr="00212392">
        <w:rPr>
          <w:rFonts w:eastAsia="Times New Roman"/>
          <w:color w:val="000000"/>
          <w:lang w:eastAsia="ru-RU"/>
        </w:rPr>
        <w:softHyphen/>
        <w:t>ди молодёжи, которое в последнее время всё чаще транслируется и на взрослую аудиторию</w:t>
      </w:r>
      <w:r w:rsidR="008B6DD1" w:rsidRPr="00212392">
        <w:rPr>
          <w:rFonts w:eastAsia="Times New Roman"/>
          <w:color w:val="000000"/>
          <w:lang w:eastAsia="ru-RU"/>
        </w:rPr>
        <w:t xml:space="preserve"> [5,с.221].</w:t>
      </w:r>
      <w:r w:rsidRPr="00212392">
        <w:rPr>
          <w:rFonts w:eastAsia="Times New Roman"/>
          <w:color w:val="000000"/>
          <w:lang w:eastAsia="ru-RU"/>
        </w:rPr>
        <w:t xml:space="preserve"> </w:t>
      </w:r>
      <w:r w:rsidR="008B6DD1" w:rsidRPr="00212392">
        <w:rPr>
          <w:rFonts w:eastAsia="Times New Roman"/>
          <w:color w:val="000000"/>
          <w:lang w:eastAsia="ru-RU"/>
        </w:rPr>
        <w:t xml:space="preserve">Третий вызов - </w:t>
      </w:r>
      <w:r w:rsidRPr="00212392">
        <w:rPr>
          <w:rFonts w:eastAsia="Times New Roman"/>
          <w:color w:val="000000"/>
          <w:lang w:eastAsia="ru-RU"/>
        </w:rPr>
        <w:t>это изменения в репродуктивном поведении. Репро</w:t>
      </w:r>
      <w:r w:rsidRPr="00212392">
        <w:rPr>
          <w:rFonts w:eastAsia="Times New Roman"/>
          <w:color w:val="000000"/>
          <w:lang w:eastAsia="ru-RU"/>
        </w:rPr>
        <w:softHyphen/>
        <w:t xml:space="preserve">дуктивные установки формируются в раннем возрасте и потом остаются достаточно стабильными. </w:t>
      </w:r>
      <w:proofErr w:type="spellStart"/>
      <w:r w:rsidRPr="00212392">
        <w:rPr>
          <w:rFonts w:eastAsia="Times New Roman"/>
          <w:color w:val="000000"/>
          <w:lang w:eastAsia="ru-RU"/>
        </w:rPr>
        <w:t>Просемейный</w:t>
      </w:r>
      <w:proofErr w:type="spellEnd"/>
      <w:r w:rsidRPr="00212392">
        <w:rPr>
          <w:rFonts w:eastAsia="Times New Roman"/>
          <w:color w:val="000000"/>
          <w:lang w:eastAsia="ru-RU"/>
        </w:rPr>
        <w:t xml:space="preserve"> подход в образовании исходит из объективности не</w:t>
      </w:r>
      <w:r w:rsidRPr="00212392">
        <w:rPr>
          <w:rFonts w:eastAsia="Times New Roman"/>
          <w:color w:val="000000"/>
          <w:lang w:eastAsia="ru-RU"/>
        </w:rPr>
        <w:softHyphen/>
        <w:t>гативного опыта ранней половой жизни в плане деформации отношения к семье и браку, которое подросток затем транслирует во взрослую жизнь</w:t>
      </w:r>
      <w:r w:rsidR="008B6DD1" w:rsidRPr="00212392">
        <w:rPr>
          <w:rFonts w:eastAsia="Times New Roman"/>
          <w:color w:val="000000"/>
          <w:lang w:eastAsia="ru-RU"/>
        </w:rPr>
        <w:t xml:space="preserve"> [5,с.222]</w:t>
      </w:r>
      <w:r w:rsidRPr="00212392">
        <w:rPr>
          <w:rFonts w:eastAsia="Times New Roman"/>
          <w:color w:val="000000"/>
          <w:lang w:eastAsia="ru-RU"/>
        </w:rPr>
        <w:t>.</w:t>
      </w:r>
    </w:p>
    <w:p w:rsidR="003A413F" w:rsidRPr="00212392" w:rsidRDefault="003A413F" w:rsidP="00BE77E9">
      <w:pPr>
        <w:jc w:val="both"/>
      </w:pPr>
      <w:r w:rsidRPr="00212392">
        <w:rPr>
          <w:rFonts w:eastAsia="Times New Roman"/>
          <w:color w:val="333333"/>
          <w:lang w:eastAsia="ru-RU"/>
        </w:rPr>
        <w:t xml:space="preserve">      </w:t>
      </w:r>
      <w:r w:rsidRPr="00212392">
        <w:t xml:space="preserve">В дореволюционной России </w:t>
      </w:r>
      <w:r w:rsidRPr="00212392">
        <w:rPr>
          <w:bCs/>
        </w:rPr>
        <w:t>было зафиксировано около 3% разводов</w:t>
      </w:r>
      <w:r w:rsidRPr="00212392">
        <w:t>. Первое десятилетие XX</w:t>
      </w:r>
      <w:r w:rsidRPr="00212392">
        <w:rPr>
          <w:lang w:val="en-US"/>
        </w:rPr>
        <w:t>I</w:t>
      </w:r>
      <w:r w:rsidRPr="00212392">
        <w:t xml:space="preserve"> века  отмечено тем, что из каждой 1000 созданных семей 935 (94%) распались.</w:t>
      </w:r>
    </w:p>
    <w:p w:rsidR="003A413F" w:rsidRPr="00212392" w:rsidRDefault="003A413F" w:rsidP="00BE77E9">
      <w:pPr>
        <w:jc w:val="both"/>
        <w:rPr>
          <w:rFonts w:eastAsia="Times New Roman"/>
          <w:color w:val="333333"/>
          <w:lang w:eastAsia="ru-RU"/>
        </w:rPr>
      </w:pPr>
      <w:r w:rsidRPr="00212392">
        <w:t xml:space="preserve">     </w:t>
      </w:r>
      <w:r w:rsidRPr="00212392">
        <w:rPr>
          <w:rFonts w:eastAsia="Times New Roman"/>
          <w:color w:val="333333"/>
          <w:lang w:eastAsia="ru-RU"/>
        </w:rPr>
        <w:t xml:space="preserve">Демографическая ситуация в России, сложившаяся в последнее десятилетие прошлого века, рассматривалась как демографический кризис. Чтобы исправить эту ситуацию, была принята Концепция демографической политики Российской Федерации на период до 2025 г. (Указ Президента Российской Федерации от 9 октября 2007 г. № 1351). Где один из основных принципов демографической политики нашей страны является: укрепление института семьи, возрождение и сохранение духовно-нравственных традиций семейных отношений. </w:t>
      </w:r>
    </w:p>
    <w:p w:rsidR="00AD1BFD" w:rsidRPr="00212392" w:rsidRDefault="003A413F" w:rsidP="00BE77E9">
      <w:pPr>
        <w:jc w:val="both"/>
      </w:pPr>
      <w:r w:rsidRPr="00212392">
        <w:t xml:space="preserve">    </w:t>
      </w:r>
      <w:r w:rsidR="00BE77E9" w:rsidRPr="00212392">
        <w:t>4.</w:t>
      </w:r>
      <w:r w:rsidRPr="00212392">
        <w:t xml:space="preserve"> Из вышесказанного можно сделать следующие выводы: Семья является ценностью жизни и развития каждой личности, играет важную роль в обеспечении стабильности и прогресса. В свою очередь </w:t>
      </w:r>
      <w:r w:rsidRPr="00212392">
        <w:rPr>
          <w:bCs/>
        </w:rPr>
        <w:t xml:space="preserve">успех семьи зависит от заложенного фундамента - духовного развития каждого </w:t>
      </w:r>
      <w:r w:rsidRPr="00212392">
        <w:t>индивида</w:t>
      </w:r>
      <w:r w:rsidRPr="00212392">
        <w:rPr>
          <w:bCs/>
        </w:rPr>
        <w:t xml:space="preserve">. </w:t>
      </w:r>
      <w:r w:rsidRPr="00212392">
        <w:rPr>
          <w:rFonts w:eastAsia="Times New Roman"/>
          <w:color w:val="333333"/>
          <w:lang w:eastAsia="ru-RU"/>
        </w:rPr>
        <w:t xml:space="preserve">Здоровый образ жизни и прочная семья - это неразделимые понятия, к которым человек должен приобщаться с раннего детского возраста. </w:t>
      </w:r>
      <w:r w:rsidRPr="00212392">
        <w:t xml:space="preserve">Каким образом </w:t>
      </w:r>
      <w:r w:rsidR="008B6DD1" w:rsidRPr="00212392">
        <w:t>человек</w:t>
      </w:r>
      <w:r w:rsidRPr="00212392">
        <w:t xml:space="preserve"> использует свои возможности, во многом зависит от того, чему он научился в детстве в своей семье. Сохранение репродуктивного здоровья молодежи является одной из основных задач современного общества. </w:t>
      </w:r>
    </w:p>
    <w:p w:rsidR="003A413F" w:rsidRPr="00212392" w:rsidRDefault="00AD1BFD" w:rsidP="00BE77E9">
      <w:pPr>
        <w:jc w:val="both"/>
        <w:rPr>
          <w:rFonts w:eastAsia="Times New Roman"/>
          <w:color w:val="000000"/>
          <w:lang w:eastAsia="ru-RU"/>
        </w:rPr>
      </w:pPr>
      <w:r w:rsidRPr="00212392">
        <w:t xml:space="preserve">     </w:t>
      </w:r>
      <w:r w:rsidR="003A413F" w:rsidRPr="00212392">
        <w:t xml:space="preserve">Совершенно уместным является нацеленность на отсрочку </w:t>
      </w:r>
      <w:r w:rsidRPr="00212392">
        <w:t xml:space="preserve">ранних половых </w:t>
      </w:r>
      <w:proofErr w:type="gramStart"/>
      <w:r w:rsidRPr="00212392">
        <w:t>контактов</w:t>
      </w:r>
      <w:proofErr w:type="gramEnd"/>
      <w:r w:rsidRPr="00212392">
        <w:t xml:space="preserve"> и следовать воздержанию до брачного союза.</w:t>
      </w:r>
      <w:r w:rsidRPr="00212392">
        <w:rPr>
          <w:rFonts w:eastAsia="Times New Roman"/>
          <w:color w:val="000000"/>
          <w:lang w:eastAsia="ru-RU"/>
        </w:rPr>
        <w:t xml:space="preserve"> </w:t>
      </w:r>
      <w:r w:rsidR="003A413F" w:rsidRPr="00212392">
        <w:rPr>
          <w:rFonts w:eastAsia="Times New Roman"/>
          <w:color w:val="000000"/>
          <w:lang w:eastAsia="ru-RU"/>
        </w:rPr>
        <w:t>Это условие, во</w:t>
      </w:r>
      <w:r w:rsidR="003A413F" w:rsidRPr="00212392">
        <w:rPr>
          <w:rFonts w:eastAsia="Times New Roman"/>
          <w:color w:val="000000"/>
          <w:lang w:eastAsia="ru-RU"/>
        </w:rPr>
        <w:softHyphen/>
        <w:t>-первых, повышает заинтересованность молодых людей в создании семьи в молодом возрасте, когда их репродуктивный потенциал находится на пике, во</w:t>
      </w:r>
      <w:r w:rsidRPr="00212392">
        <w:rPr>
          <w:rFonts w:eastAsia="Times New Roman"/>
          <w:color w:val="000000"/>
          <w:lang w:eastAsia="ru-RU"/>
        </w:rPr>
        <w:t>-</w:t>
      </w:r>
      <w:r w:rsidR="003A413F" w:rsidRPr="00212392">
        <w:rPr>
          <w:rFonts w:eastAsia="Times New Roman"/>
          <w:color w:val="000000"/>
          <w:lang w:eastAsia="ru-RU"/>
        </w:rPr>
        <w:t>вторых, является хорошей профилактикой супружеских измен, что укре</w:t>
      </w:r>
      <w:r w:rsidR="003A413F" w:rsidRPr="00212392">
        <w:rPr>
          <w:rFonts w:eastAsia="Times New Roman"/>
          <w:color w:val="000000"/>
          <w:lang w:eastAsia="ru-RU"/>
        </w:rPr>
        <w:softHyphen/>
        <w:t>пляет институт семьи, делает его более устойчивым, в</w:t>
      </w:r>
      <w:r w:rsidR="003A413F" w:rsidRPr="00212392">
        <w:rPr>
          <w:rFonts w:eastAsia="Times New Roman"/>
          <w:color w:val="000000"/>
          <w:lang w:eastAsia="ru-RU"/>
        </w:rPr>
        <w:softHyphen/>
        <w:t xml:space="preserve"> третьих, формирует у индивидов самоконтроль и ответственное поведение.</w:t>
      </w:r>
    </w:p>
    <w:p w:rsidR="003A413F" w:rsidRPr="00212392" w:rsidRDefault="003A413F" w:rsidP="00BE77E9">
      <w:pPr>
        <w:jc w:val="both"/>
        <w:rPr>
          <w:rFonts w:eastAsia="Times New Roman"/>
          <w:color w:val="333333"/>
          <w:lang w:eastAsia="ru-RU"/>
        </w:rPr>
      </w:pPr>
      <w:r w:rsidRPr="00212392">
        <w:lastRenderedPageBreak/>
        <w:t xml:space="preserve">     В сохранении репродуктивного здоровья большую роль играет здоровый образ жизни, правильное половое поведение, планирование семьи: составляющей которой является предохранение от нежелательной беременности. Если помочь неблагополучной семье стать зрелой, а зрелой подсказать, как быть еще гармоничнее, гуманистический потенциал членов таких семей значительно возрастет и вместе с ними проникнет в правительство, школы, на предприятия и организации – словом, во все социальные институты, влияющие на качество жизни. </w:t>
      </w:r>
    </w:p>
    <w:p w:rsidR="009622C2" w:rsidRPr="00212392" w:rsidRDefault="003A413F" w:rsidP="00BE77E9">
      <w:pPr>
        <w:jc w:val="both"/>
      </w:pPr>
      <w:r w:rsidRPr="00212392">
        <w:t xml:space="preserve">      Поэтому, от каждого из нас </w:t>
      </w:r>
      <w:proofErr w:type="gramStart"/>
      <w:r w:rsidRPr="00212392">
        <w:t>зависит многое и з</w:t>
      </w:r>
      <w:r w:rsidR="009622C2" w:rsidRPr="00212392">
        <w:t>авершить свою статью считаю</w:t>
      </w:r>
      <w:proofErr w:type="gramEnd"/>
      <w:r w:rsidR="009622C2" w:rsidRPr="00212392">
        <w:t xml:space="preserve"> уместным высказыванием:</w:t>
      </w:r>
    </w:p>
    <w:p w:rsidR="009622C2" w:rsidRPr="00212392" w:rsidRDefault="009622C2" w:rsidP="00BE77E9">
      <w:pPr>
        <w:ind w:firstLine="720"/>
        <w:jc w:val="both"/>
      </w:pPr>
      <w:r w:rsidRPr="00212392">
        <w:t xml:space="preserve">     «В нас живут труд, силы тех, кто жил до нас. Пусть же в свою очередь будущие поколения смогут жить благодаря нашему труду, благодаря силе наших рук и нашего ума. Лишь в этом случае мы достойно выполним свое назначение».</w:t>
      </w:r>
    </w:p>
    <w:p w:rsidR="009622C2" w:rsidRPr="00212392" w:rsidRDefault="009622C2" w:rsidP="00BE77E9">
      <w:pPr>
        <w:ind w:firstLine="720"/>
        <w:jc w:val="both"/>
      </w:pPr>
      <w:r w:rsidRPr="00212392">
        <w:t xml:space="preserve">                                                                                                    </w:t>
      </w:r>
      <w:r w:rsidR="003510E9" w:rsidRPr="00212392">
        <w:t xml:space="preserve">                 </w:t>
      </w:r>
      <w:r w:rsidRPr="00212392">
        <w:t>Ж. Фабр</w:t>
      </w:r>
    </w:p>
    <w:p w:rsidR="009622C2" w:rsidRPr="00212392" w:rsidRDefault="009622C2" w:rsidP="00BE77E9">
      <w:pPr>
        <w:jc w:val="both"/>
      </w:pPr>
    </w:p>
    <w:p w:rsidR="003510E9" w:rsidRPr="00212392" w:rsidRDefault="003510E9" w:rsidP="00BE77E9">
      <w:pPr>
        <w:jc w:val="both"/>
      </w:pPr>
    </w:p>
    <w:p w:rsidR="00706D2A" w:rsidRPr="00212392" w:rsidRDefault="00706D2A" w:rsidP="00BE77E9">
      <w:pPr>
        <w:jc w:val="both"/>
      </w:pPr>
    </w:p>
    <w:p w:rsidR="00706D2A" w:rsidRPr="00212392" w:rsidRDefault="00706D2A" w:rsidP="00BE77E9">
      <w:pPr>
        <w:jc w:val="both"/>
      </w:pPr>
    </w:p>
    <w:p w:rsidR="00706D2A" w:rsidRPr="00212392" w:rsidRDefault="00706D2A" w:rsidP="00BE77E9">
      <w:pPr>
        <w:jc w:val="both"/>
      </w:pPr>
    </w:p>
    <w:p w:rsidR="003510E9" w:rsidRPr="00212392" w:rsidRDefault="001904B2" w:rsidP="00212392">
      <w:pPr>
        <w:jc w:val="center"/>
      </w:pPr>
      <w:r w:rsidRPr="00212392">
        <w:t>Список литературы</w:t>
      </w:r>
    </w:p>
    <w:p w:rsidR="00706D2A" w:rsidRPr="00212392" w:rsidRDefault="00706D2A" w:rsidP="00BE77E9">
      <w:pPr>
        <w:jc w:val="both"/>
      </w:pPr>
    </w:p>
    <w:p w:rsidR="001904B2" w:rsidRPr="00212392" w:rsidRDefault="001904B2" w:rsidP="00BE77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392">
        <w:rPr>
          <w:rFonts w:ascii="Times New Roman" w:hAnsi="Times New Roman"/>
          <w:sz w:val="24"/>
          <w:szCs w:val="24"/>
        </w:rPr>
        <w:t>Першина, Л. А. Возрастная психология: учебное пособие для</w:t>
      </w:r>
      <w:r w:rsidR="00E04E7C" w:rsidRPr="00212392">
        <w:rPr>
          <w:rFonts w:ascii="Times New Roman" w:hAnsi="Times New Roman"/>
          <w:sz w:val="24"/>
          <w:szCs w:val="24"/>
        </w:rPr>
        <w:t xml:space="preserve"> вузов / Першина Л. А. - Москва</w:t>
      </w:r>
      <w:r w:rsidRPr="00212392">
        <w:rPr>
          <w:rFonts w:ascii="Times New Roman" w:hAnsi="Times New Roman"/>
          <w:sz w:val="24"/>
          <w:szCs w:val="24"/>
        </w:rPr>
        <w:t xml:space="preserve">: Академический Проект, </w:t>
      </w:r>
      <w:proofErr w:type="spellStart"/>
      <w:r w:rsidRPr="00212392">
        <w:rPr>
          <w:rFonts w:ascii="Times New Roman" w:hAnsi="Times New Roman"/>
          <w:sz w:val="24"/>
          <w:szCs w:val="24"/>
        </w:rPr>
        <w:t>Альма</w:t>
      </w:r>
      <w:proofErr w:type="spellEnd"/>
      <w:r w:rsidRPr="00212392">
        <w:rPr>
          <w:rFonts w:ascii="Times New Roman" w:hAnsi="Times New Roman"/>
          <w:sz w:val="24"/>
          <w:szCs w:val="24"/>
        </w:rPr>
        <w:t xml:space="preserve"> Матер, 2016.</w:t>
      </w:r>
    </w:p>
    <w:p w:rsidR="001904B2" w:rsidRPr="00212392" w:rsidRDefault="001904B2" w:rsidP="00BE77E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392">
        <w:rPr>
          <w:rFonts w:ascii="Times New Roman" w:hAnsi="Times New Roman"/>
          <w:sz w:val="24"/>
          <w:szCs w:val="24"/>
        </w:rPr>
        <w:t>Семейное воспитание: Хрестоматия/ сост. П.А. Лебедев.- М., 2013.</w:t>
      </w:r>
    </w:p>
    <w:p w:rsidR="001904B2" w:rsidRPr="00212392" w:rsidRDefault="001904B2" w:rsidP="00BE77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392">
        <w:rPr>
          <w:rFonts w:ascii="Times New Roman" w:hAnsi="Times New Roman"/>
          <w:sz w:val="24"/>
          <w:szCs w:val="24"/>
        </w:rPr>
        <w:t>Кураженкова</w:t>
      </w:r>
      <w:proofErr w:type="spellEnd"/>
      <w:r w:rsidRPr="00212392">
        <w:rPr>
          <w:rFonts w:ascii="Times New Roman" w:hAnsi="Times New Roman"/>
          <w:sz w:val="24"/>
          <w:szCs w:val="24"/>
        </w:rPr>
        <w:t xml:space="preserve"> Н.С. Семья как главный институт воспитания // Интернет-журнал «Мир науки» 2015 №3 http://mir-nauki.com/PDF/22PDMN315.pdf (доступ свобод</w:t>
      </w:r>
      <w:r w:rsidR="0008089D" w:rsidRPr="00212392">
        <w:rPr>
          <w:rFonts w:ascii="Times New Roman" w:hAnsi="Times New Roman"/>
          <w:sz w:val="24"/>
          <w:szCs w:val="24"/>
        </w:rPr>
        <w:t xml:space="preserve">ный). </w:t>
      </w:r>
      <w:proofErr w:type="spellStart"/>
      <w:r w:rsidR="0008089D" w:rsidRPr="00212392">
        <w:rPr>
          <w:rFonts w:ascii="Times New Roman" w:hAnsi="Times New Roman"/>
          <w:sz w:val="24"/>
          <w:szCs w:val="24"/>
        </w:rPr>
        <w:t>Загл</w:t>
      </w:r>
      <w:proofErr w:type="spellEnd"/>
      <w:r w:rsidR="0008089D" w:rsidRPr="00212392">
        <w:rPr>
          <w:rFonts w:ascii="Times New Roman" w:hAnsi="Times New Roman"/>
          <w:sz w:val="24"/>
          <w:szCs w:val="24"/>
        </w:rPr>
        <w:t>. с экрана. Яз. рус.</w:t>
      </w:r>
      <w:proofErr w:type="gramStart"/>
      <w:r w:rsidR="0008089D" w:rsidRPr="00212392">
        <w:rPr>
          <w:rFonts w:ascii="Times New Roman" w:hAnsi="Times New Roman"/>
          <w:sz w:val="24"/>
          <w:szCs w:val="24"/>
        </w:rPr>
        <w:t>,</w:t>
      </w:r>
      <w:proofErr w:type="spellStart"/>
      <w:r w:rsidRPr="00212392">
        <w:rPr>
          <w:rFonts w:ascii="Times New Roman" w:hAnsi="Times New Roman"/>
          <w:sz w:val="24"/>
          <w:szCs w:val="24"/>
        </w:rPr>
        <w:t>а</w:t>
      </w:r>
      <w:proofErr w:type="gramEnd"/>
      <w:r w:rsidRPr="00212392">
        <w:rPr>
          <w:rFonts w:ascii="Times New Roman" w:hAnsi="Times New Roman"/>
          <w:sz w:val="24"/>
          <w:szCs w:val="24"/>
        </w:rPr>
        <w:t>нгл</w:t>
      </w:r>
      <w:proofErr w:type="spellEnd"/>
      <w:r w:rsidRPr="00212392">
        <w:rPr>
          <w:rFonts w:ascii="Times New Roman" w:hAnsi="Times New Roman"/>
          <w:sz w:val="24"/>
          <w:szCs w:val="24"/>
        </w:rPr>
        <w:t>.</w:t>
      </w:r>
      <w:r w:rsidR="00E04E7C" w:rsidRPr="00212392">
        <w:rPr>
          <w:rFonts w:ascii="Times New Roman" w:hAnsi="Times New Roman"/>
          <w:sz w:val="24"/>
          <w:szCs w:val="24"/>
        </w:rPr>
        <w:t xml:space="preserve"> (дата обращения 20.11.2017, 26.03.2018)</w:t>
      </w:r>
    </w:p>
    <w:p w:rsidR="001904B2" w:rsidRPr="00212392" w:rsidRDefault="001904B2" w:rsidP="00BE77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392">
        <w:rPr>
          <w:rFonts w:ascii="Times New Roman" w:hAnsi="Times New Roman"/>
          <w:sz w:val="24"/>
          <w:szCs w:val="24"/>
        </w:rPr>
        <w:t>Шнайдер, Л.Б. Семья. Оглядываясь вперед // Интернет-издание «Питер», 2013.</w:t>
      </w:r>
      <w:hyperlink r:id="rId9" w:history="1">
        <w:r w:rsidR="00C3106A" w:rsidRPr="0021239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https://www.libfox.ru/525749-lidiya-shneyder-semya-oglyadyvayas-vpered.html</w:t>
        </w:r>
      </w:hyperlink>
      <w:r w:rsidR="00E04E7C" w:rsidRPr="00212392">
        <w:rPr>
          <w:rFonts w:ascii="Times New Roman" w:hAnsi="Times New Roman"/>
          <w:sz w:val="24"/>
          <w:szCs w:val="24"/>
        </w:rPr>
        <w:t xml:space="preserve"> (</w:t>
      </w:r>
      <w:r w:rsidR="005555EB" w:rsidRPr="00212392">
        <w:rPr>
          <w:rFonts w:ascii="Times New Roman" w:hAnsi="Times New Roman"/>
          <w:sz w:val="24"/>
          <w:szCs w:val="24"/>
        </w:rPr>
        <w:t>22.11.2017)</w:t>
      </w:r>
    </w:p>
    <w:p w:rsidR="00C3106A" w:rsidRPr="00212392" w:rsidRDefault="00C3106A" w:rsidP="00BE77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392">
        <w:rPr>
          <w:rFonts w:ascii="Times New Roman" w:hAnsi="Times New Roman"/>
          <w:bCs/>
          <w:color w:val="333333"/>
          <w:sz w:val="24"/>
          <w:szCs w:val="24"/>
        </w:rPr>
        <w:t>Указ Президента РФ от 09.10.2007 N 1351 (ред. от 01.07.2014) "Об утверждении Концепции демографической политики Российской Федерации на период до 2025 года"</w:t>
      </w:r>
    </w:p>
    <w:p w:rsidR="00BE77E9" w:rsidRPr="00212392" w:rsidRDefault="00BE77E9" w:rsidP="00BE77E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12392">
        <w:rPr>
          <w:rFonts w:ascii="Times New Roman" w:hAnsi="Times New Roman"/>
          <w:sz w:val="24"/>
          <w:szCs w:val="24"/>
        </w:rPr>
        <w:t>Научная электронная библиотека РИСИ  [Электронный ресурс] //Журнал «Проблемы национальной стратегии» № 6(45) 2017, – Режим доступа: https://riss.ru/bookstore/journal/2017-2/6-45/220-233</w:t>
      </w:r>
    </w:p>
    <w:p w:rsidR="00BE77E9" w:rsidRPr="00212392" w:rsidRDefault="00BE77E9" w:rsidP="00BE77E9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4B2" w:rsidRPr="00187444" w:rsidRDefault="001904B2" w:rsidP="00C3106A">
      <w:pPr>
        <w:jc w:val="center"/>
      </w:pPr>
      <w:bookmarkStart w:id="0" w:name="_GoBack"/>
      <w:bookmarkEnd w:id="0"/>
    </w:p>
    <w:sectPr w:rsidR="001904B2" w:rsidRPr="00187444" w:rsidSect="00212392">
      <w:footerReference w:type="default" r:id="rId10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DD" w:rsidRDefault="005657DD" w:rsidP="00A8072D">
      <w:r>
        <w:separator/>
      </w:r>
    </w:p>
  </w:endnote>
  <w:endnote w:type="continuationSeparator" w:id="0">
    <w:p w:rsidR="005657DD" w:rsidRDefault="005657DD" w:rsidP="00A8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208689"/>
      <w:docPartObj>
        <w:docPartGallery w:val="Page Numbers (Bottom of Page)"/>
        <w:docPartUnique/>
      </w:docPartObj>
    </w:sdtPr>
    <w:sdtEndPr/>
    <w:sdtContent>
      <w:p w:rsidR="00731962" w:rsidRDefault="0073196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392">
          <w:rPr>
            <w:noProof/>
          </w:rPr>
          <w:t>4</w:t>
        </w:r>
        <w:r>
          <w:fldChar w:fldCharType="end"/>
        </w:r>
      </w:p>
    </w:sdtContent>
  </w:sdt>
  <w:p w:rsidR="00A8072D" w:rsidRDefault="00A807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DD" w:rsidRDefault="005657DD" w:rsidP="00A8072D">
      <w:r>
        <w:separator/>
      </w:r>
    </w:p>
  </w:footnote>
  <w:footnote w:type="continuationSeparator" w:id="0">
    <w:p w:rsidR="005657DD" w:rsidRDefault="005657DD" w:rsidP="00A8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A3545"/>
    <w:multiLevelType w:val="hybridMultilevel"/>
    <w:tmpl w:val="1160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FF"/>
    <w:rsid w:val="0002696E"/>
    <w:rsid w:val="00026A42"/>
    <w:rsid w:val="00077FED"/>
    <w:rsid w:val="0008089D"/>
    <w:rsid w:val="00187444"/>
    <w:rsid w:val="001904B2"/>
    <w:rsid w:val="00212392"/>
    <w:rsid w:val="003510E9"/>
    <w:rsid w:val="003A413F"/>
    <w:rsid w:val="00493233"/>
    <w:rsid w:val="004A1231"/>
    <w:rsid w:val="004D01FB"/>
    <w:rsid w:val="004D2A43"/>
    <w:rsid w:val="005555EB"/>
    <w:rsid w:val="005657DD"/>
    <w:rsid w:val="0062489D"/>
    <w:rsid w:val="00645DC4"/>
    <w:rsid w:val="00706D2A"/>
    <w:rsid w:val="00731962"/>
    <w:rsid w:val="00802941"/>
    <w:rsid w:val="008B6DD1"/>
    <w:rsid w:val="009622C2"/>
    <w:rsid w:val="009A31C7"/>
    <w:rsid w:val="00A02C3B"/>
    <w:rsid w:val="00A8072D"/>
    <w:rsid w:val="00AD1BFD"/>
    <w:rsid w:val="00B11E3C"/>
    <w:rsid w:val="00B21391"/>
    <w:rsid w:val="00BE77E9"/>
    <w:rsid w:val="00C3106A"/>
    <w:rsid w:val="00C577FF"/>
    <w:rsid w:val="00CE43F6"/>
    <w:rsid w:val="00D127E6"/>
    <w:rsid w:val="00DB3DD9"/>
    <w:rsid w:val="00E04E7C"/>
    <w:rsid w:val="00E51044"/>
    <w:rsid w:val="00E81C6F"/>
    <w:rsid w:val="00E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1044"/>
    <w:pPr>
      <w:keepNext/>
      <w:autoSpaceDE w:val="0"/>
      <w:autoSpaceDN w:val="0"/>
      <w:ind w:firstLine="284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51044"/>
    <w:rPr>
      <w:rFonts w:ascii="Times New Roman" w:hAnsi="Times New Roman"/>
      <w:sz w:val="24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E51044"/>
    <w:pPr>
      <w:suppressAutoHyphens/>
      <w:autoSpaceDN w:val="0"/>
      <w:jc w:val="center"/>
      <w:textAlignment w:val="baseline"/>
    </w:pPr>
    <w:rPr>
      <w:i/>
      <w:kern w:val="3"/>
      <w:szCs w:val="20"/>
    </w:rPr>
  </w:style>
  <w:style w:type="character" w:customStyle="1" w:styleId="a4">
    <w:name w:val="Подзаголовок Знак"/>
    <w:link w:val="a3"/>
    <w:uiPriority w:val="99"/>
    <w:rsid w:val="00E51044"/>
    <w:rPr>
      <w:rFonts w:ascii="Times New Roman" w:hAnsi="Times New Roman"/>
      <w:i/>
      <w:kern w:val="3"/>
      <w:sz w:val="24"/>
    </w:rPr>
  </w:style>
  <w:style w:type="paragraph" w:styleId="a5">
    <w:name w:val="No Spacing"/>
    <w:uiPriority w:val="99"/>
    <w:qFormat/>
    <w:rsid w:val="00E51044"/>
    <w:rPr>
      <w:sz w:val="22"/>
      <w:szCs w:val="22"/>
    </w:rPr>
  </w:style>
  <w:style w:type="paragraph" w:styleId="a6">
    <w:name w:val="List Paragraph"/>
    <w:basedOn w:val="a"/>
    <w:uiPriority w:val="34"/>
    <w:qFormat/>
    <w:rsid w:val="00E510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9622C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0"/>
    <w:uiPriority w:val="99"/>
    <w:unhideWhenUsed/>
    <w:rsid w:val="00C3106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807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072D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07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072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1044"/>
    <w:pPr>
      <w:keepNext/>
      <w:autoSpaceDE w:val="0"/>
      <w:autoSpaceDN w:val="0"/>
      <w:ind w:firstLine="284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51044"/>
    <w:rPr>
      <w:rFonts w:ascii="Times New Roman" w:hAnsi="Times New Roman"/>
      <w:sz w:val="24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E51044"/>
    <w:pPr>
      <w:suppressAutoHyphens/>
      <w:autoSpaceDN w:val="0"/>
      <w:jc w:val="center"/>
      <w:textAlignment w:val="baseline"/>
    </w:pPr>
    <w:rPr>
      <w:i/>
      <w:kern w:val="3"/>
      <w:szCs w:val="20"/>
    </w:rPr>
  </w:style>
  <w:style w:type="character" w:customStyle="1" w:styleId="a4">
    <w:name w:val="Подзаголовок Знак"/>
    <w:link w:val="a3"/>
    <w:uiPriority w:val="99"/>
    <w:rsid w:val="00E51044"/>
    <w:rPr>
      <w:rFonts w:ascii="Times New Roman" w:hAnsi="Times New Roman"/>
      <w:i/>
      <w:kern w:val="3"/>
      <w:sz w:val="24"/>
    </w:rPr>
  </w:style>
  <w:style w:type="paragraph" w:styleId="a5">
    <w:name w:val="No Spacing"/>
    <w:uiPriority w:val="99"/>
    <w:qFormat/>
    <w:rsid w:val="00E51044"/>
    <w:rPr>
      <w:sz w:val="22"/>
      <w:szCs w:val="22"/>
    </w:rPr>
  </w:style>
  <w:style w:type="paragraph" w:styleId="a6">
    <w:name w:val="List Paragraph"/>
    <w:basedOn w:val="a"/>
    <w:uiPriority w:val="34"/>
    <w:qFormat/>
    <w:rsid w:val="00E510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9622C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0"/>
    <w:uiPriority w:val="99"/>
    <w:unhideWhenUsed/>
    <w:rsid w:val="00C3106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807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072D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07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072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libfox.ru/525749-lidiya-shneyder-semya-oglyadyvayas-vper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E9EF-7F37-4EB1-803F-A5C7B1B3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Марусечка</dc:creator>
  <cp:lastModifiedBy>Марусечка</cp:lastModifiedBy>
  <cp:revision>7</cp:revision>
  <dcterms:created xsi:type="dcterms:W3CDTF">2018-03-30T00:29:00Z</dcterms:created>
  <dcterms:modified xsi:type="dcterms:W3CDTF">2018-03-30T04:52:00Z</dcterms:modified>
</cp:coreProperties>
</file>