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40" w:rsidRPr="00B97D93" w:rsidRDefault="00FB6640" w:rsidP="000A1FB4">
      <w:pPr>
        <w:jc w:val="center"/>
        <w:rPr>
          <w:rFonts w:ascii="Times New Roman" w:hAnsi="Times New Roman"/>
          <w:b/>
          <w:sz w:val="32"/>
          <w:szCs w:val="32"/>
        </w:rPr>
      </w:pPr>
      <w:r>
        <w:rPr>
          <w:rFonts w:ascii="Times New Roman" w:hAnsi="Times New Roman"/>
          <w:b/>
          <w:sz w:val="32"/>
          <w:szCs w:val="32"/>
        </w:rPr>
        <w:t>«</w:t>
      </w:r>
      <w:r w:rsidRPr="00B97D93">
        <w:rPr>
          <w:rFonts w:ascii="Times New Roman" w:hAnsi="Times New Roman"/>
          <w:b/>
          <w:sz w:val="32"/>
          <w:szCs w:val="32"/>
        </w:rPr>
        <w:t>Формирование профориентации на занятиях в студии  ра</w:t>
      </w:r>
      <w:r>
        <w:rPr>
          <w:rFonts w:ascii="Times New Roman" w:hAnsi="Times New Roman"/>
          <w:b/>
          <w:sz w:val="32"/>
          <w:szCs w:val="32"/>
        </w:rPr>
        <w:t>диотехнического конструирования, из опыта работы»</w:t>
      </w:r>
    </w:p>
    <w:p w:rsidR="00FB6640" w:rsidRDefault="00FB6640" w:rsidP="000A1FB4">
      <w:pPr>
        <w:spacing w:before="0" w:beforeAutospacing="0" w:after="0" w:afterAutospacing="0" w:line="360" w:lineRule="auto"/>
        <w:ind w:firstLine="709"/>
        <w:jc w:val="both"/>
        <w:rPr>
          <w:rFonts w:ascii="Times New Roman" w:hAnsi="Times New Roman"/>
          <w:sz w:val="28"/>
          <w:szCs w:val="28"/>
          <w:lang w:val="en-US"/>
        </w:rPr>
      </w:pPr>
      <w:r>
        <w:rPr>
          <w:rFonts w:ascii="Times New Roman" w:hAnsi="Times New Roman"/>
          <w:sz w:val="28"/>
          <w:szCs w:val="28"/>
        </w:rPr>
        <w:t>Одним из направлений повышения качества образования является  профориентация, которая рассматривается, как многостороннее комплексное средство повышения эффективности и доступности дополнительного  образования. Профориентация – это процесс, который помогает руководить выбором профессиональных планов. Многолетняя практика  педагога радиотехнической студии   показала, что, как минимум, начиная с раннего  возраста, в системе дополнительного  образования должны быть, созданы условия для реализации обучающимися своих интересов, способностей и дальнейших жизненных планов.</w:t>
      </w:r>
      <w:r w:rsidRPr="000A1FB4">
        <w:rPr>
          <w:rFonts w:ascii="Times New Roman" w:hAnsi="Times New Roman"/>
          <w:sz w:val="28"/>
          <w:szCs w:val="28"/>
        </w:rPr>
        <w:t xml:space="preserve"> </w:t>
      </w:r>
      <w:r w:rsidRPr="009501F8">
        <w:rPr>
          <w:rFonts w:ascii="Times New Roman" w:hAnsi="Times New Roman"/>
          <w:sz w:val="28"/>
          <w:szCs w:val="28"/>
        </w:rPr>
        <w:t>Дополнительная общеобразовательная программа технической направленности "Радиотехн</w:t>
      </w:r>
      <w:r>
        <w:rPr>
          <w:rFonts w:ascii="Times New Roman" w:hAnsi="Times New Roman"/>
          <w:sz w:val="28"/>
          <w:szCs w:val="28"/>
        </w:rPr>
        <w:t xml:space="preserve">ическое конструирование»  </w:t>
      </w:r>
      <w:r w:rsidRPr="009501F8">
        <w:rPr>
          <w:rFonts w:ascii="Times New Roman" w:hAnsi="Times New Roman"/>
          <w:sz w:val="28"/>
          <w:szCs w:val="28"/>
        </w:rPr>
        <w:t>ориентирована на развитие технических задатков, реализацию интересов детей в сфере</w:t>
      </w:r>
      <w:r>
        <w:rPr>
          <w:rFonts w:ascii="Times New Roman" w:hAnsi="Times New Roman"/>
          <w:sz w:val="28"/>
          <w:szCs w:val="28"/>
        </w:rPr>
        <w:t xml:space="preserve"> радиотехники и электроники и </w:t>
      </w:r>
      <w:r w:rsidRPr="009501F8">
        <w:rPr>
          <w:rFonts w:ascii="Times New Roman" w:hAnsi="Times New Roman"/>
          <w:sz w:val="28"/>
          <w:szCs w:val="28"/>
        </w:rPr>
        <w:t xml:space="preserve"> развитие у них общих, творческих и специальных способносте</w:t>
      </w:r>
      <w:r>
        <w:rPr>
          <w:rFonts w:ascii="Times New Roman" w:hAnsi="Times New Roman"/>
          <w:sz w:val="28"/>
          <w:szCs w:val="28"/>
        </w:rPr>
        <w:t>й. П</w:t>
      </w:r>
      <w:r w:rsidRPr="009501F8">
        <w:rPr>
          <w:rFonts w:ascii="Times New Roman" w:hAnsi="Times New Roman"/>
          <w:sz w:val="28"/>
          <w:szCs w:val="28"/>
        </w:rPr>
        <w:t>р</w:t>
      </w:r>
      <w:r>
        <w:rPr>
          <w:rFonts w:ascii="Times New Roman" w:hAnsi="Times New Roman"/>
          <w:sz w:val="28"/>
          <w:szCs w:val="28"/>
        </w:rPr>
        <w:t xml:space="preserve">ограмма реализуется на базе МОУ ДО Воскресенского Детского Центра и </w:t>
      </w:r>
      <w:r w:rsidRPr="009501F8">
        <w:rPr>
          <w:rFonts w:ascii="Times New Roman" w:hAnsi="Times New Roman"/>
          <w:sz w:val="28"/>
          <w:szCs w:val="28"/>
        </w:rPr>
        <w:t xml:space="preserve"> предназначена для о</w:t>
      </w:r>
      <w:r>
        <w:rPr>
          <w:rFonts w:ascii="Times New Roman" w:hAnsi="Times New Roman"/>
          <w:sz w:val="28"/>
          <w:szCs w:val="28"/>
        </w:rPr>
        <w:t xml:space="preserve">бучения школьников в возрасте с 9 </w:t>
      </w:r>
      <w:r w:rsidRPr="009501F8">
        <w:rPr>
          <w:rFonts w:ascii="Times New Roman" w:hAnsi="Times New Roman"/>
          <w:sz w:val="28"/>
          <w:szCs w:val="28"/>
        </w:rPr>
        <w:t xml:space="preserve">лет. Срок реализации программы 5 лет. </w:t>
      </w:r>
      <w:r>
        <w:rPr>
          <w:rFonts w:ascii="Times New Roman" w:hAnsi="Times New Roman"/>
          <w:sz w:val="28"/>
          <w:szCs w:val="28"/>
        </w:rPr>
        <w:t xml:space="preserve">    </w:t>
      </w:r>
    </w:p>
    <w:p w:rsidR="00FB6640" w:rsidRDefault="00FB6640" w:rsidP="000A1FB4">
      <w:pPr>
        <w:spacing w:before="0" w:beforeAutospacing="0" w:after="0" w:afterAutospacing="0" w:line="360" w:lineRule="auto"/>
        <w:ind w:firstLine="709"/>
        <w:jc w:val="both"/>
        <w:rPr>
          <w:rFonts w:ascii="Times New Roman" w:hAnsi="Times New Roman"/>
          <w:b/>
          <w:sz w:val="28"/>
          <w:szCs w:val="28"/>
          <w:lang w:val="en-US"/>
        </w:rPr>
      </w:pPr>
      <w:r w:rsidRPr="00764D7A">
        <w:rPr>
          <w:rFonts w:ascii="Times New Roman" w:hAnsi="Times New Roman"/>
          <w:b/>
          <w:sz w:val="28"/>
          <w:szCs w:val="28"/>
        </w:rPr>
        <w:t>Актуальность программы</w:t>
      </w:r>
      <w:r w:rsidRPr="009501F8">
        <w:rPr>
          <w:rFonts w:ascii="Times New Roman" w:hAnsi="Times New Roman"/>
          <w:sz w:val="28"/>
          <w:szCs w:val="28"/>
        </w:rPr>
        <w:t xml:space="preserve">  обусловлена задачами, стоящими перед современным обществом, стремительным развитием современной науки и техники</w:t>
      </w:r>
      <w:r>
        <w:rPr>
          <w:rFonts w:ascii="Times New Roman" w:hAnsi="Times New Roman"/>
          <w:sz w:val="28"/>
          <w:szCs w:val="28"/>
        </w:rPr>
        <w:t>.</w:t>
      </w:r>
      <w:r w:rsidRPr="009F2066">
        <w:rPr>
          <w:rFonts w:ascii="Times New Roman" w:hAnsi="Times New Roman"/>
          <w:b/>
          <w:sz w:val="28"/>
          <w:szCs w:val="28"/>
        </w:rPr>
        <w:t xml:space="preserve"> </w:t>
      </w:r>
    </w:p>
    <w:p w:rsidR="00FB6640" w:rsidRDefault="00FB6640" w:rsidP="000A1FB4">
      <w:pPr>
        <w:spacing w:before="0" w:beforeAutospacing="0" w:after="0" w:afterAutospacing="0" w:line="360" w:lineRule="auto"/>
        <w:ind w:firstLine="709"/>
        <w:jc w:val="both"/>
        <w:rPr>
          <w:rFonts w:ascii="Times New Roman" w:hAnsi="Times New Roman"/>
          <w:sz w:val="28"/>
          <w:szCs w:val="28"/>
          <w:lang w:val="en-US"/>
        </w:rPr>
      </w:pPr>
      <w:r w:rsidRPr="00F87524">
        <w:rPr>
          <w:rFonts w:ascii="Times New Roman" w:hAnsi="Times New Roman"/>
          <w:b/>
          <w:sz w:val="28"/>
          <w:szCs w:val="28"/>
        </w:rPr>
        <w:t>Новизна программы</w:t>
      </w:r>
      <w:r>
        <w:rPr>
          <w:rFonts w:ascii="Times New Roman" w:hAnsi="Times New Roman"/>
          <w:sz w:val="28"/>
          <w:szCs w:val="28"/>
        </w:rPr>
        <w:t xml:space="preserve"> обеспечивает возможность</w:t>
      </w:r>
      <w:r w:rsidRPr="009501F8">
        <w:rPr>
          <w:rFonts w:ascii="Times New Roman" w:hAnsi="Times New Roman"/>
          <w:sz w:val="28"/>
          <w:szCs w:val="28"/>
        </w:rPr>
        <w:t xml:space="preserve"> получить теоретические знания и практические навыки работы с современным радиотехническим</w:t>
      </w:r>
      <w:r>
        <w:rPr>
          <w:rFonts w:ascii="Times New Roman" w:hAnsi="Times New Roman"/>
          <w:sz w:val="28"/>
          <w:szCs w:val="28"/>
        </w:rPr>
        <w:t xml:space="preserve"> оборудованием. Радиотехническая  студия, как </w:t>
      </w:r>
      <w:r w:rsidRPr="009501F8">
        <w:rPr>
          <w:rFonts w:ascii="Times New Roman" w:hAnsi="Times New Roman"/>
          <w:sz w:val="28"/>
          <w:szCs w:val="28"/>
        </w:rPr>
        <w:t xml:space="preserve"> «Радиотехническая  лаборатория» - </w:t>
      </w:r>
      <w:r>
        <w:rPr>
          <w:rFonts w:ascii="Times New Roman" w:hAnsi="Times New Roman"/>
          <w:sz w:val="28"/>
          <w:szCs w:val="28"/>
        </w:rPr>
        <w:t xml:space="preserve">здесь </w:t>
      </w:r>
      <w:r w:rsidRPr="009501F8">
        <w:rPr>
          <w:rFonts w:ascii="Times New Roman" w:hAnsi="Times New Roman"/>
          <w:sz w:val="28"/>
          <w:szCs w:val="28"/>
        </w:rPr>
        <w:t>современное радиомонтажное оборудование, в комплект которого входит: паяльное оборудование, монтажные столы, цифровые мультиметры, цифровые осциллографы. Дополнительно к комплексу имеется компьютер, который позволяет замкнуть все рабочие столы в единую систем</w:t>
      </w:r>
      <w:r>
        <w:rPr>
          <w:rFonts w:ascii="Times New Roman" w:hAnsi="Times New Roman"/>
          <w:sz w:val="28"/>
          <w:szCs w:val="28"/>
        </w:rPr>
        <w:t xml:space="preserve">у, подконтрольную   педагогу </w:t>
      </w:r>
      <w:r w:rsidRPr="009501F8">
        <w:rPr>
          <w:rFonts w:ascii="Times New Roman" w:hAnsi="Times New Roman"/>
          <w:sz w:val="28"/>
          <w:szCs w:val="28"/>
        </w:rPr>
        <w:t xml:space="preserve"> для передачи результатов измерений и программирован</w:t>
      </w:r>
      <w:r>
        <w:rPr>
          <w:rFonts w:ascii="Times New Roman" w:hAnsi="Times New Roman"/>
          <w:sz w:val="28"/>
          <w:szCs w:val="28"/>
        </w:rPr>
        <w:t xml:space="preserve">ия режимов работы. </w:t>
      </w:r>
    </w:p>
    <w:p w:rsidR="00FB6640" w:rsidRDefault="00FB6640" w:rsidP="000A1FB4">
      <w:pPr>
        <w:spacing w:before="0" w:beforeAutospacing="0" w:after="0" w:afterAutospacing="0" w:line="360" w:lineRule="auto"/>
        <w:ind w:firstLine="709"/>
        <w:jc w:val="both"/>
        <w:rPr>
          <w:rFonts w:ascii="Times New Roman" w:hAnsi="Times New Roman"/>
          <w:sz w:val="28"/>
          <w:szCs w:val="28"/>
          <w:lang w:val="en-US"/>
        </w:rPr>
      </w:pPr>
      <w:r>
        <w:rPr>
          <w:rFonts w:ascii="Times New Roman" w:hAnsi="Times New Roman"/>
          <w:sz w:val="28"/>
          <w:szCs w:val="28"/>
        </w:rPr>
        <w:t xml:space="preserve">Целью </w:t>
      </w:r>
      <w:r w:rsidRPr="009501F8">
        <w:rPr>
          <w:rFonts w:ascii="Times New Roman" w:hAnsi="Times New Roman"/>
          <w:sz w:val="28"/>
          <w:szCs w:val="28"/>
        </w:rPr>
        <w:t xml:space="preserve"> программы является создание условий для: </w:t>
      </w:r>
      <w:r>
        <w:rPr>
          <w:rFonts w:ascii="Times New Roman" w:hAnsi="Times New Roman"/>
          <w:sz w:val="28"/>
          <w:szCs w:val="28"/>
        </w:rPr>
        <w:t xml:space="preserve">                                                         </w:t>
      </w:r>
    </w:p>
    <w:p w:rsidR="00FB6640" w:rsidRDefault="00FB6640" w:rsidP="000A1FB4">
      <w:pPr>
        <w:spacing w:before="0" w:beforeAutospacing="0" w:after="0" w:afterAutospacing="0" w:line="360" w:lineRule="auto"/>
        <w:ind w:firstLine="709"/>
        <w:jc w:val="both"/>
        <w:rPr>
          <w:rFonts w:ascii="Times New Roman" w:hAnsi="Times New Roman"/>
          <w:sz w:val="28"/>
          <w:szCs w:val="28"/>
          <w:lang w:val="en-US"/>
        </w:rPr>
      </w:pPr>
      <w:r>
        <w:rPr>
          <w:rFonts w:ascii="Times New Roman" w:hAnsi="Times New Roman"/>
          <w:sz w:val="28"/>
          <w:szCs w:val="28"/>
        </w:rPr>
        <w:t xml:space="preserve">- </w:t>
      </w:r>
      <w:r w:rsidRPr="00BA5A49">
        <w:rPr>
          <w:rFonts w:ascii="Times New Roman" w:hAnsi="Times New Roman"/>
          <w:sz w:val="28"/>
          <w:szCs w:val="28"/>
        </w:rPr>
        <w:t>развития информационной и технологической культуры  учащихся;</w:t>
      </w:r>
      <w:r>
        <w:rPr>
          <w:rFonts w:ascii="Times New Roman" w:hAnsi="Times New Roman"/>
          <w:sz w:val="28"/>
          <w:szCs w:val="28"/>
        </w:rPr>
        <w:t xml:space="preserve">                             </w:t>
      </w:r>
      <w:r w:rsidRPr="00BA5A49">
        <w:rPr>
          <w:rFonts w:ascii="Times New Roman" w:hAnsi="Times New Roman"/>
          <w:sz w:val="28"/>
          <w:szCs w:val="28"/>
        </w:rPr>
        <w:t xml:space="preserve"> </w:t>
      </w:r>
    </w:p>
    <w:p w:rsidR="00FB6640" w:rsidRDefault="00FB6640" w:rsidP="000A1FB4">
      <w:pPr>
        <w:spacing w:before="0" w:beforeAutospacing="0" w:after="0" w:afterAutospacing="0" w:line="360" w:lineRule="auto"/>
        <w:ind w:firstLine="709"/>
        <w:jc w:val="both"/>
        <w:rPr>
          <w:rFonts w:ascii="Times New Roman" w:hAnsi="Times New Roman"/>
          <w:sz w:val="28"/>
          <w:szCs w:val="28"/>
          <w:lang w:val="en-US"/>
        </w:rPr>
      </w:pPr>
      <w:r>
        <w:rPr>
          <w:rFonts w:ascii="Times New Roman" w:hAnsi="Times New Roman"/>
          <w:sz w:val="28"/>
          <w:szCs w:val="28"/>
        </w:rPr>
        <w:t xml:space="preserve">- </w:t>
      </w:r>
      <w:r w:rsidRPr="00BA5A49">
        <w:rPr>
          <w:rFonts w:ascii="Times New Roman" w:hAnsi="Times New Roman"/>
          <w:sz w:val="28"/>
          <w:szCs w:val="28"/>
        </w:rPr>
        <w:t xml:space="preserve">приобретения навыков самостоятельной творческой конструкторской и проектно-исследовательской деятельности; </w:t>
      </w:r>
      <w:r>
        <w:rPr>
          <w:rFonts w:ascii="Times New Roman" w:hAnsi="Times New Roman"/>
          <w:sz w:val="28"/>
          <w:szCs w:val="28"/>
        </w:rPr>
        <w:t xml:space="preserve">                                                                       </w:t>
      </w:r>
    </w:p>
    <w:p w:rsidR="00FB6640" w:rsidRPr="000A1FB4" w:rsidRDefault="00FB6640" w:rsidP="000A1FB4">
      <w:pPr>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 </w:t>
      </w:r>
      <w:r w:rsidRPr="00BA5A49">
        <w:rPr>
          <w:rFonts w:ascii="Times New Roman" w:hAnsi="Times New Roman"/>
          <w:sz w:val="28"/>
          <w:szCs w:val="28"/>
        </w:rPr>
        <w:t xml:space="preserve">профессионального самоопределения личности. </w:t>
      </w:r>
      <w:r>
        <w:rPr>
          <w:rFonts w:ascii="Times New Roman" w:hAnsi="Times New Roman"/>
          <w:sz w:val="28"/>
          <w:szCs w:val="28"/>
        </w:rPr>
        <w:t xml:space="preserve">                                                    </w:t>
      </w:r>
    </w:p>
    <w:p w:rsidR="00FB6640" w:rsidRDefault="00FB6640" w:rsidP="000A1FB4">
      <w:pPr>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1</w:t>
      </w:r>
      <w:r w:rsidRPr="000A1FB4">
        <w:rPr>
          <w:rFonts w:ascii="Times New Roman" w:hAnsi="Times New Roman"/>
          <w:sz w:val="28"/>
          <w:szCs w:val="28"/>
        </w:rPr>
        <w:t xml:space="preserve"> </w:t>
      </w:r>
      <w:r>
        <w:rPr>
          <w:rFonts w:ascii="Times New Roman" w:hAnsi="Times New Roman"/>
          <w:sz w:val="28"/>
          <w:szCs w:val="28"/>
        </w:rPr>
        <w:t>и 2 году  обучения изучаемые темы, построены на применение практических заданий р</w:t>
      </w:r>
      <w:r w:rsidRPr="00146E24">
        <w:rPr>
          <w:rFonts w:ascii="Times New Roman" w:hAnsi="Times New Roman"/>
          <w:sz w:val="28"/>
          <w:szCs w:val="28"/>
        </w:rPr>
        <w:t>адиоконструктор</w:t>
      </w:r>
      <w:r>
        <w:rPr>
          <w:rFonts w:ascii="Times New Roman" w:hAnsi="Times New Roman"/>
          <w:sz w:val="28"/>
          <w:szCs w:val="28"/>
        </w:rPr>
        <w:t>а</w:t>
      </w:r>
      <w:r w:rsidRPr="00146E24">
        <w:rPr>
          <w:rFonts w:ascii="Times New Roman" w:hAnsi="Times New Roman"/>
          <w:sz w:val="28"/>
          <w:szCs w:val="28"/>
        </w:rPr>
        <w:t xml:space="preserve"> «Знаток»</w:t>
      </w:r>
      <w:r>
        <w:rPr>
          <w:rFonts w:ascii="Times New Roman" w:hAnsi="Times New Roman"/>
          <w:sz w:val="28"/>
          <w:szCs w:val="28"/>
        </w:rPr>
        <w:t>, что позволяет принимать в студию детей с 9 лет, и знакомить их с принципом работы в  игровой форме. Традиционная форма работы сложилась за последние годы</w:t>
      </w:r>
      <w:r w:rsidRPr="000A1FB4">
        <w:rPr>
          <w:rFonts w:ascii="Times New Roman" w:hAnsi="Times New Roman"/>
          <w:sz w:val="28"/>
          <w:szCs w:val="28"/>
        </w:rPr>
        <w:t xml:space="preserve"> </w:t>
      </w:r>
      <w:r>
        <w:rPr>
          <w:rFonts w:ascii="Times New Roman" w:hAnsi="Times New Roman"/>
          <w:sz w:val="28"/>
          <w:szCs w:val="28"/>
        </w:rPr>
        <w:t>-  это работа по внеурочной деятельности с детьми  групп продленного дня. А так же  проведение мастер –</w:t>
      </w:r>
      <w:r w:rsidRPr="000A1FB4">
        <w:rPr>
          <w:rFonts w:ascii="Times New Roman" w:hAnsi="Times New Roman"/>
          <w:sz w:val="28"/>
          <w:szCs w:val="28"/>
        </w:rPr>
        <w:t xml:space="preserve"> </w:t>
      </w:r>
      <w:r>
        <w:rPr>
          <w:rFonts w:ascii="Times New Roman" w:hAnsi="Times New Roman"/>
          <w:sz w:val="28"/>
          <w:szCs w:val="28"/>
        </w:rPr>
        <w:t>классов для ребят  в каникулярное и летнее  время.  Главным во всей этой работе остается формирование устойчивых склонностей к определенному виду полезных занятий, готовности к труду и потребности в нем. Различная учебная деятельность подростка дает богатые возможности для развития самых разнообразных склонностей.    С первого года обучения и на протяжении всего курса, проводятся теоретические занятия «история возникновения радиотехники и правила техники безопасности», «измерительные приборы», «радиосвязь и радиовещание», «Коммутационные устройства», «Биполярные и транзисторы. Транзисторы СВЧ», «Импульсная техника. Мультивибраторы», «Элементы цифровой и аналоговой техники», «Интегральные микросхемы и микропроцессоры».</w:t>
      </w:r>
      <w:r w:rsidRPr="004B0A93">
        <w:rPr>
          <w:rFonts w:ascii="Times New Roman" w:hAnsi="Times New Roman"/>
          <w:sz w:val="28"/>
          <w:szCs w:val="28"/>
        </w:rPr>
        <w:t xml:space="preserve"> </w:t>
      </w:r>
      <w:r>
        <w:rPr>
          <w:rFonts w:ascii="Times New Roman" w:hAnsi="Times New Roman"/>
          <w:sz w:val="28"/>
          <w:szCs w:val="28"/>
        </w:rPr>
        <w:t xml:space="preserve"> Все это помогает сформировать у подростка склонность к работе с тем или иным предметом «труда-техникой», ведь это важнейшая задача при подготовке учащегося  к выбору профессии. Знакомство с профессиями,  в которых остро нуждается в настоящее время общество. Постоянное чередование на занятиях теоретических и практических заданий, а так же  склонность к работе с техническими устройствами обнаруживается, если учащимся нравятся лабораторные практические работы,   ремонт бытовой техники и простейшие элементы паяния.  На 4 и 5 году обучения учащимся  дается возможность создания и построения конструкций на базе интернет ресурсов отдельных готовых модулей и соединение их в отдельную конструкторскую модель с возможностью дальнейшей ее модернизации. Педагог дает  ребятам  возможность разработки своих  проектов и возможности представлять их на конкурсах различного уровня. Постоянное участие  в проектно-исследовательских конкурсах «Твое открытие», «Они творили историю», и  демонстрация своих работ на выставках – это успех для ребят, который приносит моральное удовлетворение, самореализацию,  возможность пополнения портфолио, поездки в лагерь. Главным является то, что в целом работа по внедрению предпрофильного обучения  имеет положительную динамику.</w:t>
      </w:r>
      <w:r w:rsidRPr="00A40547">
        <w:rPr>
          <w:rFonts w:ascii="Times New Roman" w:hAnsi="Times New Roman"/>
          <w:sz w:val="24"/>
          <w:szCs w:val="24"/>
        </w:rPr>
        <w:t xml:space="preserve"> </w:t>
      </w:r>
      <w:r w:rsidRPr="00A40547">
        <w:rPr>
          <w:rFonts w:ascii="Times New Roman" w:hAnsi="Times New Roman"/>
          <w:sz w:val="28"/>
          <w:szCs w:val="28"/>
        </w:rPr>
        <w:t>Мониторинг л</w:t>
      </w:r>
      <w:r>
        <w:rPr>
          <w:rFonts w:ascii="Times New Roman" w:hAnsi="Times New Roman"/>
          <w:sz w:val="28"/>
          <w:szCs w:val="28"/>
        </w:rPr>
        <w:t>ичностного развития учащегося</w:t>
      </w:r>
      <w:r w:rsidRPr="00A40547">
        <w:rPr>
          <w:rFonts w:ascii="Times New Roman" w:hAnsi="Times New Roman"/>
          <w:sz w:val="28"/>
          <w:szCs w:val="28"/>
        </w:rPr>
        <w:t xml:space="preserve"> проводится на</w:t>
      </w:r>
      <w:r>
        <w:rPr>
          <w:rFonts w:ascii="Times New Roman" w:hAnsi="Times New Roman"/>
          <w:sz w:val="28"/>
          <w:szCs w:val="28"/>
        </w:rPr>
        <w:t xml:space="preserve"> протяжении всех лет обучения</w:t>
      </w:r>
      <w:r w:rsidRPr="00A40547">
        <w:rPr>
          <w:rFonts w:ascii="Times New Roman" w:hAnsi="Times New Roman"/>
          <w:sz w:val="28"/>
          <w:szCs w:val="28"/>
        </w:rPr>
        <w:t>. Результаты мониторинга служат основой для развития и совершенствования отношений ребенка к окружающей действительности. Главное в данном мониторинге – выявить доминиру</w:t>
      </w:r>
      <w:r>
        <w:rPr>
          <w:rFonts w:ascii="Times New Roman" w:hAnsi="Times New Roman"/>
          <w:sz w:val="28"/>
          <w:szCs w:val="28"/>
        </w:rPr>
        <w:t>ющие мотивы участия</w:t>
      </w:r>
      <w:r w:rsidRPr="00A40547">
        <w:rPr>
          <w:rFonts w:ascii="Times New Roman" w:hAnsi="Times New Roman"/>
          <w:sz w:val="28"/>
          <w:szCs w:val="28"/>
        </w:rPr>
        <w:t xml:space="preserve"> в объединении, т.е. определенную мотивацию его деятельности и поведения через выявление отношений обучающегося к делу, това</w:t>
      </w:r>
      <w:r>
        <w:rPr>
          <w:rFonts w:ascii="Times New Roman" w:hAnsi="Times New Roman"/>
          <w:sz w:val="28"/>
          <w:szCs w:val="28"/>
        </w:rPr>
        <w:t>рищам, самому себе.  Программа радиотехнической студии, является востребованной, позволяет учащимся мобилизировать свою учебную деятельность. Это одно из направлений деятельности, которое позволяет учреждению дополнительного образования оставаться конкурентоспособным на рынке образовательных услуг. Большинство ребят по окончанию обучения  выбирают профессию  связанную с ремонтом и программированием радиотехники, успешно учатся в техникумах и институтах, в дальнейшем применяют свои знания в трудовой деятельности.  Программа направленная на содействие профессиональному самоопределению учащихся, продемонстрировала логику их последовательного использования, из чего следует важное умозаключение о том, что  ситуация успеха позволяет сформировать дальнейшую мотивацию для развития в данном направлении  и усиливает интерес к выбранному профессиональному направлению.</w:t>
      </w:r>
    </w:p>
    <w:p w:rsidR="00FB6640" w:rsidRDefault="00FB6640" w:rsidP="000A1FB4">
      <w:pPr>
        <w:spacing w:before="0" w:beforeAutospacing="0" w:after="0" w:afterAutospacing="0" w:line="360" w:lineRule="auto"/>
        <w:ind w:firstLine="709"/>
        <w:jc w:val="right"/>
        <w:rPr>
          <w:rFonts w:ascii="Times New Roman" w:hAnsi="Times New Roman"/>
          <w:sz w:val="28"/>
          <w:szCs w:val="28"/>
          <w:lang w:val="en-US"/>
        </w:rPr>
      </w:pPr>
      <w:r>
        <w:rPr>
          <w:rFonts w:ascii="Times New Roman" w:hAnsi="Times New Roman"/>
          <w:sz w:val="28"/>
          <w:szCs w:val="28"/>
        </w:rPr>
        <w:t xml:space="preserve"> Педагог дополнительного образования </w:t>
      </w:r>
    </w:p>
    <w:p w:rsidR="00FB6640" w:rsidRPr="000A1FB4" w:rsidRDefault="00FB6640" w:rsidP="000A1FB4">
      <w:pPr>
        <w:spacing w:before="0" w:beforeAutospacing="0" w:after="0" w:afterAutospacing="0" w:line="360" w:lineRule="auto"/>
        <w:ind w:firstLine="709"/>
        <w:jc w:val="right"/>
        <w:rPr>
          <w:rFonts w:ascii="Times New Roman" w:hAnsi="Times New Roman"/>
          <w:sz w:val="28"/>
          <w:szCs w:val="28"/>
        </w:rPr>
      </w:pPr>
      <w:r>
        <w:rPr>
          <w:rFonts w:ascii="Times New Roman" w:hAnsi="Times New Roman"/>
          <w:sz w:val="28"/>
          <w:szCs w:val="28"/>
        </w:rPr>
        <w:t>МОУ ДО Воскресенского Детского Центра Козырев Андрей Борисович.</w:t>
      </w:r>
    </w:p>
    <w:sectPr w:rsidR="00FB6640" w:rsidRPr="000A1FB4" w:rsidSect="000A1FB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6AE"/>
    <w:multiLevelType w:val="hybridMultilevel"/>
    <w:tmpl w:val="6ED8F4A2"/>
    <w:lvl w:ilvl="0" w:tplc="9FC4B9F0">
      <w:start w:val="1"/>
      <w:numFmt w:val="bullet"/>
      <w:lvlText w:val="в"/>
      <w:lvlJc w:val="left"/>
    </w:lvl>
    <w:lvl w:ilvl="1" w:tplc="A07E6D94">
      <w:numFmt w:val="decimal"/>
      <w:lvlText w:val=""/>
      <w:lvlJc w:val="left"/>
      <w:rPr>
        <w:rFonts w:cs="Times New Roman"/>
      </w:rPr>
    </w:lvl>
    <w:lvl w:ilvl="2" w:tplc="424CBE9A">
      <w:numFmt w:val="decimal"/>
      <w:lvlText w:val=""/>
      <w:lvlJc w:val="left"/>
      <w:rPr>
        <w:rFonts w:cs="Times New Roman"/>
      </w:rPr>
    </w:lvl>
    <w:lvl w:ilvl="3" w:tplc="B7CEF4C4">
      <w:numFmt w:val="decimal"/>
      <w:lvlText w:val=""/>
      <w:lvlJc w:val="left"/>
      <w:rPr>
        <w:rFonts w:cs="Times New Roman"/>
      </w:rPr>
    </w:lvl>
    <w:lvl w:ilvl="4" w:tplc="C1881C4A">
      <w:numFmt w:val="decimal"/>
      <w:lvlText w:val=""/>
      <w:lvlJc w:val="left"/>
      <w:rPr>
        <w:rFonts w:cs="Times New Roman"/>
      </w:rPr>
    </w:lvl>
    <w:lvl w:ilvl="5" w:tplc="8A207888">
      <w:numFmt w:val="decimal"/>
      <w:lvlText w:val=""/>
      <w:lvlJc w:val="left"/>
      <w:rPr>
        <w:rFonts w:cs="Times New Roman"/>
      </w:rPr>
    </w:lvl>
    <w:lvl w:ilvl="6" w:tplc="5596D10A">
      <w:numFmt w:val="decimal"/>
      <w:lvlText w:val=""/>
      <w:lvlJc w:val="left"/>
      <w:rPr>
        <w:rFonts w:cs="Times New Roman"/>
      </w:rPr>
    </w:lvl>
    <w:lvl w:ilvl="7" w:tplc="F4004B64">
      <w:numFmt w:val="decimal"/>
      <w:lvlText w:val=""/>
      <w:lvlJc w:val="left"/>
      <w:rPr>
        <w:rFonts w:cs="Times New Roman"/>
      </w:rPr>
    </w:lvl>
    <w:lvl w:ilvl="8" w:tplc="8F0A1ECC">
      <w:numFmt w:val="decimal"/>
      <w:lvlText w:val=""/>
      <w:lvlJc w:val="left"/>
      <w:rPr>
        <w:rFonts w:cs="Times New Roman"/>
      </w:rPr>
    </w:lvl>
  </w:abstractNum>
  <w:abstractNum w:abstractNumId="1">
    <w:nsid w:val="3D720272"/>
    <w:multiLevelType w:val="hybridMultilevel"/>
    <w:tmpl w:val="11CCFB18"/>
    <w:lvl w:ilvl="0" w:tplc="43FC8358">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E03"/>
    <w:rsid w:val="00087BAA"/>
    <w:rsid w:val="000A1FB4"/>
    <w:rsid w:val="00146E24"/>
    <w:rsid w:val="0019367C"/>
    <w:rsid w:val="001C6E7C"/>
    <w:rsid w:val="00202C83"/>
    <w:rsid w:val="002136EC"/>
    <w:rsid w:val="002140FC"/>
    <w:rsid w:val="0031349A"/>
    <w:rsid w:val="00360F90"/>
    <w:rsid w:val="00382DAB"/>
    <w:rsid w:val="003B499D"/>
    <w:rsid w:val="003C46AF"/>
    <w:rsid w:val="003D216D"/>
    <w:rsid w:val="003F6BA5"/>
    <w:rsid w:val="00435555"/>
    <w:rsid w:val="00436978"/>
    <w:rsid w:val="00452C68"/>
    <w:rsid w:val="004658F8"/>
    <w:rsid w:val="004A709D"/>
    <w:rsid w:val="004B0A93"/>
    <w:rsid w:val="004C7689"/>
    <w:rsid w:val="0054445E"/>
    <w:rsid w:val="0066653A"/>
    <w:rsid w:val="00725E03"/>
    <w:rsid w:val="007462D9"/>
    <w:rsid w:val="00750C98"/>
    <w:rsid w:val="00764D7A"/>
    <w:rsid w:val="007C4424"/>
    <w:rsid w:val="007D26FB"/>
    <w:rsid w:val="008229C1"/>
    <w:rsid w:val="00827722"/>
    <w:rsid w:val="008C5272"/>
    <w:rsid w:val="008F20FB"/>
    <w:rsid w:val="00941218"/>
    <w:rsid w:val="009501F8"/>
    <w:rsid w:val="009A0D94"/>
    <w:rsid w:val="009A6151"/>
    <w:rsid w:val="009D4348"/>
    <w:rsid w:val="009F2066"/>
    <w:rsid w:val="00A12948"/>
    <w:rsid w:val="00A40547"/>
    <w:rsid w:val="00A80CC5"/>
    <w:rsid w:val="00AA682A"/>
    <w:rsid w:val="00B72A85"/>
    <w:rsid w:val="00B97D93"/>
    <w:rsid w:val="00BA5A49"/>
    <w:rsid w:val="00BC69FD"/>
    <w:rsid w:val="00BD5B2E"/>
    <w:rsid w:val="00BD5E48"/>
    <w:rsid w:val="00BF5862"/>
    <w:rsid w:val="00C04A60"/>
    <w:rsid w:val="00D479FA"/>
    <w:rsid w:val="00DC6B1C"/>
    <w:rsid w:val="00DE769A"/>
    <w:rsid w:val="00DE778B"/>
    <w:rsid w:val="00E4313B"/>
    <w:rsid w:val="00E43944"/>
    <w:rsid w:val="00E52066"/>
    <w:rsid w:val="00E936D7"/>
    <w:rsid w:val="00EE4C21"/>
    <w:rsid w:val="00F53BCC"/>
    <w:rsid w:val="00F87524"/>
    <w:rsid w:val="00F9182F"/>
    <w:rsid w:val="00FB6640"/>
    <w:rsid w:val="00FC41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C21"/>
    <w:pPr>
      <w:spacing w:before="100" w:beforeAutospacing="1" w:after="100" w:afterAutospacing="1"/>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E4C21"/>
    <w:rPr>
      <w:rFonts w:cs="Times New Roman"/>
      <w:b/>
      <w:bCs/>
    </w:rPr>
  </w:style>
  <w:style w:type="character" w:styleId="Emphasis">
    <w:name w:val="Emphasis"/>
    <w:basedOn w:val="DefaultParagraphFont"/>
    <w:uiPriority w:val="99"/>
    <w:qFormat/>
    <w:rsid w:val="00EE4C21"/>
    <w:rPr>
      <w:rFonts w:cs="Times New Roman"/>
      <w:i/>
      <w:iCs/>
    </w:rPr>
  </w:style>
  <w:style w:type="paragraph" w:styleId="NormalWeb">
    <w:name w:val="Normal (Web)"/>
    <w:basedOn w:val="Normal"/>
    <w:uiPriority w:val="99"/>
    <w:semiHidden/>
    <w:rsid w:val="004C7689"/>
    <w:rPr>
      <w:rFonts w:ascii="Times New Roman" w:eastAsia="Times New Roman" w:hAnsi="Times New Roman"/>
      <w:sz w:val="24"/>
      <w:szCs w:val="24"/>
      <w:lang w:eastAsia="ru-RU"/>
    </w:rPr>
  </w:style>
  <w:style w:type="paragraph" w:styleId="ListParagraph">
    <w:name w:val="List Paragraph"/>
    <w:basedOn w:val="Normal"/>
    <w:uiPriority w:val="99"/>
    <w:qFormat/>
    <w:rsid w:val="007C4424"/>
    <w:pPr>
      <w:spacing w:before="0" w:beforeAutospacing="0" w:after="200" w:afterAutospacing="0" w:line="276" w:lineRule="auto"/>
      <w:ind w:left="720"/>
      <w:contextualSpacing/>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440415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607</TotalTime>
  <Pages>3</Pages>
  <Words>902</Words>
  <Characters>5146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DC-2</dc:creator>
  <cp:keywords/>
  <dc:description/>
  <cp:lastModifiedBy>admin</cp:lastModifiedBy>
  <cp:revision>21</cp:revision>
  <dcterms:created xsi:type="dcterms:W3CDTF">2018-02-14T11:45:00Z</dcterms:created>
  <dcterms:modified xsi:type="dcterms:W3CDTF">2018-03-13T10:38:00Z</dcterms:modified>
</cp:coreProperties>
</file>