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990" w:rsidRPr="00EF1D9B" w:rsidRDefault="006C0990" w:rsidP="006C0990">
      <w:pPr>
        <w:jc w:val="center"/>
        <w:rPr>
          <w:rFonts w:ascii="Times New Roman" w:hAnsi="Times New Roman" w:cs="Times New Roman"/>
          <w:sz w:val="28"/>
          <w:szCs w:val="28"/>
        </w:rPr>
      </w:pPr>
      <w:r w:rsidRPr="00EF1D9B">
        <w:rPr>
          <w:rFonts w:ascii="Times New Roman" w:hAnsi="Times New Roman" w:cs="Times New Roman"/>
          <w:sz w:val="28"/>
          <w:szCs w:val="28"/>
        </w:rPr>
        <w:t>Тема « Интерактивные средства обучения в образовательном процессе»</w:t>
      </w:r>
    </w:p>
    <w:p w:rsidR="006C0990" w:rsidRPr="00EF1D9B" w:rsidRDefault="006C0990" w:rsidP="006C0990">
      <w:pPr>
        <w:spacing w:after="0"/>
        <w:ind w:firstLine="708"/>
        <w:jc w:val="both"/>
        <w:rPr>
          <w:rFonts w:ascii="Times New Roman" w:hAnsi="Times New Roman" w:cs="Times New Roman"/>
          <w:sz w:val="28"/>
          <w:szCs w:val="28"/>
        </w:rPr>
      </w:pPr>
      <w:r w:rsidRPr="00EF1D9B">
        <w:rPr>
          <w:rFonts w:ascii="Times New Roman" w:hAnsi="Times New Roman" w:cs="Times New Roman"/>
          <w:sz w:val="28"/>
          <w:szCs w:val="28"/>
        </w:rPr>
        <w:t>В настоящее время в России идет становление новой системы образования, ориентированной на вхождение в мировое образовательное пространство. Этот процесс сопровождается существенными изменениями в педагогической теории и практике учебно-воспитательного процесса. Содержание образования обогащается новыми процессуальными умениями, развитием способностей оперировать информацией, творчески решать педагогические проблемы с акцентом на индивидуализацию образовательных программ. Реформирование системы образования нацелено на то, чтобы ученик действительно стал центральной фигурой учебного процесса, чтобы познавательная деятельность учащегося находилась в центре внимания педагогов.</w:t>
      </w:r>
    </w:p>
    <w:p w:rsidR="006C0990" w:rsidRPr="00EF1D9B" w:rsidRDefault="006C0990" w:rsidP="006C0990">
      <w:pPr>
        <w:spacing w:after="0"/>
        <w:ind w:firstLine="708"/>
        <w:jc w:val="both"/>
        <w:rPr>
          <w:rFonts w:ascii="Times New Roman" w:hAnsi="Times New Roman" w:cs="Times New Roman"/>
          <w:sz w:val="28"/>
          <w:szCs w:val="28"/>
        </w:rPr>
      </w:pPr>
      <w:r w:rsidRPr="00EF1D9B">
        <w:rPr>
          <w:rFonts w:ascii="Times New Roman" w:hAnsi="Times New Roman" w:cs="Times New Roman"/>
          <w:sz w:val="28"/>
          <w:szCs w:val="28"/>
        </w:rPr>
        <w:t>Процесс обучения в школе напрямую связан с умением учащихся пользоваться информационными технологиями, работать на компьютере, в Интернете и отбирать необходимую информацию. Положительно зарекомендовали себя в образовательном процессе компьютерные обучающие программы, обучающие системы на базе мультимедийных технологий, интеллектуальные и обучающие экспертные системы, средства коммуникации [1, с.21].</w:t>
      </w:r>
    </w:p>
    <w:p w:rsidR="006C0990" w:rsidRPr="00EF1D9B" w:rsidRDefault="006C0990" w:rsidP="006C0990">
      <w:pPr>
        <w:spacing w:after="0"/>
        <w:ind w:firstLine="708"/>
        <w:jc w:val="both"/>
        <w:rPr>
          <w:rFonts w:ascii="Times New Roman" w:hAnsi="Times New Roman" w:cs="Times New Roman"/>
          <w:sz w:val="28"/>
          <w:szCs w:val="28"/>
        </w:rPr>
      </w:pPr>
      <w:r w:rsidRPr="00EF1D9B">
        <w:rPr>
          <w:rFonts w:ascii="Times New Roman" w:hAnsi="Times New Roman" w:cs="Times New Roman"/>
          <w:sz w:val="28"/>
          <w:szCs w:val="28"/>
        </w:rPr>
        <w:t xml:space="preserve">Под средствами обучения следует понимать разнообразнейшие материалы и орудия учебного процесса, благодаря использованию которых более успешно и за рационально сокращенное время достигаются поставленные цели обучения. Главное дидактическое назначение средств – ускорить процесс усвоения учебного материала, то есть приблизить учебный процесс к наиболее эффективным характеристикам. П.И. </w:t>
      </w:r>
      <w:proofErr w:type="spellStart"/>
      <w:r w:rsidRPr="00EF1D9B">
        <w:rPr>
          <w:rFonts w:ascii="Times New Roman" w:hAnsi="Times New Roman" w:cs="Times New Roman"/>
          <w:sz w:val="28"/>
          <w:szCs w:val="28"/>
        </w:rPr>
        <w:t>Пидкасистый</w:t>
      </w:r>
      <w:proofErr w:type="spellEnd"/>
      <w:r w:rsidRPr="00EF1D9B">
        <w:rPr>
          <w:rFonts w:ascii="Times New Roman" w:hAnsi="Times New Roman" w:cs="Times New Roman"/>
          <w:sz w:val="28"/>
          <w:szCs w:val="28"/>
        </w:rPr>
        <w:t xml:space="preserve"> понимает под средством обучения материальный или идеальный объект, который использован учителем и учащимися для усвоения знаний.</w:t>
      </w:r>
    </w:p>
    <w:p w:rsidR="006C0990" w:rsidRPr="00EF1D9B" w:rsidRDefault="006C0990" w:rsidP="006C0990">
      <w:pPr>
        <w:spacing w:after="0"/>
        <w:ind w:firstLine="708"/>
        <w:jc w:val="both"/>
        <w:rPr>
          <w:rFonts w:ascii="Times New Roman" w:hAnsi="Times New Roman" w:cs="Times New Roman"/>
          <w:sz w:val="28"/>
          <w:szCs w:val="28"/>
        </w:rPr>
      </w:pPr>
      <w:r w:rsidRPr="00EF1D9B">
        <w:rPr>
          <w:rFonts w:ascii="Times New Roman" w:hAnsi="Times New Roman" w:cs="Times New Roman"/>
          <w:sz w:val="28"/>
          <w:szCs w:val="28"/>
        </w:rPr>
        <w:t xml:space="preserve">При традиционном обучении основными активными (с точки зрения осуществления обратной связи) участниками учебного информационного взаимодействия являются два компонента – обучающий и обучаемый (обучающийся). При использовании средства обучения, функционирующего на базе ИКТ, появляется интерактивный партнер как для обучаемого (обучающегося), так и для обучающего, в результате чего обратная связь осуществляется между тремя компонентами учебного информационного взаимодействия. Роль обучающего как единственного источника учебной информации, обладающего возможностью осуществления обратной связи, изменяется (смещается в направлении кураторства или наставничества). Время, затраченное ранее обучающим на пересказ учебных материалов, </w:t>
      </w:r>
      <w:r w:rsidRPr="00EF1D9B">
        <w:rPr>
          <w:rFonts w:ascii="Times New Roman" w:hAnsi="Times New Roman" w:cs="Times New Roman"/>
          <w:sz w:val="28"/>
          <w:szCs w:val="28"/>
        </w:rPr>
        <w:lastRenderedPageBreak/>
        <w:t>высвобождается для решения творческих и управляющих задач. Роль обучаемого также меняется. Обучающийся переходит на более сложный путь поиска, выбора информации, ее обработки и передачи [5, с.4].</w:t>
      </w:r>
    </w:p>
    <w:p w:rsidR="006C0990" w:rsidRPr="00EF1D9B" w:rsidRDefault="006C0990" w:rsidP="006C0990">
      <w:pPr>
        <w:spacing w:after="0"/>
        <w:ind w:firstLine="708"/>
        <w:jc w:val="both"/>
        <w:rPr>
          <w:rFonts w:ascii="Times New Roman" w:hAnsi="Times New Roman" w:cs="Times New Roman"/>
          <w:sz w:val="28"/>
          <w:szCs w:val="28"/>
        </w:rPr>
      </w:pPr>
      <w:r w:rsidRPr="00EF1D9B">
        <w:rPr>
          <w:rFonts w:ascii="Times New Roman" w:hAnsi="Times New Roman" w:cs="Times New Roman"/>
          <w:sz w:val="28"/>
          <w:szCs w:val="28"/>
        </w:rPr>
        <w:t xml:space="preserve">Интерактивные средства обучения – средство, которое обеспечивает возникновение диалога, то есть активные обмен сообщениями между пользователем и информационной системой в режиме реального времени. Появление интерактивных средств обучения обеспечивает такие новые виды учебной деятельности, как регистрация, сбор, накопление, хранение, обработка информации об изучаемых объектах, явлениях, процессах, передача достаточно больших объемов информации, представленных в различной форме, управление отображением на экране моделями различных объектов, явлений, процессов. Интерактивный диалог осуществляется не только с обучающим, но и со средством </w:t>
      </w:r>
      <w:proofErr w:type="gramStart"/>
      <w:r w:rsidRPr="00EF1D9B">
        <w:rPr>
          <w:rFonts w:ascii="Times New Roman" w:hAnsi="Times New Roman" w:cs="Times New Roman"/>
          <w:sz w:val="28"/>
          <w:szCs w:val="28"/>
        </w:rPr>
        <w:t>обучения,  функционирующим</w:t>
      </w:r>
      <w:proofErr w:type="gramEnd"/>
      <w:r w:rsidRPr="00EF1D9B">
        <w:rPr>
          <w:rFonts w:ascii="Times New Roman" w:hAnsi="Times New Roman" w:cs="Times New Roman"/>
          <w:sz w:val="28"/>
          <w:szCs w:val="28"/>
        </w:rPr>
        <w:t xml:space="preserve"> на базе информационно-коммуникационных технологий (ИКТ).</w:t>
      </w:r>
    </w:p>
    <w:p w:rsidR="006C0990" w:rsidRPr="00EF1D9B" w:rsidRDefault="006C0990" w:rsidP="006C0990">
      <w:pPr>
        <w:spacing w:after="0"/>
        <w:ind w:firstLine="708"/>
        <w:jc w:val="both"/>
        <w:rPr>
          <w:rFonts w:ascii="Times New Roman" w:hAnsi="Times New Roman" w:cs="Times New Roman"/>
          <w:sz w:val="28"/>
          <w:szCs w:val="28"/>
        </w:rPr>
      </w:pPr>
      <w:r w:rsidRPr="00EF1D9B">
        <w:rPr>
          <w:rFonts w:ascii="Times New Roman" w:hAnsi="Times New Roman" w:cs="Times New Roman"/>
          <w:sz w:val="28"/>
          <w:szCs w:val="28"/>
        </w:rPr>
        <w:t>О.Г. Смолянинова рассматривает три формы интерактивности[2, с.105]:</w:t>
      </w:r>
    </w:p>
    <w:p w:rsidR="006C0990" w:rsidRPr="00EF1D9B" w:rsidRDefault="006C0990" w:rsidP="006C0990">
      <w:pPr>
        <w:spacing w:after="0"/>
        <w:ind w:firstLine="708"/>
        <w:jc w:val="both"/>
        <w:rPr>
          <w:rFonts w:ascii="Times New Roman" w:hAnsi="Times New Roman" w:cs="Times New Roman"/>
          <w:sz w:val="28"/>
          <w:szCs w:val="28"/>
        </w:rPr>
      </w:pPr>
      <w:r w:rsidRPr="00EF1D9B">
        <w:rPr>
          <w:rFonts w:ascii="Times New Roman" w:hAnsi="Times New Roman" w:cs="Times New Roman"/>
          <w:sz w:val="28"/>
          <w:szCs w:val="28"/>
        </w:rPr>
        <w:t>1. Реактивная интерактивность: ученики отвечают на то, что им представляет программа. Последовательность задания определяется строго (линейная модель обучения). Приложения такого типа в качестве демонстрации или первоначального знакомства с изучаемым материалом.</w:t>
      </w:r>
    </w:p>
    <w:p w:rsidR="006C0990" w:rsidRPr="00EF1D9B" w:rsidRDefault="006C0990" w:rsidP="006C0990">
      <w:pPr>
        <w:spacing w:after="0"/>
        <w:ind w:firstLine="708"/>
        <w:jc w:val="both"/>
        <w:rPr>
          <w:rFonts w:ascii="Times New Roman" w:hAnsi="Times New Roman" w:cs="Times New Roman"/>
          <w:sz w:val="28"/>
          <w:szCs w:val="28"/>
        </w:rPr>
      </w:pPr>
      <w:r w:rsidRPr="00EF1D9B">
        <w:rPr>
          <w:rFonts w:ascii="Times New Roman" w:hAnsi="Times New Roman" w:cs="Times New Roman"/>
          <w:sz w:val="28"/>
          <w:szCs w:val="28"/>
        </w:rPr>
        <w:t>2. Действенная интерактивность: ученики управляют программой. Они сами решают, выполнять задания в предлагаемом программой порядке или действовать самостоятельно в пределах приложения (нелинейная модель обучения). Приложения данного типа используют гипертекстовую разметку и имеют структуру электронных справочников, энциклопедий, баз данных. Нелинейная модель эффективна при дистанционном обучении.</w:t>
      </w:r>
    </w:p>
    <w:p w:rsidR="006C0990" w:rsidRPr="00EF1D9B" w:rsidRDefault="006C0990" w:rsidP="006C0990">
      <w:pPr>
        <w:spacing w:after="0"/>
        <w:ind w:firstLine="708"/>
        <w:jc w:val="both"/>
        <w:rPr>
          <w:rFonts w:ascii="Times New Roman" w:hAnsi="Times New Roman" w:cs="Times New Roman"/>
          <w:sz w:val="28"/>
          <w:szCs w:val="28"/>
        </w:rPr>
      </w:pPr>
      <w:r w:rsidRPr="00EF1D9B">
        <w:rPr>
          <w:rFonts w:ascii="Times New Roman" w:hAnsi="Times New Roman" w:cs="Times New Roman"/>
          <w:sz w:val="28"/>
          <w:szCs w:val="28"/>
        </w:rPr>
        <w:t>3. Взаимная интерактивность: ученик и программа способны приспосабливаться друг к другу, как в виртуальном мире (модель «Управляемое открытие»). Модель позволяет обучаемому проводить исследования, преодолевая различные препятствия, решать отдельные задачи, структурировать последовательность задач. Содержание обеспечивается мотивационными игровыми, соревновательными, исследовательскими элементами. Примеры приложений этого вида – игры-приключения, тренажеры, практикумы, обучающие программы и др.</w:t>
      </w:r>
    </w:p>
    <w:p w:rsidR="006C0990" w:rsidRPr="00EF1D9B" w:rsidRDefault="006C0990" w:rsidP="006C0990">
      <w:pPr>
        <w:spacing w:after="0"/>
        <w:ind w:firstLine="708"/>
        <w:jc w:val="both"/>
        <w:rPr>
          <w:rFonts w:ascii="Times New Roman" w:hAnsi="Times New Roman" w:cs="Times New Roman"/>
          <w:sz w:val="28"/>
          <w:szCs w:val="28"/>
        </w:rPr>
      </w:pPr>
      <w:r w:rsidRPr="00EF1D9B">
        <w:rPr>
          <w:rFonts w:ascii="Times New Roman" w:hAnsi="Times New Roman" w:cs="Times New Roman"/>
          <w:sz w:val="28"/>
          <w:szCs w:val="28"/>
        </w:rPr>
        <w:t xml:space="preserve">В настоящее время аппаратное и программное  обеспечение компьютера достигло такого уровня, что стало возможным реализовать на его основе </w:t>
      </w:r>
      <w:r w:rsidRPr="00EF1D9B">
        <w:rPr>
          <w:rFonts w:ascii="Times New Roman" w:hAnsi="Times New Roman" w:cs="Times New Roman"/>
          <w:i/>
          <w:sz w:val="28"/>
          <w:szCs w:val="28"/>
        </w:rPr>
        <w:t xml:space="preserve">электронный учебник, </w:t>
      </w:r>
      <w:r w:rsidRPr="00EF1D9B">
        <w:rPr>
          <w:rFonts w:ascii="Times New Roman" w:hAnsi="Times New Roman" w:cs="Times New Roman"/>
          <w:sz w:val="28"/>
          <w:szCs w:val="28"/>
        </w:rPr>
        <w:t xml:space="preserve">имеющий целый ряд преимуществ перед печатным изделием. </w:t>
      </w:r>
      <w:r w:rsidRPr="00EF1D9B">
        <w:rPr>
          <w:rFonts w:ascii="Times New Roman" w:hAnsi="Times New Roman" w:cs="Times New Roman"/>
          <w:i/>
          <w:sz w:val="28"/>
          <w:szCs w:val="28"/>
        </w:rPr>
        <w:t>Мультимедиа</w:t>
      </w:r>
      <w:r w:rsidRPr="00EF1D9B">
        <w:rPr>
          <w:rFonts w:ascii="Times New Roman" w:hAnsi="Times New Roman" w:cs="Times New Roman"/>
          <w:sz w:val="28"/>
          <w:szCs w:val="28"/>
        </w:rPr>
        <w:t xml:space="preserve"> – это комплекс аппаратных программных средств компьютера, позволяющих объединять информацию, представленную в различных формах (текст, графика, звук, видео, анимация). </w:t>
      </w:r>
      <w:r w:rsidRPr="00EF1D9B">
        <w:rPr>
          <w:rFonts w:ascii="Times New Roman" w:hAnsi="Times New Roman" w:cs="Times New Roman"/>
          <w:i/>
          <w:sz w:val="28"/>
          <w:szCs w:val="28"/>
        </w:rPr>
        <w:t xml:space="preserve">Интерактивная </w:t>
      </w:r>
      <w:r w:rsidRPr="00EF1D9B">
        <w:rPr>
          <w:rFonts w:ascii="Times New Roman" w:hAnsi="Times New Roman" w:cs="Times New Roman"/>
          <w:i/>
          <w:sz w:val="28"/>
          <w:szCs w:val="28"/>
        </w:rPr>
        <w:lastRenderedPageBreak/>
        <w:t>доска</w:t>
      </w:r>
      <w:r w:rsidRPr="00EF1D9B">
        <w:rPr>
          <w:rFonts w:ascii="Times New Roman" w:hAnsi="Times New Roman" w:cs="Times New Roman"/>
          <w:sz w:val="28"/>
          <w:szCs w:val="28"/>
        </w:rPr>
        <w:t xml:space="preserve"> – это удобный современный инструмент для эффективного проведения совещаний, деловых презентаций, семинаров и учебных занятий. Интерактивная доска – устройство, позволяющее лектору или докладчику объединить три различных инструмента: экран для отображения информации, обычную маркерную доску и интерактивный монитор[3,с.124].</w:t>
      </w:r>
    </w:p>
    <w:p w:rsidR="006C0990" w:rsidRPr="00EF1D9B" w:rsidRDefault="006C0990" w:rsidP="006C0990">
      <w:pPr>
        <w:spacing w:after="0"/>
        <w:ind w:firstLine="708"/>
        <w:jc w:val="both"/>
        <w:rPr>
          <w:rFonts w:ascii="Times New Roman" w:hAnsi="Times New Roman" w:cs="Times New Roman"/>
          <w:sz w:val="28"/>
          <w:szCs w:val="28"/>
        </w:rPr>
      </w:pPr>
      <w:r w:rsidRPr="00EF1D9B">
        <w:rPr>
          <w:rFonts w:ascii="Times New Roman" w:hAnsi="Times New Roman" w:cs="Times New Roman"/>
          <w:sz w:val="28"/>
          <w:szCs w:val="28"/>
        </w:rPr>
        <w:t>Использование интерактивных средств обучения на уроках  дает возможность:</w:t>
      </w:r>
    </w:p>
    <w:p w:rsidR="006C0990" w:rsidRPr="00EF1D9B" w:rsidRDefault="006C0990" w:rsidP="006C0990">
      <w:pPr>
        <w:numPr>
          <w:ilvl w:val="0"/>
          <w:numId w:val="1"/>
        </w:numPr>
        <w:spacing w:after="0"/>
        <w:jc w:val="both"/>
        <w:rPr>
          <w:rFonts w:ascii="Times New Roman" w:hAnsi="Times New Roman" w:cs="Times New Roman"/>
          <w:sz w:val="28"/>
          <w:szCs w:val="28"/>
        </w:rPr>
      </w:pPr>
      <w:r w:rsidRPr="00EF1D9B">
        <w:rPr>
          <w:rFonts w:ascii="Times New Roman" w:hAnsi="Times New Roman" w:cs="Times New Roman"/>
          <w:sz w:val="28"/>
          <w:szCs w:val="28"/>
        </w:rPr>
        <w:t>Повысить у учащихся интерес к предмету;</w:t>
      </w:r>
    </w:p>
    <w:p w:rsidR="006C0990" w:rsidRPr="00EF1D9B" w:rsidRDefault="006C0990" w:rsidP="006C0990">
      <w:pPr>
        <w:numPr>
          <w:ilvl w:val="0"/>
          <w:numId w:val="1"/>
        </w:numPr>
        <w:spacing w:after="0"/>
        <w:jc w:val="both"/>
        <w:rPr>
          <w:rFonts w:ascii="Times New Roman" w:hAnsi="Times New Roman" w:cs="Times New Roman"/>
          <w:sz w:val="28"/>
          <w:szCs w:val="28"/>
        </w:rPr>
      </w:pPr>
      <w:r w:rsidRPr="00EF1D9B">
        <w:rPr>
          <w:rFonts w:ascii="Times New Roman" w:hAnsi="Times New Roman" w:cs="Times New Roman"/>
          <w:sz w:val="28"/>
          <w:szCs w:val="28"/>
        </w:rPr>
        <w:t>Подготовить к самостоятельному усвоению материала;</w:t>
      </w:r>
    </w:p>
    <w:p w:rsidR="006C0990" w:rsidRPr="00EF1D9B" w:rsidRDefault="006C0990" w:rsidP="006C0990">
      <w:pPr>
        <w:numPr>
          <w:ilvl w:val="0"/>
          <w:numId w:val="1"/>
        </w:numPr>
        <w:spacing w:after="0"/>
        <w:jc w:val="both"/>
        <w:rPr>
          <w:rFonts w:ascii="Times New Roman" w:hAnsi="Times New Roman" w:cs="Times New Roman"/>
          <w:sz w:val="28"/>
          <w:szCs w:val="28"/>
        </w:rPr>
      </w:pPr>
      <w:r w:rsidRPr="00EF1D9B">
        <w:rPr>
          <w:rFonts w:ascii="Times New Roman" w:hAnsi="Times New Roman" w:cs="Times New Roman"/>
          <w:sz w:val="28"/>
          <w:szCs w:val="28"/>
        </w:rPr>
        <w:t>Овладеть конкретными знаниями, необходимыми для применения в практической деятельности;</w:t>
      </w:r>
    </w:p>
    <w:p w:rsidR="006C0990" w:rsidRPr="00EF1D9B" w:rsidRDefault="006C0990" w:rsidP="006C0990">
      <w:pPr>
        <w:numPr>
          <w:ilvl w:val="0"/>
          <w:numId w:val="1"/>
        </w:numPr>
        <w:spacing w:after="0"/>
        <w:jc w:val="both"/>
        <w:rPr>
          <w:rFonts w:ascii="Times New Roman" w:hAnsi="Times New Roman" w:cs="Times New Roman"/>
          <w:sz w:val="28"/>
          <w:szCs w:val="28"/>
        </w:rPr>
      </w:pPr>
      <w:r w:rsidRPr="00EF1D9B">
        <w:rPr>
          <w:rFonts w:ascii="Times New Roman" w:hAnsi="Times New Roman" w:cs="Times New Roman"/>
          <w:sz w:val="28"/>
          <w:szCs w:val="28"/>
        </w:rPr>
        <w:t>Интеллектуально развивать учащихся;</w:t>
      </w:r>
    </w:p>
    <w:p w:rsidR="006C0990" w:rsidRPr="00EF1D9B" w:rsidRDefault="006C0990" w:rsidP="006C0990">
      <w:pPr>
        <w:numPr>
          <w:ilvl w:val="0"/>
          <w:numId w:val="1"/>
        </w:numPr>
        <w:spacing w:after="0"/>
        <w:jc w:val="both"/>
        <w:rPr>
          <w:rFonts w:ascii="Times New Roman" w:hAnsi="Times New Roman" w:cs="Times New Roman"/>
          <w:sz w:val="28"/>
          <w:szCs w:val="28"/>
        </w:rPr>
      </w:pPr>
      <w:r w:rsidRPr="00EF1D9B">
        <w:rPr>
          <w:rFonts w:ascii="Times New Roman" w:hAnsi="Times New Roman" w:cs="Times New Roman"/>
          <w:sz w:val="28"/>
          <w:szCs w:val="28"/>
        </w:rPr>
        <w:t>Подготовить к самостоятельному усвоению общеобразовательных дисциплин;</w:t>
      </w:r>
    </w:p>
    <w:p w:rsidR="006C0990" w:rsidRPr="00EF1D9B" w:rsidRDefault="006C0990" w:rsidP="006C0990">
      <w:pPr>
        <w:numPr>
          <w:ilvl w:val="0"/>
          <w:numId w:val="1"/>
        </w:numPr>
        <w:spacing w:after="0"/>
        <w:jc w:val="both"/>
        <w:rPr>
          <w:rFonts w:ascii="Times New Roman" w:hAnsi="Times New Roman" w:cs="Times New Roman"/>
          <w:sz w:val="28"/>
          <w:szCs w:val="28"/>
        </w:rPr>
      </w:pPr>
      <w:r w:rsidRPr="00EF1D9B">
        <w:rPr>
          <w:rFonts w:ascii="Times New Roman" w:hAnsi="Times New Roman" w:cs="Times New Roman"/>
          <w:sz w:val="28"/>
          <w:szCs w:val="28"/>
        </w:rPr>
        <w:t>Расширить виды совместной работы учащихся, обеспечивающей получение детьми коммуникативного опыта;</w:t>
      </w:r>
    </w:p>
    <w:p w:rsidR="006C0990" w:rsidRPr="00EF1D9B" w:rsidRDefault="006C0990" w:rsidP="006C0990">
      <w:pPr>
        <w:numPr>
          <w:ilvl w:val="0"/>
          <w:numId w:val="1"/>
        </w:numPr>
        <w:spacing w:after="0"/>
        <w:jc w:val="both"/>
        <w:rPr>
          <w:rFonts w:ascii="Times New Roman" w:hAnsi="Times New Roman" w:cs="Times New Roman"/>
          <w:sz w:val="28"/>
          <w:szCs w:val="28"/>
        </w:rPr>
      </w:pPr>
      <w:r w:rsidRPr="00EF1D9B">
        <w:rPr>
          <w:rFonts w:ascii="Times New Roman" w:hAnsi="Times New Roman" w:cs="Times New Roman"/>
          <w:sz w:val="28"/>
          <w:szCs w:val="28"/>
        </w:rPr>
        <w:t>Повысить многообразие видов и форм организации деятельности учащихся[6, с.36].</w:t>
      </w:r>
    </w:p>
    <w:p w:rsidR="006C0990" w:rsidRPr="00EF1D9B" w:rsidRDefault="006C0990" w:rsidP="006C0990">
      <w:pPr>
        <w:jc w:val="both"/>
        <w:rPr>
          <w:rFonts w:ascii="Times New Roman" w:hAnsi="Times New Roman" w:cs="Times New Roman"/>
          <w:sz w:val="28"/>
          <w:szCs w:val="28"/>
        </w:rPr>
      </w:pPr>
      <w:r w:rsidRPr="00EF1D9B">
        <w:rPr>
          <w:rFonts w:ascii="Times New Roman" w:hAnsi="Times New Roman" w:cs="Times New Roman"/>
          <w:sz w:val="28"/>
          <w:szCs w:val="28"/>
        </w:rPr>
        <w:t>Общеобразовательная школа сегодня немыслима без разнообразного и широкого применения технических средств обучения. Такие средства обучения обладают большой информативностью, достоверностью, позволяют проникнуть в глубину изучаемых явлений и процессов, повышают наглядность обучения, способствуют интенсификации учебно-воспитательного процесса, усиливают эмоциональность восприятия учебного материала. Поэтому применение интерактивных средств обучения способствует совершенствованию учебно-воспитательного процесса, повышению эффективности педагогического труда, улучшению качества знаний, умений, навыков учащихся.</w:t>
      </w:r>
    </w:p>
    <w:p w:rsidR="006C0990" w:rsidRPr="00EF1D9B" w:rsidRDefault="006C0990" w:rsidP="006C0990">
      <w:pPr>
        <w:jc w:val="center"/>
        <w:rPr>
          <w:rFonts w:ascii="Times New Roman" w:hAnsi="Times New Roman" w:cs="Times New Roman"/>
          <w:sz w:val="28"/>
          <w:szCs w:val="28"/>
        </w:rPr>
      </w:pPr>
      <w:r w:rsidRPr="00EF1D9B">
        <w:rPr>
          <w:rFonts w:ascii="Times New Roman" w:hAnsi="Times New Roman" w:cs="Times New Roman"/>
          <w:sz w:val="28"/>
          <w:szCs w:val="28"/>
        </w:rPr>
        <w:t>Список литературы</w:t>
      </w:r>
    </w:p>
    <w:p w:rsidR="006C0990" w:rsidRPr="00EF1D9B" w:rsidRDefault="006C0990" w:rsidP="006C0990">
      <w:pPr>
        <w:spacing w:after="0"/>
        <w:rPr>
          <w:rFonts w:ascii="Times New Roman" w:hAnsi="Times New Roman" w:cs="Times New Roman"/>
          <w:sz w:val="28"/>
          <w:szCs w:val="28"/>
        </w:rPr>
      </w:pPr>
      <w:r w:rsidRPr="00EF1D9B">
        <w:rPr>
          <w:rFonts w:ascii="Times New Roman" w:hAnsi="Times New Roman" w:cs="Times New Roman"/>
          <w:sz w:val="28"/>
          <w:szCs w:val="28"/>
        </w:rPr>
        <w:t>1.Кондакова Г.Б. Развитие речевой деятельности младших школьников с использованием информационных технологий //Информатика и образование. – 2007. – №2, с. 21 – 22</w:t>
      </w:r>
    </w:p>
    <w:p w:rsidR="006C0990" w:rsidRPr="00EF1D9B" w:rsidRDefault="006C0990" w:rsidP="006C0990">
      <w:pPr>
        <w:spacing w:after="0"/>
        <w:rPr>
          <w:rFonts w:ascii="Times New Roman" w:hAnsi="Times New Roman" w:cs="Times New Roman"/>
          <w:sz w:val="28"/>
          <w:szCs w:val="28"/>
        </w:rPr>
      </w:pPr>
      <w:r w:rsidRPr="00EF1D9B">
        <w:rPr>
          <w:rFonts w:ascii="Times New Roman" w:hAnsi="Times New Roman" w:cs="Times New Roman"/>
          <w:sz w:val="28"/>
          <w:szCs w:val="28"/>
        </w:rPr>
        <w:t>2. Нурмухамедов Г.М. О подходах к созданию электронного учебника //Информатика и образование.-2006.-№5, С.104-107.</w:t>
      </w:r>
    </w:p>
    <w:p w:rsidR="006C0990" w:rsidRPr="00EF1D9B" w:rsidRDefault="006C0990" w:rsidP="006C0990">
      <w:pPr>
        <w:spacing w:after="0"/>
        <w:rPr>
          <w:rFonts w:ascii="Times New Roman" w:hAnsi="Times New Roman" w:cs="Times New Roman"/>
          <w:sz w:val="28"/>
          <w:szCs w:val="28"/>
        </w:rPr>
      </w:pPr>
      <w:r w:rsidRPr="00EF1D9B">
        <w:rPr>
          <w:rFonts w:ascii="Times New Roman" w:hAnsi="Times New Roman" w:cs="Times New Roman"/>
          <w:sz w:val="28"/>
          <w:szCs w:val="28"/>
        </w:rPr>
        <w:t>3.Полат Е.С. Новые педагогические и информационные технологии в системе образования. Изд. «Академия»,2010г</w:t>
      </w:r>
    </w:p>
    <w:p w:rsidR="006C0990" w:rsidRPr="00EF1D9B" w:rsidRDefault="006C0990" w:rsidP="006C0990">
      <w:pPr>
        <w:spacing w:after="0" w:line="240" w:lineRule="auto"/>
        <w:jc w:val="both"/>
        <w:rPr>
          <w:rFonts w:ascii="Times New Roman" w:hAnsi="Times New Roman" w:cs="Times New Roman"/>
          <w:sz w:val="28"/>
          <w:szCs w:val="28"/>
        </w:rPr>
      </w:pPr>
      <w:r w:rsidRPr="00EF1D9B">
        <w:rPr>
          <w:rFonts w:ascii="Times New Roman" w:hAnsi="Times New Roman" w:cs="Times New Roman"/>
          <w:sz w:val="28"/>
          <w:szCs w:val="28"/>
        </w:rPr>
        <w:t xml:space="preserve">4.Педагогика /Под ред. П.И. </w:t>
      </w:r>
      <w:proofErr w:type="gramStart"/>
      <w:r w:rsidRPr="00EF1D9B">
        <w:rPr>
          <w:rFonts w:ascii="Times New Roman" w:hAnsi="Times New Roman" w:cs="Times New Roman"/>
          <w:sz w:val="28"/>
          <w:szCs w:val="28"/>
        </w:rPr>
        <w:t>Пидкасистого.-</w:t>
      </w:r>
      <w:proofErr w:type="gramEnd"/>
      <w:r w:rsidRPr="00EF1D9B">
        <w:rPr>
          <w:rFonts w:ascii="Times New Roman" w:hAnsi="Times New Roman" w:cs="Times New Roman"/>
          <w:sz w:val="28"/>
          <w:szCs w:val="28"/>
        </w:rPr>
        <w:t>М.1998</w:t>
      </w:r>
    </w:p>
    <w:p w:rsidR="006C0990" w:rsidRPr="00EF1D9B" w:rsidRDefault="006C0990" w:rsidP="006C0990">
      <w:pPr>
        <w:spacing w:after="0" w:line="240" w:lineRule="auto"/>
        <w:jc w:val="both"/>
        <w:rPr>
          <w:rFonts w:ascii="Times New Roman" w:hAnsi="Times New Roman" w:cs="Times New Roman"/>
          <w:sz w:val="28"/>
          <w:szCs w:val="28"/>
        </w:rPr>
      </w:pPr>
      <w:r w:rsidRPr="00EF1D9B">
        <w:rPr>
          <w:rFonts w:ascii="Times New Roman" w:hAnsi="Times New Roman" w:cs="Times New Roman"/>
          <w:sz w:val="28"/>
          <w:szCs w:val="28"/>
        </w:rPr>
        <w:lastRenderedPageBreak/>
        <w:t>5.Роберт И.В., Козлов О.А. Концепция комплексной, многоуровневой и многопрофильной подготовки кадров информатизации образования // Информатика и образование. – 2005. – №11, с. 3 – 9.</w:t>
      </w:r>
    </w:p>
    <w:p w:rsidR="006C0990" w:rsidRPr="00EF1D9B" w:rsidRDefault="006C0990" w:rsidP="006C0990">
      <w:pPr>
        <w:spacing w:after="0" w:line="240" w:lineRule="auto"/>
        <w:jc w:val="both"/>
        <w:rPr>
          <w:rFonts w:ascii="Times New Roman" w:hAnsi="Times New Roman" w:cs="Times New Roman"/>
          <w:sz w:val="28"/>
          <w:szCs w:val="28"/>
        </w:rPr>
      </w:pPr>
      <w:r w:rsidRPr="00EF1D9B">
        <w:rPr>
          <w:rFonts w:ascii="Times New Roman" w:hAnsi="Times New Roman" w:cs="Times New Roman"/>
          <w:sz w:val="28"/>
          <w:szCs w:val="28"/>
        </w:rPr>
        <w:t xml:space="preserve">6.Сайков Б.П. Информационная среда школы //Информатика, </w:t>
      </w:r>
      <w:proofErr w:type="gramStart"/>
      <w:r w:rsidRPr="00EF1D9B">
        <w:rPr>
          <w:rFonts w:ascii="Times New Roman" w:hAnsi="Times New Roman" w:cs="Times New Roman"/>
          <w:sz w:val="28"/>
          <w:szCs w:val="28"/>
        </w:rPr>
        <w:t>2007.-</w:t>
      </w:r>
      <w:proofErr w:type="gramEnd"/>
      <w:r w:rsidRPr="00EF1D9B">
        <w:rPr>
          <w:rFonts w:ascii="Times New Roman" w:hAnsi="Times New Roman" w:cs="Times New Roman"/>
          <w:sz w:val="28"/>
          <w:szCs w:val="28"/>
        </w:rPr>
        <w:t>№20, С.14-37</w:t>
      </w:r>
    </w:p>
    <w:p w:rsidR="006C0990" w:rsidRPr="00EF1D9B" w:rsidRDefault="006C0990" w:rsidP="006C0990">
      <w:pPr>
        <w:spacing w:after="0"/>
        <w:rPr>
          <w:rFonts w:ascii="Times New Roman" w:hAnsi="Times New Roman" w:cs="Times New Roman"/>
          <w:sz w:val="28"/>
          <w:szCs w:val="28"/>
        </w:rPr>
      </w:pPr>
      <w:proofErr w:type="spellStart"/>
      <w:r w:rsidRPr="00EF1D9B">
        <w:rPr>
          <w:rFonts w:ascii="Times New Roman" w:hAnsi="Times New Roman" w:cs="Times New Roman"/>
          <w:sz w:val="28"/>
          <w:szCs w:val="28"/>
        </w:rPr>
        <w:t>Енидеркина</w:t>
      </w:r>
      <w:proofErr w:type="spellEnd"/>
      <w:r w:rsidRPr="00EF1D9B">
        <w:rPr>
          <w:rFonts w:ascii="Times New Roman" w:hAnsi="Times New Roman" w:cs="Times New Roman"/>
          <w:sz w:val="28"/>
          <w:szCs w:val="28"/>
        </w:rPr>
        <w:t xml:space="preserve"> О.А. учитель на</w:t>
      </w:r>
      <w:r w:rsidR="00F366D0">
        <w:rPr>
          <w:rFonts w:ascii="Times New Roman" w:hAnsi="Times New Roman" w:cs="Times New Roman"/>
          <w:sz w:val="28"/>
          <w:szCs w:val="28"/>
        </w:rPr>
        <w:t>чальных классов МАОУ СОШ № 213 «Открытие</w:t>
      </w:r>
      <w:bookmarkStart w:id="0" w:name="_GoBack"/>
      <w:bookmarkEnd w:id="0"/>
      <w:r w:rsidR="00F366D0">
        <w:rPr>
          <w:rFonts w:ascii="Times New Roman" w:hAnsi="Times New Roman" w:cs="Times New Roman"/>
          <w:sz w:val="28"/>
          <w:szCs w:val="28"/>
        </w:rPr>
        <w:t>»</w:t>
      </w:r>
    </w:p>
    <w:p w:rsidR="006C0990" w:rsidRPr="00F366D0" w:rsidRDefault="006C0990" w:rsidP="006C0990">
      <w:pPr>
        <w:rPr>
          <w:rFonts w:ascii="Times New Roman" w:hAnsi="Times New Roman" w:cs="Times New Roman"/>
          <w:sz w:val="28"/>
          <w:szCs w:val="28"/>
        </w:rPr>
      </w:pPr>
    </w:p>
    <w:p w:rsidR="00EB72B6" w:rsidRPr="00F366D0" w:rsidRDefault="00EB72B6">
      <w:pPr>
        <w:rPr>
          <w:rFonts w:ascii="Times New Roman" w:hAnsi="Times New Roman" w:cs="Times New Roman"/>
          <w:sz w:val="28"/>
          <w:szCs w:val="28"/>
        </w:rPr>
      </w:pPr>
    </w:p>
    <w:sectPr w:rsidR="00EB72B6" w:rsidRPr="00F366D0" w:rsidSect="006C099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C07F75"/>
    <w:multiLevelType w:val="hybridMultilevel"/>
    <w:tmpl w:val="0B6CA4E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990"/>
    <w:rsid w:val="006C0990"/>
    <w:rsid w:val="00EB72B6"/>
    <w:rsid w:val="00EF1D9B"/>
    <w:rsid w:val="00F36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A31E7"/>
  <w15:docId w15:val="{EDD689A4-4472-44AB-B3B9-28FAA8752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9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1080</Words>
  <Characters>6156</Characters>
  <Application>Microsoft Office Word</Application>
  <DocSecurity>0</DocSecurity>
  <Lines>51</Lines>
  <Paragraphs>14</Paragraphs>
  <ScaleCrop>false</ScaleCrop>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2013-11-20T03:22:00Z</dcterms:created>
  <dcterms:modified xsi:type="dcterms:W3CDTF">2018-02-16T06:54:00Z</dcterms:modified>
</cp:coreProperties>
</file>