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DE5" w:rsidRPr="00CC346D" w:rsidRDefault="002011CF" w:rsidP="00CC346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 xml:space="preserve">Образовательный </w:t>
      </w:r>
      <w:proofErr w:type="spellStart"/>
      <w:r w:rsidRPr="00CC346D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b/>
          <w:sz w:val="28"/>
          <w:szCs w:val="28"/>
        </w:rPr>
        <w:t xml:space="preserve"> «МИФ»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>Цель:</w:t>
      </w:r>
      <w:r w:rsidRPr="00CC346D">
        <w:rPr>
          <w:rFonts w:ascii="Times New Roman" w:hAnsi="Times New Roman" w:cs="Times New Roman"/>
          <w:sz w:val="28"/>
          <w:szCs w:val="28"/>
        </w:rPr>
        <w:t xml:space="preserve"> развитие новых форм интеллектуального содержательного досуга обучающихся.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- применение знаний, полученных на уроках математики в нестандартных ситуациях; 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расширение сфер применения математических знаний;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популяризация и развитие нового вида соревнований;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развитие всего спектра УУД учащихся.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>Методическая новизна</w:t>
      </w:r>
      <w:r w:rsidRPr="00CC346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как форма организации деятельности понятна и актуальна для детей и подростков.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проводится в игровой форме, что создает свободную и независимую коммуникативную среду, дает возможность каждому участнику проявить себя. Игра создает творческую атмосферу, благодаря которой участники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имеют возможность выявить и продемонстрировать свои скрытые таланты и наклонности. Выполняя различные задания участникам необходимо принимать верные решения, делать правильные выводы, что помогает им применять знания, полученные на уроках математики, информатики и физики, в нестандартных ситуациях. 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Универсальность данной формы работы состоит в том, что она может быть использована в образовательной организации любого типа и вида. Количество и содержание заданий </w:t>
      </w:r>
      <w:r w:rsidR="00CC346D">
        <w:rPr>
          <w:rFonts w:ascii="Times New Roman" w:hAnsi="Times New Roman" w:cs="Times New Roman"/>
          <w:sz w:val="28"/>
          <w:szCs w:val="28"/>
        </w:rPr>
        <w:t>может меня</w:t>
      </w:r>
      <w:r w:rsidRPr="00CC346D">
        <w:rPr>
          <w:rFonts w:ascii="Times New Roman" w:hAnsi="Times New Roman" w:cs="Times New Roman"/>
          <w:sz w:val="28"/>
          <w:szCs w:val="28"/>
        </w:rPr>
        <w:t>т</w:t>
      </w:r>
      <w:r w:rsidR="00CC346D">
        <w:rPr>
          <w:rFonts w:ascii="Times New Roman" w:hAnsi="Times New Roman" w:cs="Times New Roman"/>
          <w:sz w:val="28"/>
          <w:szCs w:val="28"/>
        </w:rPr>
        <w:t>ь</w:t>
      </w:r>
      <w:r w:rsidRPr="00CC346D">
        <w:rPr>
          <w:rFonts w:ascii="Times New Roman" w:hAnsi="Times New Roman" w:cs="Times New Roman"/>
          <w:sz w:val="28"/>
          <w:szCs w:val="28"/>
        </w:rPr>
        <w:t>ся в зависимости от желания организаторов</w:t>
      </w:r>
    </w:p>
    <w:p w:rsidR="00152F17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Кроме этого, в ходе подготовки заданий и проведения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у участников формируются следующие умения:</w:t>
      </w:r>
    </w:p>
    <w:p w:rsidR="00892B11" w:rsidRPr="00CC346D" w:rsidRDefault="00892B11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внимания и памяти;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-организовывать и планировать собственную деятельность, распределять временной ресурс;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осуществлять самоанализ и рефлексию проделанной работы;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применять на практике знания, умения и полученный опыт;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-выбирать, осваивать и использовать адекватные </w:t>
      </w:r>
      <w:r w:rsidR="00CC346D" w:rsidRPr="00CC346D">
        <w:rPr>
          <w:rFonts w:ascii="Times New Roman" w:hAnsi="Times New Roman" w:cs="Times New Roman"/>
          <w:sz w:val="28"/>
          <w:szCs w:val="28"/>
        </w:rPr>
        <w:t>методы решения задач</w:t>
      </w:r>
      <w:r w:rsidRPr="00CC346D">
        <w:rPr>
          <w:rFonts w:ascii="Times New Roman" w:hAnsi="Times New Roman" w:cs="Times New Roman"/>
          <w:sz w:val="28"/>
          <w:szCs w:val="28"/>
        </w:rPr>
        <w:t>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работать в команде, развивать коммуникативные навыки;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нести личную ответственность за выполнение работы;</w:t>
      </w:r>
    </w:p>
    <w:p w:rsidR="00152F17" w:rsidRPr="00CC346D" w:rsidRDefault="00152F17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- осуществлять толерантное отношение к конкуренту</w:t>
      </w:r>
    </w:p>
    <w:p w:rsidR="00892B11" w:rsidRDefault="00892B11" w:rsidP="00CC346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B11" w:rsidRDefault="00892B11" w:rsidP="00CC346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46D" w:rsidRPr="00CC346D" w:rsidRDefault="00CC346D" w:rsidP="00CC346D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C346D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 мероприятия.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proofErr w:type="spellStart"/>
      <w:r w:rsidRPr="00CC346D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– разновозрастные команды по 8-10 человек обучающихся МАОУ «СОШ с. Тарасково» (5-11 класс).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46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CC346D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CC346D">
        <w:rPr>
          <w:rFonts w:ascii="Times New Roman" w:hAnsi="Times New Roman" w:cs="Times New Roman"/>
          <w:b/>
          <w:sz w:val="28"/>
          <w:szCs w:val="28"/>
        </w:rPr>
        <w:t>:</w:t>
      </w:r>
    </w:p>
    <w:p w:rsidR="002011CF" w:rsidRPr="00CC346D" w:rsidRDefault="002011CF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i/>
          <w:sz w:val="28"/>
          <w:szCs w:val="28"/>
        </w:rPr>
        <w:t>За неделю</w:t>
      </w:r>
      <w:r w:rsidRPr="00CC346D">
        <w:rPr>
          <w:rFonts w:ascii="Times New Roman" w:hAnsi="Times New Roman" w:cs="Times New Roman"/>
          <w:sz w:val="28"/>
          <w:szCs w:val="28"/>
        </w:rPr>
        <w:t xml:space="preserve"> до проведения в классах, в которых будет проводиться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>, на дверях размещаются фотографии необычных памятников</w:t>
      </w:r>
      <w:proofErr w:type="gramStart"/>
      <w:r w:rsidRPr="00CC34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C346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C346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C346D">
        <w:rPr>
          <w:rFonts w:ascii="Times New Roman" w:hAnsi="Times New Roman" w:cs="Times New Roman"/>
          <w:sz w:val="28"/>
          <w:szCs w:val="28"/>
        </w:rPr>
        <w:t>риложение 1)</w:t>
      </w:r>
    </w:p>
    <w:p w:rsidR="00826180" w:rsidRPr="00CC346D" w:rsidRDefault="00826180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i/>
          <w:sz w:val="28"/>
          <w:szCs w:val="28"/>
        </w:rPr>
        <w:t>За день</w:t>
      </w:r>
      <w:r w:rsidRPr="00CC346D">
        <w:rPr>
          <w:rFonts w:ascii="Times New Roman" w:hAnsi="Times New Roman" w:cs="Times New Roman"/>
          <w:sz w:val="28"/>
          <w:szCs w:val="28"/>
        </w:rPr>
        <w:t xml:space="preserve"> до проведения подготовить кабинеты – разложить листы с заданиями и подсказками (приложение 2).</w:t>
      </w:r>
    </w:p>
    <w:p w:rsidR="002011CF" w:rsidRPr="00CC346D" w:rsidRDefault="00826180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b/>
          <w:i/>
          <w:sz w:val="28"/>
          <w:szCs w:val="28"/>
        </w:rPr>
        <w:t>В день</w:t>
      </w:r>
      <w:r w:rsidRPr="00CC346D">
        <w:rPr>
          <w:rFonts w:ascii="Times New Roman" w:hAnsi="Times New Roman" w:cs="Times New Roman"/>
          <w:sz w:val="28"/>
          <w:szCs w:val="28"/>
        </w:rPr>
        <w:t xml:space="preserve"> проведения о</w:t>
      </w:r>
      <w:r w:rsidR="002011CF" w:rsidRPr="00CC346D">
        <w:rPr>
          <w:rFonts w:ascii="Times New Roman" w:hAnsi="Times New Roman" w:cs="Times New Roman"/>
          <w:sz w:val="28"/>
          <w:szCs w:val="28"/>
        </w:rPr>
        <w:t>бучающиеся приглашаются к месту общего сбора (актовый зал, линейка и т.д.). Каждому классу раздается набор из разноцветных</w:t>
      </w:r>
      <w:r w:rsidR="009A031E" w:rsidRPr="00CC346D">
        <w:rPr>
          <w:rFonts w:ascii="Times New Roman" w:hAnsi="Times New Roman" w:cs="Times New Roman"/>
          <w:sz w:val="28"/>
          <w:szCs w:val="28"/>
        </w:rPr>
        <w:t xml:space="preserve"> прямоугольников. В результате формируются разновозрастные команды с одинаковым цветом прямоугольников.</w:t>
      </w:r>
    </w:p>
    <w:p w:rsidR="009A031E" w:rsidRPr="00CC346D" w:rsidRDefault="009A031E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Ведущий объясняет правила: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идет на время, каждая команда начинает с определенного кабинета, остальные инструкции будут даны в </w:t>
      </w:r>
      <w:r w:rsidR="00892B11">
        <w:rPr>
          <w:rFonts w:ascii="Times New Roman" w:hAnsi="Times New Roman" w:cs="Times New Roman"/>
          <w:sz w:val="28"/>
          <w:szCs w:val="28"/>
        </w:rPr>
        <w:t>кабинете.</w:t>
      </w:r>
    </w:p>
    <w:p w:rsidR="009A031E" w:rsidRPr="00CC346D" w:rsidRDefault="009A031E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Каждой команде выдается первое задание</w:t>
      </w:r>
      <w:r w:rsidR="00826180" w:rsidRPr="00CC346D">
        <w:rPr>
          <w:rFonts w:ascii="Times New Roman" w:hAnsi="Times New Roman" w:cs="Times New Roman"/>
          <w:sz w:val="28"/>
          <w:szCs w:val="28"/>
        </w:rPr>
        <w:t xml:space="preserve"> (определить в каком кабинете будет играть данная  команда).</w:t>
      </w:r>
      <w:r w:rsidRPr="00CC346D">
        <w:rPr>
          <w:rFonts w:ascii="Times New Roman" w:hAnsi="Times New Roman" w:cs="Times New Roman"/>
          <w:sz w:val="28"/>
          <w:szCs w:val="28"/>
        </w:rPr>
        <w:t xml:space="preserve"> </w:t>
      </w:r>
      <w:r w:rsidR="00826180" w:rsidRPr="00CC346D">
        <w:rPr>
          <w:rFonts w:ascii="Times New Roman" w:hAnsi="Times New Roman" w:cs="Times New Roman"/>
          <w:sz w:val="28"/>
          <w:szCs w:val="28"/>
        </w:rPr>
        <w:t xml:space="preserve">Пример: Игра для вашей команды начнется там, где лестница уходит в небо. </w:t>
      </w:r>
    </w:p>
    <w:p w:rsidR="002011CF" w:rsidRPr="00CC346D" w:rsidRDefault="00826180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Команды расходятся по классам, организаторы дверь кабинетов на ключ. Далее делается объявление по громкой связи, и дополняются правила: цель команды – выбраться из комнаты загадок, игра идет на время и для достижения цели дается 3 часа, внимательно читайте все инструкции, первая инструкция висит на доске.</w:t>
      </w:r>
    </w:p>
    <w:p w:rsidR="00AE3248" w:rsidRPr="00CC346D" w:rsidRDefault="00AE3248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>Для того чтобы выйти, необходимо решая задания, получить 10 цифр сотового телефона организаторов Цифры даны в том порядке, в котором они следуют в телефоне. Кроме самих цифр нужно также отгадать</w:t>
      </w:r>
      <w:r w:rsidR="00892B11">
        <w:rPr>
          <w:rFonts w:ascii="Times New Roman" w:hAnsi="Times New Roman" w:cs="Times New Roman"/>
          <w:sz w:val="28"/>
          <w:szCs w:val="28"/>
        </w:rPr>
        <w:t>,</w:t>
      </w:r>
      <w:r w:rsidRPr="00CC346D">
        <w:rPr>
          <w:rFonts w:ascii="Times New Roman" w:hAnsi="Times New Roman" w:cs="Times New Roman"/>
          <w:sz w:val="28"/>
          <w:szCs w:val="28"/>
        </w:rPr>
        <w:t xml:space="preserve"> где находятся задания, для этого на обороте каждого листа расположена подсказка о месте нахождения следующей цифры.</w:t>
      </w:r>
    </w:p>
    <w:p w:rsidR="00826180" w:rsidRPr="00CC346D" w:rsidRDefault="00826180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Заканчивается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либо тогда когда команды выйдут из кабинетов или по истечении 3 часов.</w:t>
      </w:r>
    </w:p>
    <w:p w:rsidR="00826180" w:rsidRPr="00CC346D" w:rsidRDefault="00826180" w:rsidP="00CC346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346D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proofErr w:type="spellStart"/>
      <w:r w:rsidRPr="00CC346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C346D">
        <w:rPr>
          <w:rFonts w:ascii="Times New Roman" w:hAnsi="Times New Roman" w:cs="Times New Roman"/>
          <w:sz w:val="28"/>
          <w:szCs w:val="28"/>
        </w:rPr>
        <w:t xml:space="preserve"> все собираются на месте общего сбора. Всем участникам вручаются сладкие призы и призы победителям (каждому члену команды). </w:t>
      </w:r>
      <w:proofErr w:type="gramStart"/>
      <w:r w:rsidRPr="00CC346D">
        <w:rPr>
          <w:rFonts w:ascii="Times New Roman" w:hAnsi="Times New Roman" w:cs="Times New Roman"/>
          <w:sz w:val="28"/>
          <w:szCs w:val="28"/>
        </w:rPr>
        <w:t xml:space="preserve">За 1 место – сертификат на повышение отметки за самостоятельную или контрольную работу на 1 балл по математике, информатике или физике; За 2 место – сертификат на выставление дополнительной текущей пятерки по математике, информатике или физике; За 3 место – </w:t>
      </w:r>
      <w:r w:rsidRPr="00CC346D">
        <w:rPr>
          <w:rFonts w:ascii="Times New Roman" w:hAnsi="Times New Roman" w:cs="Times New Roman"/>
          <w:sz w:val="28"/>
          <w:szCs w:val="28"/>
        </w:rPr>
        <w:lastRenderedPageBreak/>
        <w:t>сертификат на право безнаказанно не выполнять одно домашнее задание по математике, информатике или физике.</w:t>
      </w:r>
      <w:proofErr w:type="gramEnd"/>
      <w:r w:rsidRPr="00CC346D">
        <w:rPr>
          <w:rFonts w:ascii="Times New Roman" w:hAnsi="Times New Roman" w:cs="Times New Roman"/>
          <w:sz w:val="28"/>
          <w:szCs w:val="28"/>
        </w:rPr>
        <w:t xml:space="preserve"> </w:t>
      </w:r>
      <w:r w:rsidR="00FD3079" w:rsidRPr="00CC346D">
        <w:rPr>
          <w:rFonts w:ascii="Times New Roman" w:hAnsi="Times New Roman" w:cs="Times New Roman"/>
          <w:sz w:val="28"/>
          <w:szCs w:val="28"/>
        </w:rPr>
        <w:t>Срок действия сертификатов до конца текущей четверти</w:t>
      </w:r>
      <w:bookmarkEnd w:id="0"/>
      <w:r w:rsidR="00FD3079" w:rsidRPr="00CC3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01C5" w:rsidRPr="00E801C5" w:rsidRDefault="00E801C5" w:rsidP="00E801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  <w:sectPr w:rsidR="00E801C5" w:rsidRPr="00E801C5" w:rsidSect="00E801C5">
          <w:pgSz w:w="11906" w:h="16838"/>
          <w:pgMar w:top="720" w:right="426" w:bottom="720" w:left="426" w:header="708" w:footer="708" w:gutter="0"/>
          <w:cols w:space="720"/>
          <w:docGrid w:linePitch="299"/>
        </w:sectPr>
      </w:pPr>
    </w:p>
    <w:p w:rsidR="00E801C5" w:rsidRPr="00E801C5" w:rsidRDefault="00E801C5" w:rsidP="00E801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sz w:val="28"/>
        </w:rPr>
        <w:br w:type="page"/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B796D0" wp14:editId="7D21A8DD">
            <wp:extent cx="8286750" cy="5591175"/>
            <wp:effectExtent l="133350" t="114300" r="152400" b="104775"/>
            <wp:docPr id="4" name="Рисунок 4" descr="http://4.bp.blogspot.com/-nhso9OKVCok/VccLZS8ClTI/AAAAAAAADeI/UTLLfL1mIYE/s1600/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4.bp.blogspot.com/-nhso9OKVCok/VccLZS8ClTI/AAAAAAAADeI/UTLLfL1mIYE/s1600/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8"/>
        </w:rPr>
      </w:pPr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Художник </w:t>
      </w:r>
      <w:proofErr w:type="spellStart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>Pierre</w:t>
      </w:r>
      <w:proofErr w:type="spellEnd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>Vivant</w:t>
      </w:r>
      <w:proofErr w:type="spellEnd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 создал дерево-светофор в 1998 году, чтобы показать бесконечный ритм домашних, финансовых и коммерческих событий, которые ежесекундно окружают человека.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581781" wp14:editId="418A7506">
            <wp:extent cx="8286750" cy="5591175"/>
            <wp:effectExtent l="133350" t="114300" r="152400" b="104775"/>
            <wp:docPr id="5" name="Рисунок 5" descr="http://1.bp.blogspot.com/-de6C24XuytA/VccLcO8nIgI/AAAAAAAADes/dcvmRKkZHuY/s1600/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1.bp.blogspot.com/-de6C24XuytA/VccLcO8nIgI/AAAAAAAADes/dcvmRKkZHuY/s1600/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36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sz w:val="36"/>
          <w:szCs w:val="40"/>
          <w:shd w:val="clear" w:color="auto" w:fill="FFFFFF"/>
        </w:rPr>
        <w:t>2,4-метровая статуя черного призрака, который поселился  в Клайпеде, портовом городе в Литве. Легенда гласит, что в 1595 году Черный Призрак спас город от голода, предупреждая людей о потребности экономить продукты питания. Теперь эта статуя - символ удачи и богатства.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B833C1" wp14:editId="70A66560">
            <wp:extent cx="8286750" cy="5591175"/>
            <wp:effectExtent l="133350" t="114300" r="152400" b="104775"/>
            <wp:docPr id="6" name="Рисунок 6" descr="http://1.bp.blogspot.com/-gA24njFcnDE/VccLVHNE6wI/AAAAAAAADcw/ZeQkT6SYcJo/s1600/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1.bp.blogspot.com/-gA24njFcnDE/VccLVHNE6wI/AAAAAAAADcw/ZeQkT6SYcJo/s1600/0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Скульптура "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Diminish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and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Ascend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" это арт-инсталляция художника Дэвида Мак-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Кракена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, которая под правильным углом выглядит, как бесконечная лестница "в небо".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5E5E5E"/>
          <w:sz w:val="23"/>
          <w:szCs w:val="23"/>
          <w:shd w:val="clear" w:color="auto" w:fill="FFFFFF"/>
        </w:rPr>
      </w:pP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5E5E5E"/>
          <w:sz w:val="23"/>
          <w:szCs w:val="23"/>
          <w:shd w:val="clear" w:color="auto" w:fill="FFFFFF"/>
        </w:r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8C143A" wp14:editId="2AF0D4C1">
            <wp:extent cx="8296275" cy="5591175"/>
            <wp:effectExtent l="133350" t="114300" r="142875" b="104775"/>
            <wp:docPr id="7" name="Рисунок 7" descr="Скульптура-фонтан «Мост-ложка и вишня»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Скульптура-фонтан «Мост-ложка и вишня»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425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Самой популярной достопримечательностью американского города Миннеаполис (</w:t>
      </w:r>
      <w:proofErr w:type="spellStart"/>
      <w:r w:rsidRPr="00E801C5">
        <w:rPr>
          <w:rFonts w:ascii="Times New Roman" w:hAnsi="Times New Roman" w:cs="Times New Roman"/>
          <w:b/>
          <w:bCs/>
          <w:color w:val="000000"/>
          <w:sz w:val="32"/>
          <w:szCs w:val="40"/>
          <w:shd w:val="clear" w:color="auto" w:fill="FFFFFF"/>
        </w:rPr>
        <w:t>Minneapolis</w:t>
      </w:r>
      <w:proofErr w:type="spellEnd"/>
      <w:r w:rsidRPr="00E801C5"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) является оригинальная композиция в виде ложки-мостика и вишенки. На сегодняшний день эта арт-инсталляция считается самой большой современной парковой скульптурой в мире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E801C5" w:rsidRPr="00E801C5" w:rsidSect="00E801C5">
          <w:pgSz w:w="16838" w:h="11906" w:orient="landscape"/>
          <w:pgMar w:top="426" w:right="720" w:bottom="426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1EC83A" wp14:editId="5BF44A49">
            <wp:extent cx="5600700" cy="8258175"/>
            <wp:effectExtent l="133350" t="114300" r="76200" b="161925"/>
            <wp:docPr id="2" name="Рисунок 2" descr="Памятник пельменю в г.Ижевск, Росс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Памятник пельменю в г.Ижевск, Россия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6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 xml:space="preserve">Ижевский Пельмень является частью проекта молодого художника «Памятник пельменям», суть которого сам автор изложил предельно просто: «Одной из культурных технологий при работе в регионах является </w:t>
      </w:r>
      <w:proofErr w:type="spellStart"/>
      <w:r w:rsidRPr="00E801C5">
        <w:rPr>
          <w:rFonts w:ascii="Times New Roman" w:hAnsi="Times New Roman" w:cs="Times New Roman"/>
          <w:color w:val="000000"/>
          <w:sz w:val="32"/>
          <w:szCs w:val="40"/>
          <w:shd w:val="clear" w:color="auto" w:fill="FFFFFF"/>
        </w:rPr>
        <w:t>брэндирование</w:t>
      </w:r>
      <w:proofErr w:type="spellEnd"/>
      <w:r w:rsidRPr="00E801C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E801C5" w:rsidRPr="00E801C5">
          <w:pgSz w:w="11906" w:h="16838"/>
          <w:pgMar w:top="720" w:right="426" w:bottom="720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D2BE0B" wp14:editId="40D17893">
            <wp:extent cx="8286750" cy="5591175"/>
            <wp:effectExtent l="133350" t="114300" r="152400" b="104775"/>
            <wp:docPr id="9" name="Рисунок 9" descr="Картинки по запросу памятник очеред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Картинки по запросу памятник очереди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65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0"/>
          <w:lang w:val="en-US"/>
        </w:rPr>
      </w:pPr>
      <w:r w:rsidRPr="00E801C5">
        <w:rPr>
          <w:rFonts w:ascii="Times New Roman" w:hAnsi="Times New Roman" w:cs="Times New Roman"/>
          <w:sz w:val="36"/>
          <w:szCs w:val="40"/>
        </w:rPr>
        <w:t>Памятник очереди за хлебом, установлен в Вашингтоне, Мемориал Франклина Делано Рузвельта. Посмотрите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, </w:t>
      </w:r>
      <w:r w:rsidRPr="00E801C5">
        <w:rPr>
          <w:rFonts w:ascii="Times New Roman" w:hAnsi="Times New Roman" w:cs="Times New Roman"/>
          <w:sz w:val="36"/>
          <w:szCs w:val="40"/>
        </w:rPr>
        <w:t>как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органично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в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него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вливаются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и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36"/>
          <w:szCs w:val="40"/>
        </w:rPr>
        <w:t>туристы</w:t>
      </w:r>
      <w:r w:rsidRPr="00E801C5">
        <w:rPr>
          <w:rFonts w:ascii="Times New Roman" w:hAnsi="Times New Roman" w:cs="Times New Roman"/>
          <w:sz w:val="36"/>
          <w:szCs w:val="40"/>
          <w:lang w:val="en-US"/>
        </w:rPr>
        <w:t xml:space="preserve">. </w:t>
      </w:r>
      <w:proofErr w:type="gramStart"/>
      <w:r w:rsidRPr="00E801C5">
        <w:rPr>
          <w:rFonts w:ascii="Times New Roman" w:hAnsi="Times New Roman" w:cs="Times New Roman"/>
          <w:sz w:val="36"/>
          <w:szCs w:val="40"/>
          <w:lang w:val="en-US"/>
        </w:rPr>
        <w:t>Depiction of a bread line, Franklin Delano Roosevelt Memorial, Washington, DC, USA.</w:t>
      </w:r>
      <w:proofErr w:type="gramEnd"/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0B6B4E" wp14:editId="34206940">
            <wp:extent cx="7400925" cy="5591175"/>
            <wp:effectExtent l="133350" t="114300" r="142875" b="123825"/>
            <wp:docPr id="10" name="Рисунок 10" descr="Картинки по запросу перевернутый памятник в мельбур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ртинки по запросу перевернутый памятник в мельбурн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0"/>
        </w:rPr>
      </w:pPr>
      <w:r w:rsidRPr="00E801C5">
        <w:rPr>
          <w:rFonts w:ascii="Times New Roman" w:hAnsi="Times New Roman" w:cs="Times New Roman"/>
          <w:sz w:val="36"/>
          <w:szCs w:val="40"/>
        </w:rPr>
        <w:t xml:space="preserve">«Так и приметней и запоминается лучше» — подумал австралийский скульптор из Мельбурна Чарльз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Робб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 xml:space="preserve"> и создал перевёрнутый памятник весьма значимой австралийской фигуре времён колонизации — первому вице-губернатору штата Виктория Чарльзу Ла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Тробу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>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sz w:val="40"/>
          <w:szCs w:val="40"/>
        </w:rPr>
        <w:sectPr w:rsidR="00E801C5" w:rsidRPr="00E801C5">
          <w:pgSz w:w="16838" w:h="11906" w:orient="landscape"/>
          <w:pgMar w:top="567" w:right="720" w:bottom="426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7294E4" wp14:editId="78C6C418">
            <wp:extent cx="5600700" cy="8286750"/>
            <wp:effectExtent l="133350" t="114300" r="76200" b="171450"/>
            <wp:docPr id="11" name="Рисунок 11" descr="Картинки по запросу памятник скрепке в ос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Картинки по запросу памятник скрепке в осл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9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 w:rsidRPr="00E801C5">
        <w:rPr>
          <w:rFonts w:ascii="Times New Roman" w:hAnsi="Times New Roman" w:cs="Times New Roman"/>
          <w:sz w:val="32"/>
          <w:szCs w:val="40"/>
        </w:rPr>
        <w:t xml:space="preserve">Канцелярская скрепка была изобретена норвежцем </w:t>
      </w:r>
      <w:proofErr w:type="spellStart"/>
      <w:r w:rsidRPr="00E801C5">
        <w:rPr>
          <w:rFonts w:ascii="Times New Roman" w:hAnsi="Times New Roman" w:cs="Times New Roman"/>
          <w:sz w:val="32"/>
          <w:szCs w:val="40"/>
        </w:rPr>
        <w:t>Юханом</w:t>
      </w:r>
      <w:proofErr w:type="spellEnd"/>
      <w:r w:rsidRPr="00E801C5">
        <w:rPr>
          <w:rFonts w:ascii="Times New Roman" w:hAnsi="Times New Roman" w:cs="Times New Roman"/>
          <w:sz w:val="32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32"/>
          <w:szCs w:val="40"/>
        </w:rPr>
        <w:t>Волером</w:t>
      </w:r>
      <w:proofErr w:type="spellEnd"/>
      <w:r w:rsidRPr="00E801C5">
        <w:rPr>
          <w:rFonts w:ascii="Times New Roman" w:hAnsi="Times New Roman" w:cs="Times New Roman"/>
          <w:sz w:val="32"/>
          <w:szCs w:val="40"/>
        </w:rPr>
        <w:t xml:space="preserve"> в 1899 году. Во время немецкой оккупации норвежцы носили с собой скрепку как символ сопротивления. В честь этого в1990 году в Осло и появился памятник скрепке.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5DC1AE" wp14:editId="33DC1EE2">
            <wp:extent cx="5600700" cy="8286750"/>
            <wp:effectExtent l="133350" t="114300" r="76200" b="171450"/>
            <wp:docPr id="12" name="Рисунок 12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Похожее изображе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8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801C5">
        <w:rPr>
          <w:rFonts w:ascii="Times New Roman" w:hAnsi="Times New Roman" w:cs="Times New Roman"/>
          <w:sz w:val="28"/>
          <w:szCs w:val="40"/>
        </w:rPr>
        <w:t>Магический Фонтан "Кран, висящий в воздухе" (</w:t>
      </w:r>
      <w:proofErr w:type="spellStart"/>
      <w:r w:rsidRPr="00E801C5">
        <w:rPr>
          <w:rFonts w:ascii="Times New Roman" w:hAnsi="Times New Roman" w:cs="Times New Roman"/>
          <w:sz w:val="28"/>
          <w:szCs w:val="40"/>
        </w:rPr>
        <w:t>Magic</w:t>
      </w:r>
      <w:proofErr w:type="spellEnd"/>
      <w:r w:rsidRPr="00E801C5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28"/>
          <w:szCs w:val="40"/>
        </w:rPr>
        <w:t>Tap</w:t>
      </w:r>
      <w:proofErr w:type="spellEnd"/>
      <w:r w:rsidRPr="00E801C5">
        <w:rPr>
          <w:rFonts w:ascii="Times New Roman" w:hAnsi="Times New Roman" w:cs="Times New Roman"/>
          <w:sz w:val="28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28"/>
          <w:szCs w:val="40"/>
        </w:rPr>
        <w:t>Fountain</w:t>
      </w:r>
      <w:proofErr w:type="spellEnd"/>
      <w:r w:rsidRPr="00E801C5">
        <w:rPr>
          <w:rFonts w:ascii="Times New Roman" w:hAnsi="Times New Roman" w:cs="Times New Roman"/>
          <w:sz w:val="28"/>
          <w:szCs w:val="40"/>
        </w:rPr>
        <w:t>) - фонтан в виде висящего в воздухе водопроводного крана. Магический кран, находится в городе Кадис на юго-западе Испании</w:t>
      </w:r>
      <w:r w:rsidRPr="00E801C5">
        <w:rPr>
          <w:rFonts w:ascii="Times New Roman" w:hAnsi="Times New Roman" w:cs="Times New Roman"/>
          <w:sz w:val="40"/>
          <w:szCs w:val="40"/>
        </w:rPr>
        <w:t>.</w:t>
      </w:r>
    </w:p>
    <w:p w:rsidR="00E801C5" w:rsidRPr="00E801C5" w:rsidRDefault="00E801C5" w:rsidP="00E801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  <w:sectPr w:rsidR="00E801C5" w:rsidRPr="00E801C5" w:rsidSect="00DA75E0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E801C5" w:rsidRPr="00E801C5" w:rsidRDefault="00E801C5" w:rsidP="00E801C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801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998285" wp14:editId="0230E78F">
            <wp:extent cx="8282940" cy="5592445"/>
            <wp:effectExtent l="133350" t="114300" r="156210" b="103505"/>
            <wp:docPr id="18" name="Рисунок 18" descr="http://4.bp.blogspot.com/-nhso9OKVCok/VccLZS8ClTI/AAAAAAAADeI/UTLLfL1mIYE/s1600/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4.bp.blogspot.com/-nhso9OKVCok/VccLZS8ClTI/AAAAAAAADeI/UTLLfL1mIYE/s1600/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8"/>
        </w:rPr>
      </w:pPr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Художник </w:t>
      </w:r>
      <w:proofErr w:type="spellStart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>Pierre</w:t>
      </w:r>
      <w:proofErr w:type="spellEnd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>Vivant</w:t>
      </w:r>
      <w:proofErr w:type="spellEnd"/>
      <w:r w:rsidRPr="00E801C5">
        <w:rPr>
          <w:rFonts w:ascii="Times New Roman" w:hAnsi="Times New Roman" w:cs="Times New Roman"/>
          <w:sz w:val="40"/>
          <w:szCs w:val="23"/>
          <w:shd w:val="clear" w:color="auto" w:fill="FFFFFF"/>
        </w:rPr>
        <w:t xml:space="preserve"> создал дерево-светофор в 1998 году, чтобы показать бесконечный ритм домашних, финансовых и коммерческих событий, которые ежесекундно окружают человека.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801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30181E" wp14:editId="3519EF19">
            <wp:extent cx="8282940" cy="5592445"/>
            <wp:effectExtent l="133350" t="114300" r="156210" b="103505"/>
            <wp:docPr id="17" name="Рисунок 17" descr="http://1.bp.blogspot.com/-de6C24XuytA/VccLcO8nIgI/AAAAAAAADes/dcvmRKkZHuY/s1600/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1.bp.blogspot.com/-de6C24XuytA/VccLcO8nIgI/AAAAAAAADes/dcvmRKkZHuY/s1600/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36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sz w:val="36"/>
          <w:szCs w:val="40"/>
          <w:shd w:val="clear" w:color="auto" w:fill="FFFFFF"/>
        </w:rPr>
        <w:t>2,4-метровая статуя черного призрака, который поселился  в Клайпеде, портовом городе в Литве. Легенда гласит, что в 1595 году Черный Призрак спас город от голода, предупреждая людей о потребности экономить продукты питания. Теперь эта статуя - символ удачи и богатства.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F66567" wp14:editId="0D9CF9A9">
            <wp:extent cx="8282940" cy="5592445"/>
            <wp:effectExtent l="133350" t="114300" r="156210" b="103505"/>
            <wp:docPr id="16" name="Рисунок 16" descr="http://1.bp.blogspot.com/-gA24njFcnDE/VccLVHNE6wI/AAAAAAAADcw/ZeQkT6SYcJo/s1600/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1.bp.blogspot.com/-gA24njFcnDE/VccLVHNE6wI/AAAAAAAADcw/ZeQkT6SYcJo/s1600/0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Скульптура "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Diminish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and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Ascend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" это арт-инсталляция художника Дэвида Мак-</w:t>
      </w:r>
      <w:proofErr w:type="spellStart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Кракена</w:t>
      </w:r>
      <w:proofErr w:type="spellEnd"/>
      <w:r w:rsidRPr="00E801C5">
        <w:rPr>
          <w:rFonts w:ascii="Times New Roman" w:hAnsi="Times New Roman" w:cs="Times New Roman"/>
          <w:sz w:val="40"/>
          <w:szCs w:val="40"/>
          <w:shd w:val="clear" w:color="auto" w:fill="FFFFFF"/>
        </w:rPr>
        <w:t>, которая под правильным углом выглядит, как бесконечная лестница "в небо".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5E5E5E"/>
          <w:sz w:val="23"/>
          <w:szCs w:val="23"/>
          <w:shd w:val="clear" w:color="auto" w:fill="FFFFFF"/>
        </w:rPr>
      </w:pP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5E5E5E"/>
          <w:sz w:val="23"/>
          <w:szCs w:val="23"/>
          <w:shd w:val="clear" w:color="auto" w:fill="FFFFFF"/>
        </w:r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2288AF" wp14:editId="79E27591">
            <wp:extent cx="8293100" cy="5592445"/>
            <wp:effectExtent l="133350" t="114300" r="146050" b="103505"/>
            <wp:docPr id="15" name="Рисунок 15" descr="Скульптура-фонтан «Мост-ложка и вишня»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Скульптура-фонтан «Мост-ложка и вишня»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425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color w:val="000000"/>
          <w:sz w:val="36"/>
          <w:szCs w:val="40"/>
          <w:shd w:val="clear" w:color="auto" w:fill="FFFFFF"/>
        </w:rPr>
        <w:t>Самой популярной достопримечательностью американского города Миннеаполис (</w:t>
      </w:r>
      <w:proofErr w:type="spellStart"/>
      <w:r w:rsidRPr="00E801C5">
        <w:rPr>
          <w:rFonts w:ascii="Times New Roman" w:hAnsi="Times New Roman" w:cs="Times New Roman"/>
          <w:b/>
          <w:bCs/>
          <w:color w:val="000000"/>
          <w:sz w:val="36"/>
          <w:szCs w:val="40"/>
          <w:shd w:val="clear" w:color="auto" w:fill="FFFFFF"/>
        </w:rPr>
        <w:t>Minneapolis</w:t>
      </w:r>
      <w:proofErr w:type="spellEnd"/>
      <w:r w:rsidRPr="00E801C5">
        <w:rPr>
          <w:rFonts w:ascii="Times New Roman" w:hAnsi="Times New Roman" w:cs="Times New Roman"/>
          <w:color w:val="000000"/>
          <w:sz w:val="36"/>
          <w:szCs w:val="40"/>
          <w:shd w:val="clear" w:color="auto" w:fill="FFFFFF"/>
        </w:rPr>
        <w:t>) является оригинальная композиция в виде ложки-мостика и вишенки. На сегодняшний день эта арт-инсталляция считается самой большой современной парковой скульптурой в мире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E801C5" w:rsidRPr="00E801C5">
          <w:pgSz w:w="16838" w:h="11906" w:orient="landscape"/>
          <w:pgMar w:top="567" w:right="720" w:bottom="426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C52D43" wp14:editId="4A6671A1">
            <wp:extent cx="5603240" cy="8261350"/>
            <wp:effectExtent l="133350" t="114300" r="73660" b="158750"/>
            <wp:docPr id="14" name="Рисунок 14" descr="Памятник пельменю в г.Ижевск, Росс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Памятник пельменю в г.Ижевск, Россия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63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E801C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Ижевский Пельмень является частью проекта молодого художника «Памятник пельменям», суть которого сам автор изложил предельно просто: «Одной из культурных технологий при работе в регионах является </w:t>
      </w:r>
      <w:proofErr w:type="spellStart"/>
      <w:r w:rsidRPr="00E801C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брэндирование</w:t>
      </w:r>
      <w:proofErr w:type="spellEnd"/>
      <w:r w:rsidRPr="00E801C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sectPr w:rsidR="00E801C5" w:rsidRPr="00E801C5">
          <w:pgSz w:w="11906" w:h="16838"/>
          <w:pgMar w:top="720" w:right="426" w:bottom="720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2204EE" wp14:editId="4F23F753">
            <wp:extent cx="8282940" cy="5592445"/>
            <wp:effectExtent l="133350" t="114300" r="156210" b="103505"/>
            <wp:docPr id="13" name="Рисунок 13" descr="Картинки по запросу памятник очеред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Картинки по запросу памятник очереди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265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E801C5">
        <w:rPr>
          <w:rFonts w:ascii="Times New Roman" w:hAnsi="Times New Roman" w:cs="Times New Roman"/>
          <w:sz w:val="40"/>
          <w:szCs w:val="40"/>
        </w:rPr>
        <w:t>Памятник очереди за хлебом, установлен в Вашингтоне, Мемориал Франклина Делано Рузвельта. Посмотрите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, </w:t>
      </w:r>
      <w:r w:rsidRPr="00E801C5">
        <w:rPr>
          <w:rFonts w:ascii="Times New Roman" w:hAnsi="Times New Roman" w:cs="Times New Roman"/>
          <w:sz w:val="40"/>
          <w:szCs w:val="40"/>
        </w:rPr>
        <w:t>как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органично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в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него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вливаются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и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Pr="00E801C5">
        <w:rPr>
          <w:rFonts w:ascii="Times New Roman" w:hAnsi="Times New Roman" w:cs="Times New Roman"/>
          <w:sz w:val="40"/>
          <w:szCs w:val="40"/>
        </w:rPr>
        <w:t>туристы</w:t>
      </w:r>
      <w:r w:rsidRPr="00E801C5">
        <w:rPr>
          <w:rFonts w:ascii="Times New Roman" w:hAnsi="Times New Roman" w:cs="Times New Roman"/>
          <w:sz w:val="40"/>
          <w:szCs w:val="40"/>
          <w:lang w:val="en-US"/>
        </w:rPr>
        <w:t xml:space="preserve">. </w:t>
      </w:r>
      <w:proofErr w:type="gramStart"/>
      <w:r w:rsidRPr="00E801C5">
        <w:rPr>
          <w:rFonts w:ascii="Times New Roman" w:hAnsi="Times New Roman" w:cs="Times New Roman"/>
          <w:sz w:val="40"/>
          <w:szCs w:val="40"/>
          <w:lang w:val="en-US"/>
        </w:rPr>
        <w:t>Depiction of a bread line, Franklin Delano Roosevelt Memorial, Washington, DC, USA.</w:t>
      </w:r>
      <w:proofErr w:type="gramEnd"/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1D41554" wp14:editId="3042F9C1">
            <wp:extent cx="7400290" cy="5592445"/>
            <wp:effectExtent l="133350" t="114300" r="143510" b="122555"/>
            <wp:docPr id="8" name="Рисунок 8" descr="Картинки по запросу перевернутый памятник в мельбур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Картинки по запросу перевернутый памятник в мельбурн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0"/>
        </w:rPr>
      </w:pPr>
      <w:r w:rsidRPr="00E801C5">
        <w:rPr>
          <w:rFonts w:ascii="Times New Roman" w:hAnsi="Times New Roman" w:cs="Times New Roman"/>
          <w:sz w:val="36"/>
          <w:szCs w:val="40"/>
        </w:rPr>
        <w:t xml:space="preserve">«Так и приметней и запоминается лучше» — подумал австралийский скульптор из Мельбурна Чарльз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Робб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 xml:space="preserve"> и создал перевёрнутый памятник весьма значимой австралийской фигуре времён колонизации — первому вице-губернатору штата Виктория Чарльзу Ла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Тробу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>.</w:t>
      </w:r>
    </w:p>
    <w:p w:rsidR="00E801C5" w:rsidRPr="00E801C5" w:rsidRDefault="00E801C5" w:rsidP="00E801C5">
      <w:pPr>
        <w:spacing w:after="0" w:line="240" w:lineRule="auto"/>
        <w:rPr>
          <w:rFonts w:ascii="Times New Roman" w:hAnsi="Times New Roman" w:cs="Times New Roman"/>
          <w:sz w:val="40"/>
          <w:szCs w:val="40"/>
        </w:rPr>
        <w:sectPr w:rsidR="00E801C5" w:rsidRPr="00E801C5">
          <w:pgSz w:w="16838" w:h="11906" w:orient="landscape"/>
          <w:pgMar w:top="567" w:right="720" w:bottom="426" w:left="720" w:header="708" w:footer="708" w:gutter="0"/>
          <w:cols w:space="720"/>
        </w:sectPr>
      </w:pP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58982A" wp14:editId="6DD28ED9">
            <wp:extent cx="5603240" cy="8282940"/>
            <wp:effectExtent l="133350" t="114300" r="73660" b="156210"/>
            <wp:docPr id="3" name="Рисунок 3" descr="Картинки по запросу памятник скрепке в осл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Картинки по запросу памятник скрепке в осло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9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 w:rsidRPr="00E801C5">
        <w:rPr>
          <w:rFonts w:ascii="Times New Roman" w:hAnsi="Times New Roman" w:cs="Times New Roman"/>
          <w:sz w:val="32"/>
          <w:szCs w:val="40"/>
        </w:rPr>
        <w:t xml:space="preserve">Канцелярская скрепка была изобретена норвежцем </w:t>
      </w:r>
      <w:proofErr w:type="spellStart"/>
      <w:r w:rsidRPr="00E801C5">
        <w:rPr>
          <w:rFonts w:ascii="Times New Roman" w:hAnsi="Times New Roman" w:cs="Times New Roman"/>
          <w:sz w:val="32"/>
          <w:szCs w:val="40"/>
        </w:rPr>
        <w:t>Юханом</w:t>
      </w:r>
      <w:proofErr w:type="spellEnd"/>
      <w:r w:rsidRPr="00E801C5">
        <w:rPr>
          <w:rFonts w:ascii="Times New Roman" w:hAnsi="Times New Roman" w:cs="Times New Roman"/>
          <w:sz w:val="32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32"/>
          <w:szCs w:val="40"/>
        </w:rPr>
        <w:t>Волером</w:t>
      </w:r>
      <w:proofErr w:type="spellEnd"/>
      <w:r w:rsidRPr="00E801C5">
        <w:rPr>
          <w:rFonts w:ascii="Times New Roman" w:hAnsi="Times New Roman" w:cs="Times New Roman"/>
          <w:sz w:val="32"/>
          <w:szCs w:val="40"/>
        </w:rPr>
        <w:t xml:space="preserve"> в 1899 году. Во время немецкой оккупации норвежцы носили с собой скрепку как символ сопротивления. В честь этого в1990 году в Осло и появился памятник скрепке.</w:t>
      </w:r>
    </w:p>
    <w:p w:rsidR="00E801C5" w:rsidRP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801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BF03F5" wp14:editId="5807A1D9">
            <wp:extent cx="5603240" cy="8282940"/>
            <wp:effectExtent l="133350" t="114300" r="73660" b="156210"/>
            <wp:docPr id="1" name="Рисунок 1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Похожее изображе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08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01C5" w:rsidRDefault="00E801C5" w:rsidP="00E801C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0"/>
        </w:rPr>
        <w:sectPr w:rsidR="00E801C5" w:rsidSect="00E801C5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  <w:r w:rsidRPr="00E801C5">
        <w:rPr>
          <w:rFonts w:ascii="Times New Roman" w:hAnsi="Times New Roman" w:cs="Times New Roman"/>
          <w:sz w:val="36"/>
          <w:szCs w:val="40"/>
        </w:rPr>
        <w:t>Магический Фонтан "Кран, висящий в воздухе" (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Magic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Tap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 xml:space="preserve"> </w:t>
      </w:r>
      <w:proofErr w:type="spellStart"/>
      <w:r w:rsidRPr="00E801C5">
        <w:rPr>
          <w:rFonts w:ascii="Times New Roman" w:hAnsi="Times New Roman" w:cs="Times New Roman"/>
          <w:sz w:val="36"/>
          <w:szCs w:val="40"/>
        </w:rPr>
        <w:t>Fountain</w:t>
      </w:r>
      <w:proofErr w:type="spellEnd"/>
      <w:r w:rsidRPr="00E801C5">
        <w:rPr>
          <w:rFonts w:ascii="Times New Roman" w:hAnsi="Times New Roman" w:cs="Times New Roman"/>
          <w:sz w:val="36"/>
          <w:szCs w:val="40"/>
        </w:rPr>
        <w:t>) - фонтан в виде висящего в воздухе водопроводного крана. Магический кран, находится в городе Кадис на юго-западе Испании.</w:t>
      </w:r>
    </w:p>
    <w:p w:rsidR="00E801C5" w:rsidRPr="00E801C5" w:rsidRDefault="00E801C5" w:rsidP="00E801C5">
      <w:pPr>
        <w:spacing w:after="0" w:line="240" w:lineRule="auto"/>
        <w:jc w:val="right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lastRenderedPageBreak/>
        <w:t>Приложение 2</w:t>
      </w:r>
    </w:p>
    <w:p w:rsidR="008836CB" w:rsidRDefault="008836CB" w:rsidP="008836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</w:t>
      </w:r>
    </w:p>
    <w:tbl>
      <w:tblPr>
        <w:tblStyle w:val="a6"/>
        <w:tblW w:w="14786" w:type="dxa"/>
        <w:tblInd w:w="0" w:type="dxa"/>
        <w:tblLook w:val="04A0" w:firstRow="1" w:lastRow="0" w:firstColumn="1" w:lastColumn="0" w:noHBand="0" w:noVBand="1"/>
      </w:tblPr>
      <w:tblGrid>
        <w:gridCol w:w="788"/>
        <w:gridCol w:w="1316"/>
        <w:gridCol w:w="4888"/>
        <w:gridCol w:w="822"/>
        <w:gridCol w:w="5802"/>
        <w:gridCol w:w="1170"/>
      </w:tblGrid>
      <w:tr w:rsidR="008836CB" w:rsidTr="008836CB"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Cs w:val="24"/>
              </w:rPr>
              <w:t>листа</w:t>
            </w:r>
          </w:p>
        </w:tc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tabs>
                <w:tab w:val="left" w:pos="1178"/>
              </w:tabs>
              <w:ind w:left="-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нахождения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листа</w:t>
            </w:r>
          </w:p>
        </w:tc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Сторона 1</w:t>
            </w:r>
          </w:p>
        </w:tc>
        <w:tc>
          <w:tcPr>
            <w:tcW w:w="6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Сторона 2</w:t>
            </w:r>
          </w:p>
        </w:tc>
      </w:tr>
      <w:tr w:rsidR="008836CB" w:rsidTr="008836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CB" w:rsidRDefault="00883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CB" w:rsidRDefault="00883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Подсказка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Дорогие друзья!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Вы стали заложниками комнаты загадок, для того, чтобы выбраться отсюда Вам предстоит пройти ряд испытаний на прочность, показать свои поисковые и интеллектуальные способности, для этого следует работать сплоченной командой и дружным коллективом. В процессе вы должны выполнять пошаговые инструкции и задания, чтобы собрать максимальное количество отгадок. Все отгадки представляют собой цифры. Когда дойдете до последней отгадки, вы узнаете, что с ними делать.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Вам было не сложно, мы обозначили некоторые места лентой. В этих местах ни подсказок, ни заданий нет.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идет на время, команда, которая раньше всех догадается, как открыть дверь будет победителем. На выполнение всех заданий Вам дается 1 час.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подсказка на обороте.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Первую цифру вы найдете на том, что находится на странице 181. (ниже лежит орфографический словарь.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Игрокам нужно открыть его на 181 странице и найти слово, которое может находиться в этом классе)</w:t>
            </w:r>
            <w:proofErr w:type="gramEnd"/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шкафу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число уменьшится на треть, если его перевернуть?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Вторую цифру вы найдете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руке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 стене,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на башне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высоте.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Ходят, ходят,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Ровным ходом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восхода до захода!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Часы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часами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цифрой оканчивается значение выражения?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интерактивном телевидении для кошек вас ждет третья цифра.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окне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То, что должно всегда идти,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не идет!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вам должно сегодня повезти,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Ведь оно цифру важную несёт.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(часы остановлены на 5 часах)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искать четвертую цифру, вы узнаете, если закрасите клетки согласно инструкции</w:t>
            </w:r>
          </w:p>
          <w:tbl>
            <w:tblPr>
              <w:tblStyle w:val="a6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</w:tblGrid>
            <w:tr w:rsidR="008836CB"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строка 1, 2, 3, 4, 5, 6, 7, 8, 9, 11, 14.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строка 1, 4, 6, 9, 11, 13, 15.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строка 1, 4, 6, 7, 9, 10, 11, 13, 15.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строка 1, 4, 6, 9, 11, 13, 15.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строка 1, 2, 4, 6, 7, 8, 9, 11, 12, 13, 14, 15, 16.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стенде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трём лягушкам у болота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Прибежали два енота,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Прискакала тётя жаба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пришла наседка Ряба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в камышах болотных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Оказалось земноводных?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1110" cy="102489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350" cy="107188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8735" cy="88265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8836CB" w:rsidRDefault="00883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расположения пятой цифры вы узнаете, если найдете слово, подходящее ко всем картинкам.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Батарея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батарее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Отгадайте кроссворд и составьте из выделенных букв цифру (некоторые буквы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лишними).</w:t>
            </w:r>
          </w:p>
          <w:tbl>
            <w:tblPr>
              <w:tblStyle w:val="a6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456"/>
              <w:gridCol w:w="336"/>
              <w:gridCol w:w="336"/>
              <w:gridCol w:w="222"/>
              <w:gridCol w:w="430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  <w:proofErr w:type="gramEnd"/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36CB">
              <w:trPr>
                <w:trHeight w:val="57"/>
              </w:trPr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836CB" w:rsidRDefault="008836C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 чего состоит экран монитора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Устройство отображения информации на бумажном носителе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каком редакторе рисуют и изменяют изображения?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Что в компьютере отвечает за графику?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Чем на экране управляет манипулятор мыши?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 называют преобразование текста?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Устройство для преобразования информации с бумажных носителей в цифровой формат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Чем пользуются для произведения автоматических подсчетов?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амая маленькая единица измерения информации.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 храниться вся информация?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Отгадайте загадку и узнаете, где лежит шестая цифра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Стоит чудесная скамья,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ней учились ты и я,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Скамья ведет обоих нас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года в год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класса в класс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координаты (1;2)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Вторая парта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первого ряда 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партой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 Петя решил взвесить своего кота. Но у него были только маленькие гирьки. Для уравновешивания весов на одну чашу Петя посадил кота, а на вторую поставил: 4 гири по 500 г., 5 гирь по 200 г., 18 гирь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 г., 15 гирь по 50 г., 20 гирь по 20 г., 5 гирь по 10 г. Какова масса кота в килограммах?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расположения седьмой цифры вы узнаете, расшифровав слово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3364245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44955" cy="3042920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304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Зеркало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зеркалом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бы ученик купил 11 тетрадей, то у него осталось бы 5 рублей, а на 15 тетрадей не хватило бы 7 рублей. Сколько рублей стоит 1 тетрадь?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расположения восьмой цифры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сложив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1857375" cy="2143125"/>
                      <wp:effectExtent l="0" t="0" r="28575" b="2857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7375" cy="2143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15pt" to="146.3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1849755</wp:posOffset>
                      </wp:positionV>
                      <wp:extent cx="1857375" cy="295275"/>
                      <wp:effectExtent l="0" t="0" r="28575" b="2857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7375" cy="295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45.65pt" to="146.3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516255</wp:posOffset>
                      </wp:positionV>
                      <wp:extent cx="1057275" cy="1905000"/>
                      <wp:effectExtent l="0" t="0" r="28575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1905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40.65pt" to="83.3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1192530</wp:posOffset>
                      </wp:positionV>
                      <wp:extent cx="1857375" cy="1228725"/>
                      <wp:effectExtent l="0" t="0" r="28575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7375" cy="1228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93.9pt" to="146.3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1905</wp:posOffset>
                      </wp:positionV>
                      <wp:extent cx="933450" cy="2419350"/>
                      <wp:effectExtent l="0" t="0" r="1905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2419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pt,.15pt" to="122.3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1447800" cy="1323975"/>
                      <wp:effectExtent l="0" t="0" r="19050" b="2857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47800" cy="1323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15pt" to="114.0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" strokecolor="black [3040]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1905</wp:posOffset>
                      </wp:positionV>
                      <wp:extent cx="1857375" cy="571500"/>
                      <wp:effectExtent l="0" t="0" r="2857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7375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15pt" to="146.3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0550" cy="2412365"/>
                  <wp:effectExtent l="0" t="0" r="635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стулом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граней у 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заточенного шестигранного карандаша?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Девятую цифру вы найдете, внимательно рассмотрев картину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7110" cy="19862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1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раковиной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шифр и решите задачу: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Лтлиее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Сдтуя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онйод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лшяяни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сдтуя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дев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лшяяни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Соьоклк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блоы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глкоа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соъоклк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блоы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плкоа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Разгадайте ребус. Выделенные буквы помогут вам двигаться к десятой цифре.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9144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W w:w="2830" w:type="dxa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8836CB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36CB" w:rsidRDefault="008836C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</w:tc>
      </w:tr>
      <w:tr w:rsidR="008836CB" w:rsidTr="008836CB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 w:rsidP="009B3094">
            <w:pPr>
              <w:pStyle w:val="a5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двери</w:t>
            </w:r>
          </w:p>
        </w:tc>
        <w:tc>
          <w:tcPr>
            <w:tcW w:w="4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Отгадайте число, записанное с помощью азбуки Морзе. Сложите цифры этого числа и получите искомое.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• • • – – • • • • – • •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• – • • • – • • – • – • • – – – • • –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4950" cy="867410"/>
                  <wp:effectExtent l="0" t="0" r="635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Поздравляем!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обороте листа вы отгадаете последнюю цифру. Теперь, чтобы выбраться из кабинета, Вам необходимо записать все цифры в том порядке, в котором Вы их получили, позвонить на получившийся номер телефона со словами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«Уважаемый эксперт, откройте кабинет № ____» </w:t>
            </w:r>
          </w:p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через несколько минут дверь не откроется, значит, Вы не правильно справились с некоторыми заданиями и вам придется вернуться к их выполнению.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CB" w:rsidRDefault="00883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36CB" w:rsidRDefault="008836CB" w:rsidP="008836C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801C5" w:rsidRPr="00E801C5" w:rsidRDefault="00E801C5" w:rsidP="00E801C5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sectPr w:rsidR="00E801C5" w:rsidRPr="00E801C5" w:rsidSect="00E801C5">
      <w:pgSz w:w="16838" w:h="11906" w:orient="landscape"/>
      <w:pgMar w:top="1701" w:right="851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C4F49"/>
    <w:multiLevelType w:val="hybridMultilevel"/>
    <w:tmpl w:val="DCBCA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1CF"/>
    <w:rsid w:val="00152F17"/>
    <w:rsid w:val="002011CF"/>
    <w:rsid w:val="00400DF0"/>
    <w:rsid w:val="006D2568"/>
    <w:rsid w:val="00826180"/>
    <w:rsid w:val="008836CB"/>
    <w:rsid w:val="00892B11"/>
    <w:rsid w:val="009A031E"/>
    <w:rsid w:val="009D1DE5"/>
    <w:rsid w:val="00AE3248"/>
    <w:rsid w:val="00CC346D"/>
    <w:rsid w:val="00DA75E0"/>
    <w:rsid w:val="00E801C5"/>
    <w:rsid w:val="00FD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01C5"/>
  </w:style>
  <w:style w:type="paragraph" w:styleId="a3">
    <w:name w:val="Balloon Text"/>
    <w:basedOn w:val="a"/>
    <w:link w:val="a4"/>
    <w:uiPriority w:val="99"/>
    <w:semiHidden/>
    <w:unhideWhenUsed/>
    <w:rsid w:val="00E8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36CB"/>
    <w:pPr>
      <w:ind w:left="720"/>
      <w:contextualSpacing/>
    </w:pPr>
  </w:style>
  <w:style w:type="table" w:styleId="a6">
    <w:name w:val="Table Grid"/>
    <w:basedOn w:val="a1"/>
    <w:uiPriority w:val="59"/>
    <w:rsid w:val="008836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801C5"/>
  </w:style>
  <w:style w:type="paragraph" w:styleId="a3">
    <w:name w:val="Balloon Text"/>
    <w:basedOn w:val="a"/>
    <w:link w:val="a4"/>
    <w:uiPriority w:val="99"/>
    <w:semiHidden/>
    <w:unhideWhenUsed/>
    <w:rsid w:val="00E8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36CB"/>
    <w:pPr>
      <w:ind w:left="720"/>
      <w:contextualSpacing/>
    </w:pPr>
  </w:style>
  <w:style w:type="table" w:styleId="a6">
    <w:name w:val="Table Grid"/>
    <w:basedOn w:val="a1"/>
    <w:uiPriority w:val="59"/>
    <w:rsid w:val="008836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1911</Words>
  <Characters>10898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Лыкосова ОВ</dc:creator>
  <cp:lastModifiedBy>Лыкосова ОВ</cp:lastModifiedBy>
  <cp:revision>2</cp:revision>
  <dcterms:created xsi:type="dcterms:W3CDTF">2018-03-14T05:44:00Z</dcterms:created>
  <dcterms:modified xsi:type="dcterms:W3CDTF">2018-03-14T05:44:00Z</dcterms:modified>
</cp:coreProperties>
</file>