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4F2" w:rsidRDefault="005054F2" w:rsidP="005054F2">
      <w:pPr>
        <w:pStyle w:val="a3"/>
        <w:spacing w:line="240" w:lineRule="auto"/>
        <w:jc w:val="right"/>
        <w:rPr>
          <w:rFonts w:ascii="Times New Roman" w:hAnsi="Times New Roman" w:cs="Times New Roman"/>
          <w:sz w:val="28"/>
          <w:szCs w:val="28"/>
        </w:rPr>
      </w:pPr>
      <w:r>
        <w:rPr>
          <w:rFonts w:ascii="Times New Roman" w:hAnsi="Times New Roman" w:cs="Times New Roman"/>
          <w:sz w:val="28"/>
          <w:szCs w:val="28"/>
        </w:rPr>
        <w:t>Кадырова Альбина Акрамовна</w:t>
      </w:r>
      <w:r w:rsidRPr="00C940B2">
        <w:rPr>
          <w:rFonts w:ascii="Times New Roman" w:hAnsi="Times New Roman" w:cs="Times New Roman"/>
          <w:sz w:val="28"/>
          <w:szCs w:val="28"/>
        </w:rPr>
        <w:t xml:space="preserve">                                                                                </w:t>
      </w:r>
      <w:r>
        <w:rPr>
          <w:rFonts w:ascii="Times New Roman" w:hAnsi="Times New Roman" w:cs="Times New Roman"/>
          <w:sz w:val="28"/>
          <w:szCs w:val="28"/>
        </w:rPr>
        <w:t>воспитатель</w:t>
      </w:r>
    </w:p>
    <w:p w:rsidR="005054F2" w:rsidRPr="00C940B2" w:rsidRDefault="005054F2" w:rsidP="005054F2">
      <w:pPr>
        <w:pStyle w:val="a3"/>
        <w:spacing w:line="240" w:lineRule="auto"/>
        <w:jc w:val="right"/>
        <w:rPr>
          <w:rFonts w:ascii="Times New Roman" w:hAnsi="Times New Roman" w:cs="Times New Roman"/>
          <w:sz w:val="28"/>
          <w:szCs w:val="28"/>
        </w:rPr>
      </w:pPr>
      <w:r w:rsidRPr="00C940B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940B2">
        <w:rPr>
          <w:rFonts w:ascii="Times New Roman" w:hAnsi="Times New Roman" w:cs="Times New Roman"/>
          <w:sz w:val="28"/>
          <w:szCs w:val="28"/>
        </w:rPr>
        <w:t xml:space="preserve"> Государственное стационарное  социального учреждение                                                                                                                                                                                                   обслуживания системы социальной защиты населения                                                                                                                                                                                                          «Челябинский детский дом – интернат»                                                                   (для глубоко умственно отсталых детей</w:t>
      </w:r>
      <w:r>
        <w:rPr>
          <w:rFonts w:ascii="Times New Roman" w:hAnsi="Times New Roman" w:cs="Times New Roman"/>
          <w:sz w:val="28"/>
          <w:szCs w:val="28"/>
        </w:rPr>
        <w:t>)</w:t>
      </w:r>
    </w:p>
    <w:p w:rsidR="005054F2" w:rsidRDefault="005054F2" w:rsidP="005054F2">
      <w:pPr>
        <w:jc w:val="center"/>
        <w:rPr>
          <w:rFonts w:ascii="Times New Roman" w:hAnsi="Times New Roman" w:cs="Times New Roman"/>
          <w:sz w:val="28"/>
          <w:szCs w:val="28"/>
        </w:rPr>
      </w:pPr>
    </w:p>
    <w:p w:rsidR="005054F2" w:rsidRPr="00AA22B1" w:rsidRDefault="005054F2" w:rsidP="005054F2">
      <w:pPr>
        <w:jc w:val="center"/>
        <w:rPr>
          <w:rFonts w:ascii="Times New Roman" w:hAnsi="Times New Roman" w:cs="Times New Roman"/>
          <w:sz w:val="28"/>
          <w:szCs w:val="28"/>
        </w:rPr>
      </w:pPr>
      <w:r>
        <w:rPr>
          <w:rFonts w:ascii="Times New Roman" w:hAnsi="Times New Roman" w:cs="Times New Roman"/>
          <w:sz w:val="28"/>
          <w:szCs w:val="28"/>
        </w:rPr>
        <w:t>Программа:</w:t>
      </w:r>
    </w:p>
    <w:p w:rsidR="005054F2" w:rsidRPr="00577C74" w:rsidRDefault="005054F2" w:rsidP="005054F2">
      <w:pPr>
        <w:jc w:val="both"/>
        <w:rPr>
          <w:rFonts w:ascii="Times New Roman" w:hAnsi="Times New Roman" w:cs="Times New Roman"/>
          <w:b/>
          <w:sz w:val="36"/>
          <w:szCs w:val="36"/>
        </w:rPr>
      </w:pPr>
      <w:bookmarkStart w:id="0" w:name="_Hlk502925238"/>
      <w:r w:rsidRPr="00EE0726">
        <w:rPr>
          <w:rFonts w:ascii="Times New Roman" w:hAnsi="Times New Roman" w:cs="Times New Roman"/>
          <w:b/>
          <w:sz w:val="48"/>
          <w:szCs w:val="48"/>
        </w:rPr>
        <w:t xml:space="preserve"> </w:t>
      </w:r>
      <w:r w:rsidRPr="00577C74">
        <w:rPr>
          <w:rFonts w:ascii="Times New Roman" w:hAnsi="Times New Roman" w:cs="Times New Roman"/>
          <w:b/>
          <w:sz w:val="36"/>
          <w:szCs w:val="36"/>
        </w:rPr>
        <w:t>«Психокоррекция агрессивных состояний детей с умственной отсталостью с использованием приемов арт-терапии. »</w:t>
      </w:r>
    </w:p>
    <w:bookmarkEnd w:id="0"/>
    <w:p w:rsidR="005054F2" w:rsidRDefault="005054F2" w:rsidP="005054F2">
      <w:pPr>
        <w:rPr>
          <w:rFonts w:ascii="Times New Roman" w:hAnsi="Times New Roman" w:cs="Times New Roman"/>
          <w:b/>
          <w:sz w:val="28"/>
          <w:szCs w:val="28"/>
        </w:rPr>
      </w:pPr>
      <w:r>
        <w:rPr>
          <w:rFonts w:ascii="Times New Roman" w:hAnsi="Times New Roman" w:cs="Times New Roman"/>
          <w:b/>
          <w:sz w:val="28"/>
          <w:szCs w:val="28"/>
        </w:rPr>
        <w:t xml:space="preserve"> </w:t>
      </w: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p>
    <w:p w:rsidR="005054F2" w:rsidRDefault="005054F2" w:rsidP="005054F2">
      <w:pPr>
        <w:rPr>
          <w:rFonts w:ascii="Times New Roman" w:hAnsi="Times New Roman" w:cs="Times New Roman"/>
          <w:b/>
          <w:sz w:val="28"/>
          <w:szCs w:val="28"/>
        </w:rPr>
      </w:pPr>
      <w:r>
        <w:rPr>
          <w:rFonts w:ascii="Times New Roman" w:hAnsi="Times New Roman" w:cs="Times New Roman"/>
          <w:b/>
          <w:sz w:val="28"/>
          <w:szCs w:val="28"/>
        </w:rPr>
        <w:t xml:space="preserve">                                                        2018</w:t>
      </w:r>
    </w:p>
    <w:p w:rsidR="005054F2" w:rsidRDefault="005054F2" w:rsidP="005054F2">
      <w:pPr>
        <w:rPr>
          <w:rFonts w:ascii="Times New Roman" w:hAnsi="Times New Roman" w:cs="Times New Roman"/>
          <w:b/>
          <w:sz w:val="28"/>
          <w:szCs w:val="28"/>
        </w:rPr>
      </w:pPr>
      <w:r>
        <w:rPr>
          <w:rFonts w:ascii="Times New Roman" w:hAnsi="Times New Roman" w:cs="Times New Roman"/>
          <w:b/>
          <w:sz w:val="28"/>
          <w:szCs w:val="28"/>
        </w:rPr>
        <w:t xml:space="preserve">  </w:t>
      </w:r>
    </w:p>
    <w:p w:rsidR="005054F2" w:rsidRDefault="005054F2" w:rsidP="005054F2">
      <w:pPr>
        <w:rPr>
          <w:rFonts w:ascii="Times New Roman" w:hAnsi="Times New Roman" w:cs="Times New Roman"/>
          <w:b/>
          <w:sz w:val="28"/>
          <w:szCs w:val="28"/>
        </w:rPr>
      </w:pPr>
    </w:p>
    <w:p w:rsidR="005054F2" w:rsidRPr="00FC5FF6" w:rsidRDefault="005054F2" w:rsidP="005054F2">
      <w:pPr>
        <w:jc w:val="center"/>
        <w:rPr>
          <w:rFonts w:ascii="Times New Roman" w:hAnsi="Times New Roman" w:cs="Times New Roman"/>
          <w:b/>
          <w:sz w:val="28"/>
          <w:szCs w:val="28"/>
        </w:rPr>
      </w:pPr>
      <w:r w:rsidRPr="00FC5FF6">
        <w:rPr>
          <w:rFonts w:ascii="Times New Roman" w:hAnsi="Times New Roman" w:cs="Times New Roman"/>
          <w:b/>
          <w:sz w:val="28"/>
          <w:szCs w:val="28"/>
        </w:rPr>
        <w:t>Пояснительная записка</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Социальная адаптация и интеграция в общество детей с различными нарушениями в развитии является важнейшей задачей специального (коррекционного) образования на современном этапе. Она предполагает у детей с нарушением интеллекта формирование поведения, адекватного принятым в обществе морально- этическим и правовым нормам.</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Агрессивность затрудняет приспособление детей к жизни в обществе и играет значительную роль в отклоняющемся поведении несовершеннолетних. Агрессивные дети часто обнаруживают ряд свойств, свидетельствующих о значительных эмоциональных нарушениях. Они, как правило, импульсивны, раздражительны, вспыльчивы, что затрудняет их общение с окружающими и создаёт значительные трудности в их воспитании. При этом складывается дезадаптивное поведение детей и подростков, которое осложняет их социализацию в обществе в целом. Проявление агрессии у подростков с нарушениями интеллекта может быть опасно и для них самих и для окружающих людей. Черты, качества агрессивности такие подростки приобретают под влиянием ошибок, недоработок, упущений в воспитательной работе, сложностей в окружающей его среде. Наиболее желательным способом противодействия агрессивному поведению детей и подростков с умственной отсталостью в школе- интернате являются профилактика и своевременная коррекция данного поведения.</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Наиболее эффективным для решения задач психотерапевтической помощи детям с особенностями развития в рамках образовательного учреждения, представляется использование методики коррекционной терапии средствами искусства, сочетающие элементы психодрамы Морено, игротерапии в различных модификациях, гештальттерапии, арттерапии, а также других техник, предполагающих использование средств искусства для достижения положительного эмоционального эффекта.</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Коррекционные возможности арт-терапии обусловлены предоставлением ребёнку с проблемами возможностей для самовыражения и саморазвития, утверждения и самопознания. Созданные ребёнком в процессе арт-терапии творческие работы и их признание взрослыми повышают его самооценку, степень его </w:t>
      </w:r>
      <w:r>
        <w:rPr>
          <w:rFonts w:ascii="Times New Roman" w:hAnsi="Times New Roman" w:cs="Times New Roman"/>
          <w:sz w:val="28"/>
          <w:szCs w:val="28"/>
        </w:rPr>
        <w:t>само-</w:t>
      </w:r>
      <w:r w:rsidRPr="00D672B6">
        <w:rPr>
          <w:rFonts w:ascii="Times New Roman" w:hAnsi="Times New Roman" w:cs="Times New Roman"/>
          <w:sz w:val="28"/>
          <w:szCs w:val="28"/>
        </w:rPr>
        <w:t>признания.</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Важнейшим фактором успешного применения арт-терапии в специальном образовании является правильность выбора вида художественной деятельности. При определении темы, техник, материалов и средств необходимо учитывать тип и степень ограничения здоровья.</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Виды арт-терапии в медицине и психологии дифференцируются в зависимости от лечебного и коррекционного воздействия на человека и </w:t>
      </w:r>
      <w:r w:rsidRPr="00D672B6">
        <w:rPr>
          <w:rFonts w:ascii="Times New Roman" w:hAnsi="Times New Roman" w:cs="Times New Roman"/>
          <w:sz w:val="28"/>
          <w:szCs w:val="28"/>
        </w:rPr>
        <w:lastRenderedPageBreak/>
        <w:t>формы его организации (индивидуальная, групповая). Но основой для всех видов арт-терапии является художественная деятельность субъекта, посредством активизации которой осуществляется коррекция тех или иных нарушений в развитии ребёнка.</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Использование арт-терапии в специальном образовании предполагает две формы организации: индивидуальную и групповую.</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Групповая форма психологической коррекции эффективна в работе с детьми, имеющими нарушения в поведении. Включает в себя целенаправленное использование всей совокупности взаимодействий и взаимоотношений между участниками группы в коррекционных целях. Группа для ребёнка выступает как модель реальной жизни, где он проявляет те же отношения, установки, ценности, эмоциональные поведенческие реакции. Групповая психокоррекция акцентирует внимание на межличностных проблемах ребёнка.</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Для эффективной работы недостаточно учитывать общие особенности разви</w:t>
      </w:r>
      <w:r>
        <w:rPr>
          <w:rFonts w:ascii="Times New Roman" w:hAnsi="Times New Roman" w:cs="Times New Roman"/>
          <w:sz w:val="28"/>
          <w:szCs w:val="28"/>
        </w:rPr>
        <w:t>тия умственно отсталых воспитанников</w:t>
      </w:r>
      <w:r w:rsidRPr="00D672B6">
        <w:rPr>
          <w:rFonts w:ascii="Times New Roman" w:hAnsi="Times New Roman" w:cs="Times New Roman"/>
          <w:sz w:val="28"/>
          <w:szCs w:val="28"/>
        </w:rPr>
        <w:t>. При определении задач, выборе содержания и форм проведения занятий учитываются психофизические и личнос</w:t>
      </w:r>
      <w:r>
        <w:rPr>
          <w:rFonts w:ascii="Times New Roman" w:hAnsi="Times New Roman" w:cs="Times New Roman"/>
          <w:sz w:val="28"/>
          <w:szCs w:val="28"/>
        </w:rPr>
        <w:t>тные особенности каждого воспитанника</w:t>
      </w:r>
      <w:r w:rsidRPr="00D672B6">
        <w:rPr>
          <w:rFonts w:ascii="Times New Roman" w:hAnsi="Times New Roman" w:cs="Times New Roman"/>
          <w:sz w:val="28"/>
          <w:szCs w:val="28"/>
        </w:rPr>
        <w:t>.</w:t>
      </w:r>
    </w:p>
    <w:p w:rsidR="005054F2" w:rsidRDefault="005054F2" w:rsidP="005054F2">
      <w:pPr>
        <w:jc w:val="both"/>
        <w:rPr>
          <w:rFonts w:ascii="Times New Roman" w:hAnsi="Times New Roman" w:cs="Times New Roman"/>
          <w:sz w:val="28"/>
          <w:szCs w:val="28"/>
        </w:rPr>
      </w:pPr>
      <w:r>
        <w:rPr>
          <w:rFonts w:ascii="Times New Roman" w:hAnsi="Times New Roman" w:cs="Times New Roman"/>
          <w:sz w:val="28"/>
          <w:szCs w:val="28"/>
        </w:rPr>
        <w:t xml:space="preserve">                           </w:t>
      </w: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Pr="00D672B6" w:rsidRDefault="005054F2" w:rsidP="005054F2">
      <w:pPr>
        <w:jc w:val="both"/>
        <w:rPr>
          <w:rFonts w:ascii="Times New Roman" w:hAnsi="Times New Roman" w:cs="Times New Roman"/>
          <w:sz w:val="28"/>
          <w:szCs w:val="28"/>
        </w:rPr>
      </w:pP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Тип программы: коррекционно-развивающая.</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Диапазон программы: 11-18 лет.</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Цель программы: профилактика и коррекция агрессивного поведения подростков с умственной отсталостью.</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Задачи программы:</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1. Обучение детей приемам саморегуляции, умению владеть собой в различных ситуациях.</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2. Обучение агрессивных детей способам выражения гнева в приемлемой форме.</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3. Формирование осознания собственных эмоций, а также чувств других людей, развитие эмпатии.</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4. Отработка навыков общения в возможных конфликтных ситуациях у агрессивных детей.</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Ожидаемые результаты:</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1.Снижение агрессивности через развитие у подростков конструктивных способов разрешения различных жизненных ситуаций.</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2.Развитие сотрудничества.</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3.Развитие взаимопомощи и групповой сплоченности.</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4.Владение навыками релаксации.</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5.Положительная динамика результатов психодиагностического обследования по выбранным методикам («Карта наблюдения за проявлением агрессии в поведении детей в школе» (А.Г.Долгова), опросник баса - Дарки и анкета (Г.Н.Лаврентьева, Т.М.Титаренко)).</w:t>
      </w:r>
    </w:p>
    <w:p w:rsidR="005054F2" w:rsidRPr="00D672B6" w:rsidRDefault="005054F2" w:rsidP="005054F2">
      <w:pPr>
        <w:spacing w:line="240" w:lineRule="auto"/>
        <w:ind w:firstLine="567"/>
        <w:jc w:val="both"/>
        <w:rPr>
          <w:rFonts w:ascii="Times New Roman" w:hAnsi="Times New Roman" w:cs="Times New Roman"/>
          <w:sz w:val="28"/>
          <w:szCs w:val="28"/>
        </w:rPr>
      </w:pP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Структура занятий включает в себя обязательный ритуал приветствия, разминку и основное упражнение. Разминки и ритуалы приветствия и прощания выбираются в зависимости от состояния группы и приоритетов ведущего. В конце каждого занятия обязательно проводится рефлексия и саморефлексия (при необходимости рефлексия проводится после или в процессе выполнения упражнения).</w:t>
      </w:r>
    </w:p>
    <w:p w:rsidR="005054F2" w:rsidRPr="00D672B6" w:rsidRDefault="005054F2" w:rsidP="005054F2">
      <w:pPr>
        <w:spacing w:line="240" w:lineRule="auto"/>
        <w:ind w:firstLine="567"/>
        <w:jc w:val="both"/>
        <w:rPr>
          <w:rFonts w:ascii="Times New Roman" w:hAnsi="Times New Roman" w:cs="Times New Roman"/>
          <w:sz w:val="28"/>
          <w:szCs w:val="28"/>
        </w:rPr>
      </w:pPr>
    </w:p>
    <w:p w:rsidR="005054F2" w:rsidRDefault="005054F2" w:rsidP="005054F2">
      <w:pPr>
        <w:spacing w:line="240" w:lineRule="auto"/>
        <w:ind w:firstLine="567"/>
        <w:jc w:val="both"/>
        <w:rPr>
          <w:rFonts w:ascii="Times New Roman" w:hAnsi="Times New Roman" w:cs="Times New Roman"/>
          <w:sz w:val="28"/>
          <w:szCs w:val="28"/>
        </w:rPr>
      </w:pPr>
    </w:p>
    <w:p w:rsidR="005054F2" w:rsidRDefault="005054F2" w:rsidP="005054F2">
      <w:pPr>
        <w:spacing w:line="240" w:lineRule="auto"/>
        <w:ind w:firstLine="567"/>
        <w:jc w:val="both"/>
        <w:rPr>
          <w:rFonts w:ascii="Times New Roman" w:hAnsi="Times New Roman" w:cs="Times New Roman"/>
          <w:sz w:val="28"/>
          <w:szCs w:val="28"/>
        </w:rPr>
      </w:pP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Этапы программы</w:t>
      </w:r>
      <w:r>
        <w:rPr>
          <w:rFonts w:ascii="Times New Roman" w:hAnsi="Times New Roman" w:cs="Times New Roman"/>
          <w:sz w:val="28"/>
          <w:szCs w:val="28"/>
        </w:rPr>
        <w:t>:</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1) Этап подготовительных организационных процедур и исходной диагностики (продолжительность этапа – ноябрь; в качестве диагностических методик выбраны «Карта наблюдения за проявлением агрессии в поведении детей в школе» (А.Г.Долгова), опросник Басса - Дарки и анкета </w:t>
      </w:r>
      <w:r>
        <w:rPr>
          <w:rFonts w:ascii="Times New Roman" w:hAnsi="Times New Roman" w:cs="Times New Roman"/>
          <w:sz w:val="28"/>
          <w:szCs w:val="28"/>
        </w:rPr>
        <w:t>(Г.Н.Лаврентьева, Т.М.Титаренко</w:t>
      </w:r>
      <w:r w:rsidRPr="00D672B6">
        <w:rPr>
          <w:rFonts w:ascii="Times New Roman" w:hAnsi="Times New Roman" w:cs="Times New Roman"/>
          <w:sz w:val="28"/>
          <w:szCs w:val="28"/>
        </w:rPr>
        <w:t>).</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2) Коррекционный этап, оценка промежуточных результатов (продолжительность этапа – декабрь, январь; посещение группой коррекционно- развивающих занятий).</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3) Этап завершения работы, оценка конечных результатов (продолжительность этапа – январь; основными результатами являются психологические изменения у участников процесса (гармонизация эмоциональной сферы, развитие здоровых установок и мотиваций, коррекция поведенческих наруше­ний и т. д.), делающие обучение и психосоциальное функционирование более успешными. Оценка таких изменений производится с использованием методов наблюдения и анализа, психологической диагностики, а также с помощью мониторинга).</w:t>
      </w: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Default="005054F2" w:rsidP="005054F2">
      <w:pPr>
        <w:shd w:val="clear" w:color="auto" w:fill="FFFFFF"/>
        <w:spacing w:after="150" w:line="240" w:lineRule="auto"/>
        <w:jc w:val="center"/>
        <w:rPr>
          <w:rFonts w:ascii="Helvetica" w:eastAsia="Times New Roman" w:hAnsi="Helvetica" w:cs="Helvetica"/>
          <w:b/>
          <w:bCs/>
          <w:color w:val="333333"/>
          <w:sz w:val="24"/>
          <w:szCs w:val="24"/>
          <w:lang w:eastAsia="ru-RU"/>
        </w:rPr>
      </w:pPr>
    </w:p>
    <w:p w:rsidR="005054F2" w:rsidRPr="00E25E86" w:rsidRDefault="005054F2" w:rsidP="005054F2">
      <w:pPr>
        <w:shd w:val="clear" w:color="auto" w:fill="FFFFFF"/>
        <w:spacing w:after="150" w:line="240" w:lineRule="auto"/>
        <w:jc w:val="center"/>
        <w:rPr>
          <w:rFonts w:ascii="Times New Roman" w:eastAsia="Times New Roman" w:hAnsi="Times New Roman" w:cs="Times New Roman"/>
          <w:color w:val="333333"/>
          <w:sz w:val="24"/>
          <w:szCs w:val="24"/>
          <w:lang w:eastAsia="ru-RU"/>
        </w:rPr>
      </w:pPr>
      <w:bookmarkStart w:id="1" w:name="_Hlk503302280"/>
      <w:r w:rsidRPr="00E25E86">
        <w:rPr>
          <w:rFonts w:ascii="Times New Roman" w:eastAsia="Times New Roman" w:hAnsi="Times New Roman" w:cs="Times New Roman"/>
          <w:b/>
          <w:bCs/>
          <w:color w:val="333333"/>
          <w:sz w:val="24"/>
          <w:szCs w:val="24"/>
          <w:lang w:eastAsia="ru-RU"/>
        </w:rPr>
        <w:t>Учебно- тематический план занятий</w:t>
      </w:r>
    </w:p>
    <w:tbl>
      <w:tblPr>
        <w:tblW w:w="9525" w:type="dxa"/>
        <w:shd w:val="clear" w:color="auto" w:fill="FFFFFF"/>
        <w:tblCellMar>
          <w:left w:w="0" w:type="dxa"/>
          <w:right w:w="0" w:type="dxa"/>
        </w:tblCellMar>
        <w:tblLook w:val="04A0"/>
      </w:tblPr>
      <w:tblGrid>
        <w:gridCol w:w="699"/>
        <w:gridCol w:w="2841"/>
        <w:gridCol w:w="2142"/>
        <w:gridCol w:w="1124"/>
        <w:gridCol w:w="2719"/>
      </w:tblGrid>
      <w:tr w:rsidR="005054F2" w:rsidRPr="00E25E86" w:rsidTr="006859AD">
        <w:trPr>
          <w:trHeight w:val="615"/>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br/>
              <w:t>№ п/п</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Тема</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Содержание</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Кол-во часов</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Формы работы</w:t>
            </w:r>
          </w:p>
        </w:tc>
      </w:tr>
      <w:tr w:rsidR="005054F2" w:rsidRPr="00E25E86" w:rsidTr="006859AD">
        <w:trPr>
          <w:trHeight w:val="645"/>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Вводное</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Упражнение «Моё</w:t>
            </w:r>
            <w:r w:rsidRPr="00E25E86">
              <w:rPr>
                <w:rFonts w:ascii="Times New Roman" w:eastAsia="Times New Roman" w:hAnsi="Times New Roman" w:cs="Times New Roman"/>
                <w:color w:val="333333"/>
                <w:sz w:val="24"/>
                <w:szCs w:val="24"/>
                <w:lang w:eastAsia="ru-RU"/>
              </w:rPr>
              <w:t xml:space="preserve"> настроения»</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645"/>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2</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Снятие напряжения в группе</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Игра «Четыре стихии»</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645"/>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3</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Сплочение группы</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Игр</w:t>
            </w:r>
            <w:r>
              <w:rPr>
                <w:rFonts w:ascii="Times New Roman" w:eastAsia="Times New Roman" w:hAnsi="Times New Roman" w:cs="Times New Roman"/>
                <w:color w:val="333333"/>
                <w:sz w:val="24"/>
                <w:szCs w:val="24"/>
                <w:lang w:eastAsia="ru-RU"/>
              </w:rPr>
              <w:t>а «Путаница», «Ручей</w:t>
            </w:r>
            <w:r w:rsidRPr="00E25E86">
              <w:rPr>
                <w:rFonts w:ascii="Times New Roman" w:eastAsia="Times New Roman" w:hAnsi="Times New Roman" w:cs="Times New Roman"/>
                <w:color w:val="333333"/>
                <w:sz w:val="24"/>
                <w:szCs w:val="24"/>
                <w:lang w:eastAsia="ru-RU"/>
              </w:rPr>
              <w:t>»</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870"/>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4</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Осознание и понимание своих эмоций и внутреннего состояния.</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Упражнение «Прогноз погоды»</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1110"/>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5</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"Проблемы — на передний план" - правило взаимодействия в команде.</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Упражнение «Мои фотографии</w:t>
            </w:r>
            <w:r w:rsidRPr="00E25E86">
              <w:rPr>
                <w:rFonts w:ascii="Times New Roman" w:eastAsia="Times New Roman" w:hAnsi="Times New Roman" w:cs="Times New Roman"/>
                <w:color w:val="333333"/>
                <w:sz w:val="24"/>
                <w:szCs w:val="24"/>
                <w:lang w:eastAsia="ru-RU"/>
              </w:rPr>
              <w:t>», «Раздувайся пузырь»</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1095"/>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6</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Работа с гневом и обидами.</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Упражнение «Стойкий солдатик» и, или «Ноги топают»</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1095"/>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7</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Работа с гневом и обидами.</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Упражнение «Наши </w:t>
            </w:r>
            <w:r w:rsidRPr="00E25E86">
              <w:rPr>
                <w:rFonts w:ascii="Times New Roman" w:eastAsia="Times New Roman" w:hAnsi="Times New Roman" w:cs="Times New Roman"/>
                <w:color w:val="333333"/>
                <w:sz w:val="24"/>
                <w:szCs w:val="24"/>
                <w:lang w:eastAsia="ru-RU"/>
              </w:rPr>
              <w:t>чувства: обида, гнев»</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435"/>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8</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Агрессия может быть конструктивной.</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Игра «Шкала гнева»</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1110"/>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9</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Что такое "Агрессивное поведение".</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Упражнение «Возьми себя в руки»</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735"/>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10</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Снимаем напряжение.</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Упражнение «Стойкий солдатик»</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435"/>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11</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Положительное лидерство.</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Упражнение «Торт»</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870"/>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12</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Формирование навыков отреагирования эмоций.</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Упражнение «Прояви сочуствие»</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645"/>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13</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Умение распознавать эмоциональное состояние.</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Упражнение «Три ответа»</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645"/>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lastRenderedPageBreak/>
              <w:t>14</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Конструктивные способы разрешения конфликта.</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Решение проблемных ситуаций</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tr w:rsidR="005054F2" w:rsidRPr="00E25E86" w:rsidTr="006859AD">
        <w:trPr>
          <w:trHeight w:val="630"/>
        </w:trPr>
        <w:tc>
          <w:tcPr>
            <w:tcW w:w="69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15</w:t>
            </w:r>
          </w:p>
        </w:tc>
        <w:tc>
          <w:tcPr>
            <w:tcW w:w="280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Заключительное занятие</w:t>
            </w:r>
          </w:p>
        </w:tc>
        <w:tc>
          <w:tcPr>
            <w:tcW w:w="2115"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Изготовление композиции «Что было? Что есть? Что будет?»</w:t>
            </w:r>
          </w:p>
        </w:tc>
        <w:tc>
          <w:tcPr>
            <w:tcW w:w="1110" w:type="dxa"/>
            <w:tcBorders>
              <w:top w:val="double" w:sz="6" w:space="0" w:color="C0C0C0"/>
              <w:left w:val="double" w:sz="6" w:space="0" w:color="C0C0C0"/>
              <w:bottom w:val="double" w:sz="6" w:space="0" w:color="C0C0C0"/>
              <w:right w:val="nil"/>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1 час</w:t>
            </w:r>
          </w:p>
        </w:tc>
        <w:tc>
          <w:tcPr>
            <w:tcW w:w="268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5054F2" w:rsidRPr="00E25E86" w:rsidRDefault="005054F2" w:rsidP="006859AD">
            <w:pPr>
              <w:spacing w:after="150" w:line="240" w:lineRule="auto"/>
              <w:jc w:val="center"/>
              <w:rPr>
                <w:rFonts w:ascii="Times New Roman" w:eastAsia="Times New Roman" w:hAnsi="Times New Roman" w:cs="Times New Roman"/>
                <w:color w:val="333333"/>
                <w:sz w:val="24"/>
                <w:szCs w:val="24"/>
                <w:lang w:eastAsia="ru-RU"/>
              </w:rPr>
            </w:pPr>
            <w:r w:rsidRPr="00E25E86">
              <w:rPr>
                <w:rFonts w:ascii="Times New Roman" w:eastAsia="Times New Roman" w:hAnsi="Times New Roman" w:cs="Times New Roman"/>
                <w:color w:val="333333"/>
                <w:sz w:val="24"/>
                <w:szCs w:val="24"/>
                <w:lang w:eastAsia="ru-RU"/>
              </w:rPr>
              <w:t>Групповая работа</w:t>
            </w:r>
          </w:p>
        </w:tc>
      </w:tr>
      <w:bookmarkEnd w:id="1"/>
    </w:tbl>
    <w:p w:rsidR="005054F2" w:rsidRPr="00E25E86" w:rsidRDefault="005054F2" w:rsidP="005054F2">
      <w:pPr>
        <w:rPr>
          <w:rFonts w:ascii="Times New Roman" w:hAnsi="Times New Roman" w:cs="Times New Roman"/>
        </w:rPr>
      </w:pPr>
    </w:p>
    <w:p w:rsidR="005054F2" w:rsidRPr="00D672B6" w:rsidRDefault="005054F2" w:rsidP="005054F2">
      <w:pPr>
        <w:jc w:val="both"/>
        <w:rPr>
          <w:rFonts w:ascii="Times New Roman" w:hAnsi="Times New Roman" w:cs="Times New Roman"/>
          <w:sz w:val="28"/>
          <w:szCs w:val="28"/>
        </w:rPr>
      </w:pPr>
    </w:p>
    <w:p w:rsidR="005054F2" w:rsidRPr="00D672B6" w:rsidRDefault="005054F2" w:rsidP="005054F2">
      <w:pPr>
        <w:jc w:val="both"/>
        <w:rPr>
          <w:rFonts w:ascii="Times New Roman" w:hAnsi="Times New Roman" w:cs="Times New Roman"/>
          <w:sz w:val="28"/>
          <w:szCs w:val="28"/>
        </w:rPr>
      </w:pP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Игры и упражнения, используемые на занятиях.</w:t>
      </w:r>
    </w:p>
    <w:p w:rsidR="005054F2" w:rsidRPr="00D672B6" w:rsidRDefault="005054F2" w:rsidP="005054F2">
      <w:pPr>
        <w:spacing w:after="0" w:line="240" w:lineRule="auto"/>
        <w:ind w:firstLine="567"/>
        <w:jc w:val="both"/>
        <w:rPr>
          <w:rFonts w:ascii="Times New Roman" w:hAnsi="Times New Roman" w:cs="Times New Roman"/>
          <w:sz w:val="28"/>
          <w:szCs w:val="28"/>
        </w:rPr>
      </w:pP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"Свечи". Педагог-психолог предлагает детям представить, что они свечки на торте. Свечки разноцветные: оранжевые, жёлтые, зелёные, красные, голубые, белые. Педагог говорит: " Сначала мы стоим высокие и прямые. Мы выглядим совсем как деревянные солдатики. Тела наши крепкие. Огонёк над головой припекает всё сильнее и жарче. Вы начинаете плавиться. Сначала падает голова…Теперь плечи…руки…Воск, из которого вы сделаны, медленно тает. Ваши ноги оседают…и медленно…медленно вы становитесь лужицей воска на полу. А теперь поднимается холодный ветер и дует на вас: ф-ф-у…ф-ф-у…, и вы снова становитесь стройными и прямыми". Вместо свечек на другом занятии можно предложить представить себя снеговиком. Эти упражнения лучше выполнять стоя на ковре, потому что в конце упражнения дети ложатся на пол. Хорошие результаты даёт и расслабляющее фантазирование. Детям предлагается закрыть глаза и вообразить, что они направляются в какое-нибудь место – знакомое или нравящееся им или то, которое они себе таким представляют. Через некоторое время дети по просьбе педагога мысленно возвращаются в комнату. Их переживания снимают напряжение, делают детей расслабленными и вновь способными к действию.</w:t>
      </w:r>
    </w:p>
    <w:p w:rsidR="005054F2" w:rsidRPr="00D672B6" w:rsidRDefault="005054F2" w:rsidP="005054F2">
      <w:pPr>
        <w:spacing w:after="0" w:line="240" w:lineRule="auto"/>
        <w:ind w:firstLine="567"/>
        <w:jc w:val="both"/>
        <w:rPr>
          <w:rFonts w:ascii="Times New Roman" w:hAnsi="Times New Roman" w:cs="Times New Roman"/>
          <w:sz w:val="28"/>
          <w:szCs w:val="28"/>
        </w:rPr>
      </w:pP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Медитация представляет хороший способ обучения детей релаксации. Медитация возвращает человека к его сущности. Можно предложить детям следующие упражнения: "Закройте глаза и ощутите себя в океане голубого цвета; почувствуйте и поверьте, что вы – волна в этом океане, струящаяся вверх и вниз; вы медленно поднимаетесь и спадаете, как волны. А теперь ощутите, что вы растекаетесь и исчезаете…Теперь вы одно целое с океаном голубого цвета, в котором нет больше волн, нет разницы между вами и океаном. Прислушайтесь…медленно вслушайтесь в себя…слушайте голос океана у себя в голове и ощущайте себя одним существом с этим голосом. Вот звук утихает, и вновь возникает волна, совсем так, как волна в океане, которая вновь появляется, после того, как исчезла, образует другую волну, а </w:t>
      </w:r>
      <w:r w:rsidRPr="00D672B6">
        <w:rPr>
          <w:rFonts w:ascii="Times New Roman" w:hAnsi="Times New Roman" w:cs="Times New Roman"/>
          <w:sz w:val="28"/>
          <w:szCs w:val="28"/>
        </w:rPr>
        <w:lastRenderedPageBreak/>
        <w:t>затем ещё и ещё, пока они не начинают наползать на берег, и тогда мы откроем глаза. Это упражнение раскрывает чувственный мир ребёнка. Фоном для этого упражнения могут быть звуки набегающей волны, шум моря. После выполнения этого упражнения детям предлагаются листы бумаги, большие кисти и гуашь. Работа обычно проходит очень эмоционально, дети рисуют море, волны, можно выполнить коллективную композицию на тему: "Жизнь океана".</w:t>
      </w:r>
    </w:p>
    <w:p w:rsidR="005054F2" w:rsidRPr="00D672B6" w:rsidRDefault="005054F2" w:rsidP="005054F2">
      <w:pPr>
        <w:spacing w:after="0" w:line="240" w:lineRule="auto"/>
        <w:ind w:firstLine="567"/>
        <w:jc w:val="both"/>
        <w:rPr>
          <w:rFonts w:ascii="Times New Roman" w:hAnsi="Times New Roman" w:cs="Times New Roman"/>
          <w:sz w:val="28"/>
          <w:szCs w:val="28"/>
        </w:rPr>
      </w:pP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Упражнение: "Светящийся шар". Педагог-психолог предлагает детям закрыть глаза, сделать два глубоких вдоха, каждый раз, шумно выдыхая воздух и говорит: "Представьте себе, что прямо над вашей головой висит светящийся шар. Он не соприкасается с вашей головой, а плавает в воздухе над ней. Шар круглый и сияющий, полный света и энергии. Теперь вообразите, что лучи света от этого шара направлены на ваше тело. Шар испускает лучи постоянно. В нём избыток энергии. Эти лучи, эти потоки света проникают в ваши органы через вашу голову. Они проникают легко, без труда. Представьте себе, что один из лучей проходит через вашу голову, шею, плечо, в левую руку, опускаясь к пальцам, к кончикам пальцев, и излучается из них. Другой луч проникает в вашу правую руку и излучается из неё. Ещё один луч проходит по спине, другой по груди, следующие по бокам. Один из лучей идёт в вашу левую ногу, другой – в правую. Ваши внутренние органы омываются лучами света, пока вы не почувствуете, как лучи проходят по всем вашим органам, эти лучи тёплые и приятные. Как только вы насытитесь ими, медленно открывайте глаза". Хочется отметить, что школьники с нарушением интеллекта на первых занятиях не всегда могут расслабиться, не все адекватно реагируют на необычные для них упражнения, но в процессе дальнейшей работы они незаметно для себя включаются в совместную деятельность и с удовольствием выполняют все предложенные им задания.</w:t>
      </w:r>
    </w:p>
    <w:p w:rsidR="005054F2" w:rsidRPr="00D672B6" w:rsidRDefault="005054F2" w:rsidP="005054F2">
      <w:pPr>
        <w:spacing w:after="0" w:line="240" w:lineRule="auto"/>
        <w:ind w:firstLine="567"/>
        <w:jc w:val="both"/>
        <w:rPr>
          <w:rFonts w:ascii="Times New Roman" w:hAnsi="Times New Roman" w:cs="Times New Roman"/>
          <w:sz w:val="28"/>
          <w:szCs w:val="28"/>
        </w:rPr>
      </w:pP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На занятиях также используется метод отождествления с тем, что рисуем. Один китайский художник сказал: "Чтобы написать дерево, надо почувствовать себя деревом". Детям очень нравятся упражнения, где предлагается перед рисованием отождествить себя с образом, с природой. Например, упражнение "Кошечка". Педагог говорит: "Люди очень любят кошек. Они мягкие, игривые животные. Когда человеку грустно, он берёт в руки котёнка, гладит его, разговаривает с ним, а котёнок жмется, урчит и мурлычет… Сейчас и мы представим себя такими котятами, весёлыми и чуть озорными. Сядьте на задние лапки, посмотрите на свой хвостик и весело поиграйте с ним. Котёнок поиграл и захотел отдохнуть. Закройте глаза. Снится котёнку сон. Он сидит у тёплой печки, потрескивают дрова, пахнет тёплым молоком и хлебом. Котёнок принюхивается, облизывается, ему тепло, уютно и приятно… Мама кошка облизывает его и приговаривает: "Ты красивый, добрый, тебя все любят, оберегают, радуются твоим успехам. Ты все понимаешь, много знаешь, любишь твоих родителей и друзей, веришь в </w:t>
      </w:r>
      <w:r w:rsidRPr="00D672B6">
        <w:rPr>
          <w:rFonts w:ascii="Times New Roman" w:hAnsi="Times New Roman" w:cs="Times New Roman"/>
          <w:sz w:val="28"/>
          <w:szCs w:val="28"/>
        </w:rPr>
        <w:lastRenderedPageBreak/>
        <w:t>себя". Мама щурит глазки, а котенок ровно и спокойно дышит. Вдох – выдох, вдох – выдох. Как хорошо! Эй, котик, хватит спать. Ты бодрый, тебя ждут твои друзья, тебе будет весело с ними играть". Это упражнение хорошо развивает воображение, концентрирует внутренние резервы организма. После этого дети выполняют образ игривого котёнка на бумаге, нанося гуашь сухой жёсткой кистью на предложенный контур, методом тычкования.</w:t>
      </w:r>
    </w:p>
    <w:p w:rsidR="005054F2" w:rsidRPr="00D672B6" w:rsidRDefault="005054F2" w:rsidP="005054F2">
      <w:pPr>
        <w:spacing w:after="0" w:line="240" w:lineRule="auto"/>
        <w:ind w:firstLine="567"/>
        <w:jc w:val="both"/>
        <w:rPr>
          <w:rFonts w:ascii="Times New Roman" w:hAnsi="Times New Roman" w:cs="Times New Roman"/>
          <w:sz w:val="28"/>
          <w:szCs w:val="28"/>
        </w:rPr>
      </w:pP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Хорошей релаксирующей способностью обладает музыка, особенно звуки живой природы: шелест листвы, шум дождя, ветра, раскаты грома, звуки набегающей волны. Классическая музыка, фольклорная, джазовая и рок-н-ролл повышают креативные функции человека и оказывают развивающее действие. В работе мы применяем три пакета программ, предложенные Кожохиной С.К.:</w:t>
      </w:r>
    </w:p>
    <w:p w:rsidR="005054F2" w:rsidRPr="00D672B6" w:rsidRDefault="005054F2" w:rsidP="005054F2">
      <w:pPr>
        <w:spacing w:after="0" w:line="240" w:lineRule="auto"/>
        <w:ind w:firstLine="567"/>
        <w:jc w:val="both"/>
        <w:rPr>
          <w:rFonts w:ascii="Times New Roman" w:hAnsi="Times New Roman" w:cs="Times New Roman"/>
          <w:sz w:val="28"/>
          <w:szCs w:val="28"/>
        </w:rPr>
      </w:pP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Пакет №1 – Бах. "Кантата"№ 2, Бетховен "Лунная соната", Прокофьев. "Соната Ре". Воздействие на человека: уменьшаются раздражительность и разочарование, повышается чувство бренности жизни и своей принадлежности к природе, частью которой мы является.</w:t>
      </w:r>
    </w:p>
    <w:p w:rsidR="005054F2" w:rsidRPr="00D672B6" w:rsidRDefault="005054F2" w:rsidP="005054F2">
      <w:pPr>
        <w:spacing w:after="0" w:line="240" w:lineRule="auto"/>
        <w:ind w:firstLine="567"/>
        <w:jc w:val="both"/>
        <w:rPr>
          <w:rFonts w:ascii="Times New Roman" w:hAnsi="Times New Roman" w:cs="Times New Roman"/>
          <w:sz w:val="28"/>
          <w:szCs w:val="28"/>
        </w:rPr>
      </w:pP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Пакет №2 – Шопен. "Мазурка" и прелюдии, Штраус. Вальсы, Рубинштейн. "Мелодия". Воздействие на человека: уменьшается чувство тревоги, неуверенности в благополучном конце происходящего. Пакет №3 – Бах. "Прелюдия" и фуга "Минор", Чайковский. "Шестая симфония", часть 3, Шопен. "Прелюдия", Лист. "Венгерская рапсодия" № 2. Воздействие на человека: поднимается общий жизненный тонус: улучшается самочувствие, повышается активность, улучшается настроение.</w:t>
      </w:r>
    </w:p>
    <w:p w:rsidR="005054F2" w:rsidRPr="00D672B6" w:rsidRDefault="005054F2" w:rsidP="005054F2">
      <w:pPr>
        <w:spacing w:after="0" w:line="240" w:lineRule="auto"/>
        <w:ind w:firstLine="567"/>
        <w:jc w:val="both"/>
        <w:rPr>
          <w:rFonts w:ascii="Times New Roman" w:hAnsi="Times New Roman" w:cs="Times New Roman"/>
          <w:sz w:val="28"/>
          <w:szCs w:val="28"/>
        </w:rPr>
      </w:pP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Классическая музыка особенно способствует возникновению чувств и рождению настроений и образов. Приятные ощущения, связанные с музыкой, стимулируют взаимодействие, позволяют повысить уровень внимания ребёнка и увеличивают его устойчивость к стрессам.</w:t>
      </w:r>
    </w:p>
    <w:p w:rsidR="005054F2" w:rsidRPr="00D672B6" w:rsidRDefault="005054F2" w:rsidP="005054F2">
      <w:pPr>
        <w:spacing w:after="0" w:line="240" w:lineRule="auto"/>
        <w:ind w:firstLine="567"/>
        <w:jc w:val="both"/>
        <w:rPr>
          <w:rFonts w:ascii="Times New Roman" w:hAnsi="Times New Roman" w:cs="Times New Roman"/>
          <w:sz w:val="28"/>
          <w:szCs w:val="28"/>
        </w:rPr>
      </w:pP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Все эмоции имеют физическое выражение. Наши мышцы реагируют на страх, гнев, радость, счастье по-разному. На занятиях дети открывают пути выражения эмоций вовне приемлемыми способами, а не затаивают их внутри себя. Рассмотрим одно из таких упражнений, способствующих самовыражению и развитию умения понимать эмоции и чувства, находящихся рядом людей: "Сядьте в кружок, касаясь, друг друга. Теперь постарайтесь подумать о том, как себя чувствует человек, когда он никому не нужен.</w:t>
      </w:r>
    </w:p>
    <w:p w:rsidR="005054F2" w:rsidRPr="00D672B6" w:rsidRDefault="005054F2" w:rsidP="005054F2">
      <w:pPr>
        <w:spacing w:after="0" w:line="240" w:lineRule="auto"/>
        <w:ind w:firstLine="567"/>
        <w:jc w:val="both"/>
        <w:rPr>
          <w:rFonts w:ascii="Times New Roman" w:hAnsi="Times New Roman" w:cs="Times New Roman"/>
          <w:sz w:val="28"/>
          <w:szCs w:val="28"/>
        </w:rPr>
      </w:pP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Вы знаете, что сидите в кружке. Если вам захочется, вы можете выйти из него, двигаясь очень медленно. Найдите место, где захочется остаться.</w:t>
      </w: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Ты совсем один. Рядом никого нет. Побудь некоторое время в одиночестве. Будь неподвижен.</w:t>
      </w: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lastRenderedPageBreak/>
        <w:t>Если же тебе захочется побыть с кем-то рядом, возвратись в кружок.</w:t>
      </w: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Обсудим, что произошло. Как вы себя чувствуете в одиночестве? Напоминает ли вам это о том времени, когда вы действительно были одиноки?</w:t>
      </w: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Что вы чувствовали, когда ощущали прикосновение к себе других после того, как вы были в одиночестве?"</w:t>
      </w:r>
    </w:p>
    <w:p w:rsidR="005054F2" w:rsidRPr="00D672B6" w:rsidRDefault="005054F2" w:rsidP="005054F2">
      <w:pPr>
        <w:spacing w:after="0"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После упражнения ребятам предлагается работа акварельными красками на больших листах бумаги. Качества акварели могут необычайно правдиво и тонко выразить нахлынувшие на детей чувства. Работа в технике свободной росписи тоже способна передать эмоциональное состояние детей.</w:t>
      </w:r>
    </w:p>
    <w:p w:rsidR="005054F2" w:rsidRPr="00D672B6" w:rsidRDefault="005054F2" w:rsidP="005054F2">
      <w:pPr>
        <w:jc w:val="both"/>
        <w:rPr>
          <w:rFonts w:ascii="Times New Roman" w:hAnsi="Times New Roman" w:cs="Times New Roman"/>
          <w:sz w:val="28"/>
          <w:szCs w:val="28"/>
        </w:rPr>
      </w:pPr>
      <w:r w:rsidRPr="00D672B6">
        <w:rPr>
          <w:rFonts w:ascii="Times New Roman" w:hAnsi="Times New Roman" w:cs="Times New Roman"/>
          <w:sz w:val="28"/>
          <w:szCs w:val="28"/>
        </w:rPr>
        <w:t>детьми.</w:t>
      </w:r>
    </w:p>
    <w:p w:rsidR="005054F2" w:rsidRPr="00D672B6" w:rsidRDefault="005054F2" w:rsidP="005054F2">
      <w:pPr>
        <w:spacing w:line="240" w:lineRule="auto"/>
        <w:ind w:firstLine="567"/>
        <w:jc w:val="both"/>
        <w:rPr>
          <w:rFonts w:ascii="Times New Roman" w:hAnsi="Times New Roman" w:cs="Times New Roman"/>
          <w:sz w:val="28"/>
          <w:szCs w:val="28"/>
        </w:rPr>
      </w:pP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Игра "Шкала гнева".</w:t>
      </w:r>
    </w:p>
    <w:p w:rsidR="005054F2" w:rsidRPr="00D672B6" w:rsidRDefault="005054F2" w:rsidP="005054F2">
      <w:pPr>
        <w:spacing w:line="240" w:lineRule="auto"/>
        <w:ind w:firstLine="567"/>
        <w:jc w:val="both"/>
        <w:rPr>
          <w:rFonts w:ascii="Times New Roman" w:hAnsi="Times New Roman" w:cs="Times New Roman"/>
          <w:sz w:val="28"/>
          <w:szCs w:val="28"/>
        </w:rPr>
      </w:pP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Предлагаемая методика проста и безопасна; взрослый участвует в игре наравне с детьми, демонстрируя разные формы проявления гнева.</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Описание техники. На доске изображается мишень (ею может являться и любая плотная поверхность – стена, шкаф и т.п.). Потребуются бумажные шарики. Ребёнку предлагается бросать в мишень свой бумажный шарик и высказать, что его сильно раздражает или злит (например, он говорит: "Я разозлился, когда…" и бросает свой шарик в мишень с той силой, насколько сильно он разозлился). Данная техника полезна в работе с агрессивными, импульсивными, возбудимыми детьми. Она позволяет детям лучше контролировать проявления собственных чувств.</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Упражнение "Ноги топают". Упражнение позволяет ребёнку убедиться в том, что обида и злость – вполне нормальные явления. Игра позволяет ребёнку приемлемым образом выразить сильные негативные эмоции и тем самым снять психическое напряжение. Вместо призывов "держать себя в руках" ребёнку предлагают определённые способы эмоциональной разрядки. Благодаря их освоению он может, не травмируя окружающих, справиться с состоянием эмоционального напряжения.</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Описание техники. Для упражнения необходимо нарисовать на картоне контуры детских ступней, слегка раздвинутыми носками наружу. Ребёнку предлагается раскрасить эти следы любым, понравившимся ему образом. Педагог объясняет детям, насколько важно научиться давать выход своим чувствам раздражения или злости, чтобы они не мешали продолжать заниматься. Лучший способ дать выход этим чувствам – это топнуть изо всех сил ногой рядом с рисунком, изображающим следы. Если дети ощущают, что стопы стали горячими – верный знак того, что им удалось избавиться от злости. Далее они начинают топать до тех пор, пока стопам не станет тепло. </w:t>
      </w:r>
      <w:r w:rsidRPr="00D672B6">
        <w:rPr>
          <w:rFonts w:ascii="Times New Roman" w:hAnsi="Times New Roman" w:cs="Times New Roman"/>
          <w:sz w:val="28"/>
          <w:szCs w:val="28"/>
        </w:rPr>
        <w:lastRenderedPageBreak/>
        <w:t>Педагог спрашивает ребёнка, чувствует ли он, что его злость "вышла" через ступни наружу? Детям предлагается ещё больше успокоиться, сделав несколько глубоких вдохов и выдохов. Затем ребёнка просят нарисовать рассерженное лицо наверху следа и счастливое лицо – у его основания.</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Показания и рекомендации к применению. Упражнение используется в работе с детьми, склонными к бурным проявлениям чувств гнева и агрессии.</w:t>
      </w:r>
    </w:p>
    <w:p w:rsidR="005054F2" w:rsidRPr="00D672B6" w:rsidRDefault="005054F2" w:rsidP="005054F2">
      <w:pPr>
        <w:spacing w:line="240" w:lineRule="auto"/>
        <w:ind w:firstLine="567"/>
        <w:jc w:val="both"/>
        <w:rPr>
          <w:rFonts w:ascii="Times New Roman" w:hAnsi="Times New Roman" w:cs="Times New Roman"/>
          <w:sz w:val="28"/>
          <w:szCs w:val="28"/>
        </w:rPr>
      </w:pP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Развивающие игры и упражнения</w:t>
      </w:r>
    </w:p>
    <w:p w:rsidR="005054F2" w:rsidRPr="00D672B6" w:rsidRDefault="005054F2" w:rsidP="005054F2">
      <w:pPr>
        <w:spacing w:line="240" w:lineRule="auto"/>
        <w:ind w:firstLine="567"/>
        <w:jc w:val="both"/>
        <w:rPr>
          <w:rFonts w:ascii="Times New Roman" w:hAnsi="Times New Roman" w:cs="Times New Roman"/>
          <w:sz w:val="28"/>
          <w:szCs w:val="28"/>
        </w:rPr>
      </w:pP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Игра "Раздувайся, пузырь". Способствует освоению детьми таких навыков общения, как установление контакта друг с другом, умение взаимодействовать со сверстниками, уступать и сдерживать свои побуждения. Педагог-психолог подходит к одному из детей и приглашает его поиграть. Например, "Иван, пойдем играть", – берет ребёнка за руку, подходит вместе с ним к следующему учащемуся. Иван берет за руку товарища и, называя его по имени, приглашает поиграть. Вместе они идут дальше, и второй ребёнок приглашает того, кто ему нравится. Когда все будут приглашены, они берутся за руки и образуют круг. "Посмотрите, как нас много! Какой большой круг получился, как пузырь! – говорит педагог.</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-А теперь давайте сделаем маленький кружок". Все вместе становятся тесным кружком и начинают "раздувать пузырь", делая шаги назад. При этом произносятся следующие слова: "Раздувайся, пузырь, раздувайся большой, оставайся, пузырь такой, да не лопайся!" Когда получится большой круг, педагог входит в него и говорит: "Лопнул пузырь!" Все хлопают в ладоши, произносят слово "хлоп" и сбегаются к центру.</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Правила игры: – когда пузырь раздувается – двигаться назад и взяться за руки; – на слово "хлоп" руки разнимаются, и все бегут к центру; – давать руку любому, кто тебя приглашает.</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Упражнение "Возьми себя в руки". Цель – обучение преодолению негативных эмоций. Если вы чувствуете, что хотите кого-то ударить, что-то кинуть, есть очень простой способ доказать свою силу: обхватите руками свои локти и сильно прижмите руки к груди – это поза выдержанного человека.</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Упражнение "Стойкий солдатик". Когда вы сильно возбуждены и не можете успокоиться, встаньте на одну ногу, а другую подогните в колене, руки опустите по швам. Вы – стойкие оловянные солдатики на посту. Оглянитесь по сторонам, заметьте, что вокруг вас делается, кто чем занят, кому надо помочь. А теперь поменяйте ногу и посмотрите ещё пристальней. Вы – настоящие защитники.</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lastRenderedPageBreak/>
        <w:t>Упражнение "Торт". Педагог-психолог говорит, что хочет угостить детей тортом. Одному ребёнку, с заниженной самооценкой или непризнанному в группе, или с высокой степенью напряжённости, предлагают сесть на стул и говорят, что сейчас из него будут делать торт. Каждый из детей представляет одну из составных частей: муку, сахар, молоко, яйца, масло и т.д. Педагог – повар. Сначала надо замесить тесто. Нужна мука – "мука" руками "посыпает" тело сидящего, слегка массируя и пощипывая его. Теперь нужно молоко – "молоко" "разливается" руками по телу, поглаживая его. Необходим сахар. Он "посыпает" тело, и немного соли – чуть-чуть, нежно прикасается к голове, рукам, ногам. Повар "замешивает" тесто, хорошенько разминая его. А теперь тесто кладется в печь и там поднимается – ровно и спокойно дышит. Дети, изображающие составляющие, тоже дышат, как торт. Наконец, тесто испеклось. Чтобы торт был красивый, надо его украсить красивыми цветами. Все участники, прикасаясь к "торту", дарят ему свой цветок, описывая его. Торт необыкновенно хорош! Повар угостит каждого участника вкусным кусочком.</w:t>
      </w:r>
    </w:p>
    <w:p w:rsidR="005054F2" w:rsidRPr="00D672B6" w:rsidRDefault="005054F2" w:rsidP="005054F2">
      <w:pPr>
        <w:spacing w:line="240" w:lineRule="auto"/>
        <w:ind w:firstLine="567"/>
        <w:jc w:val="both"/>
        <w:rPr>
          <w:rFonts w:ascii="Times New Roman" w:hAnsi="Times New Roman" w:cs="Times New Roman"/>
          <w:sz w:val="28"/>
          <w:szCs w:val="28"/>
        </w:rPr>
      </w:pP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Ситуации:1. Упал в лужу:</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 а) У тебя такой вид, что со смеху умереть можно! </w:t>
      </w:r>
    </w:p>
    <w:p w:rsidR="005054F2" w:rsidRDefault="005054F2" w:rsidP="005054F2">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672B6">
        <w:rPr>
          <w:rFonts w:ascii="Times New Roman" w:hAnsi="Times New Roman" w:cs="Times New Roman"/>
          <w:sz w:val="28"/>
          <w:szCs w:val="28"/>
        </w:rPr>
        <w:t>б) Ничего, бывает</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 в) Быстрее беги, переодевайся и продолжим игру</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2.Наказали за проступок: </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а) Так тебе и надо! </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б) Забудь, все уже прошло</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в) Не расстраивайся, думаю, больше не будет повода тебя наказывать</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3.Потерял любимую вещь: </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а) Не будешь бросать где попало! </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б) Она все равно никуда не годилась</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 в) Давай поищем вместе</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4.Испортилось настроение. </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а) На твою кислую рожу смотреть противно!</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б) Не грусти, все ведь хорошо </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в) Ты хочешь побыть один, или, может, погуляем?</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5.Что-то не получилось: </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lastRenderedPageBreak/>
        <w:t xml:space="preserve">а) Сразу было понятно, что это занятие не для тебя </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б) Ерунда, не стоило тратить время </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в) Может, попробуешь сделать что-то другое?</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Упражнение "Три ответа". Цель – определение уровня интеллектуальной регуляции эмоциональных проявлений. Педагог предлагает для обсуждения в группе проблемные ситуации, которые предъявляются поочередно. Каждый ученик должен ответить на три вопроса: – Как ты думаешь, что сделает мальчик?; – Как надо поступать в таких случаях?; – А что бы в такой ситуации сделал бы ты сам?</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Проблемные ситуации: 1.Впереди Миши неторопливо шел полный мужчина. Вдруг Миша увидел, что у него из кармана выпал кошелек. Миша быстро подошёл, поднял кошелек и …2. Саша написал другу письмо, заклеил его в конверт и пошел бросить на углу дома. Когда он бросил письмо в ящик, увидел, что на земле лежит запечатанный конверт. Видно, его уронили и не заметили. Саша поднял конверт и…3. Ваню послали за хлебом. По дороге он встретил Серёжу, который шёл покупать себе мороженое. Он предложил Ване истратить деньги на мороженое, а дома сказать, что потерял их. Ваня подумал и …4. Алёша был дома один. Он долго смотрел телевизор и про уроки вспомнил поздно. Когда Алёша решил сесть за уроки, пришёл его друг и позвал гулять. Алёша решил…5. На перемене учительница попросила Колю и Вову повесить на доску красивую картину. Мальчики принялись за дело. Вова потянул за свой край картины, Коля не отпускал, и картина порвалась на две части. Когда в класс вошла учительница и увидела испорченную картину, Вова сказал…</w:t>
      </w:r>
    </w:p>
    <w:p w:rsidR="005054F2" w:rsidRPr="00D672B6"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Игровое упражнение "</w:t>
      </w:r>
      <w:r>
        <w:rPr>
          <w:rFonts w:ascii="Times New Roman" w:hAnsi="Times New Roman" w:cs="Times New Roman"/>
          <w:sz w:val="28"/>
          <w:szCs w:val="28"/>
        </w:rPr>
        <w:t>Мои фотографии</w:t>
      </w:r>
      <w:r w:rsidRPr="00D672B6">
        <w:rPr>
          <w:rFonts w:ascii="Times New Roman" w:hAnsi="Times New Roman" w:cs="Times New Roman"/>
          <w:sz w:val="28"/>
          <w:szCs w:val="28"/>
        </w:rPr>
        <w:t>". Цель – изучить эмоциональное отношение к различным аспектам школьной жизни. На каждого ребёнка приготовлены альбомные листы с заголовками: я иду в школу, я сижу на уроке, я общаюсь с одноклассниками, я отвечаю у доски, со мной хочет поговорить учительница, я иду домой из школы; набор карточек со схематическими изображениями лиц, выражающих разные эмоциональные состояния (безразличие, радость, страх, огорчение, гнев, удивление, отвращение). В наборе должно быть несколько карточек, изображающих одно и то же эмоциональное состояние. Детям предлагается представить, что пред ними личный фотоальбом. Причем, страницы уже подписаны, и на каждую надо поместить соответствующую фотографию. Затем перед каждым выкладывают карточки и просят представить, что это и есть фотографии. Обращают внимание, что на карточках разные выражения лица. Обращаем внимание на соответствие эмоциональных реакций заданным ситуациям.</w:t>
      </w:r>
    </w:p>
    <w:p w:rsidR="005054F2" w:rsidRDefault="005054F2" w:rsidP="005054F2">
      <w:pPr>
        <w:spacing w:line="240" w:lineRule="auto"/>
        <w:ind w:firstLine="567"/>
        <w:jc w:val="both"/>
        <w:rPr>
          <w:rFonts w:ascii="Times New Roman" w:hAnsi="Times New Roman" w:cs="Times New Roman"/>
          <w:sz w:val="28"/>
          <w:szCs w:val="28"/>
        </w:rPr>
      </w:pPr>
      <w:r w:rsidRPr="00D672B6">
        <w:rPr>
          <w:rFonts w:ascii="Times New Roman" w:hAnsi="Times New Roman" w:cs="Times New Roman"/>
          <w:sz w:val="28"/>
          <w:szCs w:val="28"/>
        </w:rPr>
        <w:t xml:space="preserve">В целом, арт-терапевтическая практика всегда имеет очищающий, освобождающий характер. Использование арт-методов не имеет ограничений по возрасту и может применяться как в виде основного, так и в качестве </w:t>
      </w:r>
      <w:r w:rsidRPr="00D672B6">
        <w:rPr>
          <w:rFonts w:ascii="Times New Roman" w:hAnsi="Times New Roman" w:cs="Times New Roman"/>
          <w:sz w:val="28"/>
          <w:szCs w:val="28"/>
        </w:rPr>
        <w:lastRenderedPageBreak/>
        <w:t>одного из вспомогательных средств. Спектр проблем, при решении которых могут быть полезны техники арт-терапии, достаточно широк: внутри- и межличностные конфликты; возрастные кризисы; травмы; потери; невротические расстройства; психосоматические расстройства; развитие целостности личности и многое другое.</w:t>
      </w: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Pr="00D672B6" w:rsidRDefault="005054F2" w:rsidP="005054F2">
      <w:pPr>
        <w:jc w:val="both"/>
        <w:rPr>
          <w:rFonts w:ascii="Times New Roman" w:hAnsi="Times New Roman" w:cs="Times New Roman"/>
          <w:sz w:val="28"/>
          <w:szCs w:val="28"/>
        </w:rPr>
      </w:pP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СПИСОК ЛИТЕРАТУРЫ</w:t>
      </w:r>
    </w:p>
    <w:p w:rsidR="005054F2" w:rsidRPr="00D672B6" w:rsidRDefault="005054F2" w:rsidP="005054F2">
      <w:pPr>
        <w:rPr>
          <w:rFonts w:ascii="Times New Roman" w:hAnsi="Times New Roman" w:cs="Times New Roman"/>
          <w:sz w:val="28"/>
          <w:szCs w:val="28"/>
        </w:rPr>
      </w:pP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1. Андрюшина Л.О. Психологическая профилактика агрессивного поведения школьников-подростков: Дис…. ка</w:t>
      </w:r>
      <w:r>
        <w:rPr>
          <w:rFonts w:ascii="Times New Roman" w:hAnsi="Times New Roman" w:cs="Times New Roman"/>
          <w:sz w:val="28"/>
          <w:szCs w:val="28"/>
        </w:rPr>
        <w:t>нд. психол. наук.- Тверь, 2003.-</w:t>
      </w:r>
      <w:r w:rsidRPr="00D672B6">
        <w:rPr>
          <w:rFonts w:ascii="Times New Roman" w:hAnsi="Times New Roman" w:cs="Times New Roman"/>
          <w:sz w:val="28"/>
          <w:szCs w:val="28"/>
        </w:rPr>
        <w:t xml:space="preserve"> 202с.</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2. Артпедагогика и арттерапия в специальном образовании / Е.А.Медведева, И.Ю.Левченко, Л.Н.Комиссарова, Т.А.Добровольская – М.: «Академия»,2001. – 248 с.</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3. Бэрон Р., Ричардсон Д. Агрессия. –СПб.: Питер,1997.</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4. Грошенков И.А. Изобразительная деятельность в специальной (коррекционной) школе VIII вида. М., ACADEMA, 2002.- 208 с.</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5. Исаев Д.Н. Умственная отсталость у детей и подростков. СПб.: Речь, 2003. – 391 с.</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6. Кащенко В.П. Педагогическая коррекция. М., ACADEMA, 2000.</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7. Копытин А.И. Основы Арт-терапии. СПб, 1999.</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8.Орехова Г.А. Коррекционно-педагогическая работа по формированию нормативного поведения детей с выраженными интеллектуальными нарушениями // Коррекционная педагогика, 2004. №3 (5) с.67-72.</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9. Семенюк Л.М. Психологические особенности агрессивного поведения и условия его коррекции. - М.: 2000. – 254 с.</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10. Шаповалова О.Е. Современные подходы к изучению эмоционального развития умственно отсталых школьников // Коррекционная педагогика, 2006. №3 (15) с.35-43.</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lastRenderedPageBreak/>
        <w:t>11.Златогорская О. На тропе доверия. Программа коррекции агрессивного поведения подростков. // Школьный психолог №№30,31, 2003.</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12.Панченко С. Межзвездный скиталец. Психологическая игра для учащихся 6-7 классов.// Школьный психолог №16, 2003.</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13.Психогимнастика в тренинге /Под редакцией Н. Ю. Хрящевой. СПб.: "Ювента", Институт Тренинга, 1999. — 256 с.</w:t>
      </w:r>
    </w:p>
    <w:p w:rsidR="005054F2" w:rsidRPr="00D672B6" w:rsidRDefault="005054F2" w:rsidP="005054F2">
      <w:pPr>
        <w:rPr>
          <w:rFonts w:ascii="Times New Roman" w:hAnsi="Times New Roman" w:cs="Times New Roman"/>
          <w:sz w:val="28"/>
          <w:szCs w:val="28"/>
        </w:rPr>
      </w:pPr>
      <w:r w:rsidRPr="00D672B6">
        <w:rPr>
          <w:rFonts w:ascii="Times New Roman" w:hAnsi="Times New Roman" w:cs="Times New Roman"/>
          <w:sz w:val="28"/>
          <w:szCs w:val="28"/>
        </w:rPr>
        <w:t>14.Психологические программы развития личности в подростковом и старшем школьном возрасте/ Под ред. И.В. Дубровиной. – Екатеринбург: Деловая книга, 2000.</w:t>
      </w:r>
    </w:p>
    <w:p w:rsidR="005054F2" w:rsidRPr="00D672B6" w:rsidRDefault="005054F2" w:rsidP="005054F2">
      <w:pPr>
        <w:rPr>
          <w:rFonts w:ascii="Times New Roman" w:hAnsi="Times New Roman" w:cs="Times New Roman"/>
          <w:sz w:val="28"/>
          <w:szCs w:val="28"/>
        </w:rPr>
      </w:pPr>
    </w:p>
    <w:p w:rsidR="005054F2" w:rsidRPr="00D672B6" w:rsidRDefault="005054F2" w:rsidP="005054F2">
      <w:pPr>
        <w:rPr>
          <w:rFonts w:ascii="Times New Roman" w:hAnsi="Times New Roman" w:cs="Times New Roman"/>
          <w:sz w:val="28"/>
          <w:szCs w:val="28"/>
        </w:rPr>
      </w:pPr>
      <w:r>
        <w:rPr>
          <w:rFonts w:ascii="Times New Roman" w:hAnsi="Times New Roman" w:cs="Times New Roman"/>
          <w:sz w:val="28"/>
          <w:szCs w:val="28"/>
        </w:rPr>
        <w:t>15.</w:t>
      </w:r>
      <w:r w:rsidRPr="00D672B6">
        <w:rPr>
          <w:rFonts w:ascii="Times New Roman" w:hAnsi="Times New Roman" w:cs="Times New Roman"/>
          <w:sz w:val="28"/>
          <w:szCs w:val="28"/>
        </w:rPr>
        <w:t>Эмоциональные нарушения и их коррекция./ Под ред.В.В. Лебединского, О.В. Никольской., - М.: Просвещение, 1988. – с.15.</w:t>
      </w:r>
    </w:p>
    <w:p w:rsidR="005054F2" w:rsidRPr="00D672B6" w:rsidRDefault="005054F2" w:rsidP="005054F2">
      <w:pPr>
        <w:rPr>
          <w:rFonts w:ascii="Times New Roman" w:hAnsi="Times New Roman" w:cs="Times New Roman"/>
          <w:sz w:val="28"/>
          <w:szCs w:val="28"/>
        </w:rPr>
      </w:pPr>
      <w:r>
        <w:rPr>
          <w:rFonts w:ascii="Times New Roman" w:hAnsi="Times New Roman" w:cs="Times New Roman"/>
          <w:sz w:val="28"/>
          <w:szCs w:val="28"/>
        </w:rPr>
        <w:t>16.</w:t>
      </w:r>
      <w:r w:rsidRPr="00D672B6">
        <w:rPr>
          <w:rFonts w:ascii="Times New Roman" w:hAnsi="Times New Roman" w:cs="Times New Roman"/>
          <w:sz w:val="28"/>
          <w:szCs w:val="28"/>
        </w:rPr>
        <w:t>Энциклопедия психологических тестов. Мотивационные, межличностные аспекты. – М.: Издательство АСТ, - 1997. – 320 с.</w:t>
      </w:r>
    </w:p>
    <w:p w:rsidR="005054F2" w:rsidRPr="00D672B6" w:rsidRDefault="005054F2" w:rsidP="005054F2">
      <w:pPr>
        <w:rPr>
          <w:rFonts w:ascii="Times New Roman" w:hAnsi="Times New Roman" w:cs="Times New Roman"/>
          <w:sz w:val="28"/>
          <w:szCs w:val="28"/>
        </w:rPr>
      </w:pPr>
      <w:r>
        <w:rPr>
          <w:rFonts w:ascii="Times New Roman" w:hAnsi="Times New Roman" w:cs="Times New Roman"/>
          <w:sz w:val="28"/>
          <w:szCs w:val="28"/>
        </w:rPr>
        <w:t>17.</w:t>
      </w:r>
      <w:r w:rsidRPr="00D672B6">
        <w:rPr>
          <w:rFonts w:ascii="Times New Roman" w:hAnsi="Times New Roman" w:cs="Times New Roman"/>
          <w:sz w:val="28"/>
          <w:szCs w:val="28"/>
        </w:rPr>
        <w:t>Эриксон Э. Детство и общество Э. Эриксон – Обинск: Слово, 1993. – с.23.</w:t>
      </w:r>
    </w:p>
    <w:p w:rsidR="005054F2" w:rsidRPr="00D672B6" w:rsidRDefault="005054F2" w:rsidP="005054F2">
      <w:pPr>
        <w:rPr>
          <w:rFonts w:ascii="Times New Roman" w:hAnsi="Times New Roman" w:cs="Times New Roman"/>
          <w:sz w:val="28"/>
          <w:szCs w:val="28"/>
        </w:rPr>
      </w:pPr>
    </w:p>
    <w:p w:rsidR="005054F2" w:rsidRPr="00D672B6" w:rsidRDefault="005054F2" w:rsidP="005054F2">
      <w:pPr>
        <w:rPr>
          <w:rFonts w:ascii="Times New Roman" w:hAnsi="Times New Roman" w:cs="Times New Roman"/>
          <w:sz w:val="28"/>
          <w:szCs w:val="28"/>
        </w:rPr>
      </w:pPr>
    </w:p>
    <w:p w:rsidR="005054F2" w:rsidRDefault="005054F2" w:rsidP="005054F2">
      <w:pPr>
        <w:rPr>
          <w:rFonts w:ascii="Times New Roman" w:hAnsi="Times New Roman" w:cs="Times New Roman"/>
          <w:sz w:val="28"/>
          <w:szCs w:val="28"/>
        </w:rPr>
      </w:pPr>
    </w:p>
    <w:p w:rsidR="005054F2" w:rsidRDefault="005054F2" w:rsidP="005054F2">
      <w:pPr>
        <w:rPr>
          <w:rFonts w:ascii="Times New Roman" w:hAnsi="Times New Roman" w:cs="Times New Roman"/>
          <w:sz w:val="28"/>
          <w:szCs w:val="28"/>
        </w:rPr>
      </w:pPr>
    </w:p>
    <w:p w:rsidR="005054F2" w:rsidRDefault="005054F2" w:rsidP="005054F2">
      <w:pPr>
        <w:rPr>
          <w:rFonts w:ascii="Times New Roman" w:hAnsi="Times New Roman" w:cs="Times New Roman"/>
          <w:sz w:val="28"/>
          <w:szCs w:val="28"/>
        </w:rPr>
      </w:pPr>
    </w:p>
    <w:p w:rsidR="005054F2" w:rsidRDefault="005054F2" w:rsidP="005054F2">
      <w:pPr>
        <w:rPr>
          <w:rFonts w:ascii="Times New Roman" w:hAnsi="Times New Roman" w:cs="Times New Roman"/>
          <w:sz w:val="28"/>
          <w:szCs w:val="28"/>
        </w:rPr>
      </w:pPr>
    </w:p>
    <w:p w:rsidR="005054F2" w:rsidRDefault="005054F2" w:rsidP="005054F2">
      <w:pPr>
        <w:rPr>
          <w:rFonts w:ascii="Times New Roman" w:hAnsi="Times New Roman" w:cs="Times New Roman"/>
          <w:sz w:val="28"/>
          <w:szCs w:val="28"/>
        </w:rPr>
      </w:pPr>
    </w:p>
    <w:p w:rsidR="005054F2" w:rsidRDefault="005054F2" w:rsidP="005054F2">
      <w:pPr>
        <w:rPr>
          <w:rFonts w:ascii="Times New Roman" w:hAnsi="Times New Roman" w:cs="Times New Roman"/>
          <w:sz w:val="28"/>
          <w:szCs w:val="28"/>
        </w:rPr>
      </w:pPr>
    </w:p>
    <w:p w:rsidR="005054F2" w:rsidRDefault="005054F2" w:rsidP="005054F2">
      <w:pPr>
        <w:rPr>
          <w:rFonts w:ascii="Times New Roman" w:hAnsi="Times New Roman" w:cs="Times New Roman"/>
          <w:sz w:val="28"/>
          <w:szCs w:val="28"/>
        </w:rPr>
      </w:pPr>
    </w:p>
    <w:p w:rsidR="005054F2" w:rsidRDefault="005054F2" w:rsidP="005054F2">
      <w:pPr>
        <w:rPr>
          <w:rFonts w:ascii="Times New Roman" w:hAnsi="Times New Roman" w:cs="Times New Roman"/>
          <w:sz w:val="28"/>
          <w:szCs w:val="28"/>
        </w:rPr>
      </w:pPr>
    </w:p>
    <w:p w:rsidR="005054F2" w:rsidRDefault="005054F2" w:rsidP="005054F2">
      <w:pPr>
        <w:rPr>
          <w:rFonts w:ascii="Times New Roman" w:hAnsi="Times New Roman" w:cs="Times New Roman"/>
          <w:sz w:val="28"/>
          <w:szCs w:val="28"/>
        </w:rPr>
      </w:pPr>
    </w:p>
    <w:p w:rsidR="005054F2" w:rsidRDefault="005054F2" w:rsidP="005054F2">
      <w:pPr>
        <w:rPr>
          <w:rFonts w:ascii="Times New Roman" w:hAnsi="Times New Roman" w:cs="Times New Roman"/>
          <w:sz w:val="28"/>
          <w:szCs w:val="28"/>
        </w:rPr>
      </w:pPr>
    </w:p>
    <w:p w:rsidR="005054F2" w:rsidRDefault="005054F2" w:rsidP="005054F2">
      <w:pPr>
        <w:rPr>
          <w:rFonts w:ascii="Times New Roman" w:hAnsi="Times New Roman" w:cs="Times New Roman"/>
          <w:sz w:val="28"/>
          <w:szCs w:val="28"/>
        </w:rPr>
      </w:pPr>
    </w:p>
    <w:p w:rsidR="005054F2" w:rsidRDefault="005054F2" w:rsidP="005054F2">
      <w:pPr>
        <w:jc w:val="center"/>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bookmarkStart w:id="2" w:name="_GoBack"/>
      <w:bookmarkEnd w:id="2"/>
    </w:p>
    <w:p w:rsidR="005054F2" w:rsidRPr="00DC2EEB" w:rsidRDefault="005054F2" w:rsidP="005054F2">
      <w:pPr>
        <w:jc w:val="both"/>
        <w:rPr>
          <w:rFonts w:ascii="Times New Roman" w:hAnsi="Times New Roman" w:cs="Times New Roman"/>
          <w:sz w:val="28"/>
          <w:szCs w:val="28"/>
        </w:rPr>
      </w:pPr>
      <w:r w:rsidRPr="00DC2EEB">
        <w:rPr>
          <w:rFonts w:ascii="Times New Roman" w:hAnsi="Times New Roman" w:cs="Times New Roman"/>
          <w:sz w:val="28"/>
          <w:szCs w:val="28"/>
        </w:rPr>
        <w:t>Приложение 1. Опросник Басса- Дарки.</w:t>
      </w:r>
    </w:p>
    <w:p w:rsidR="005054F2" w:rsidRPr="00DC2EEB" w:rsidRDefault="005054F2" w:rsidP="005054F2">
      <w:pPr>
        <w:numPr>
          <w:ilvl w:val="0"/>
          <w:numId w:val="1"/>
        </w:numPr>
        <w:jc w:val="both"/>
        <w:rPr>
          <w:rFonts w:ascii="Times New Roman" w:hAnsi="Times New Roman" w:cs="Times New Roman"/>
          <w:sz w:val="28"/>
          <w:szCs w:val="28"/>
        </w:rPr>
      </w:pPr>
      <w:r w:rsidRPr="00DC2EEB">
        <w:rPr>
          <w:rFonts w:ascii="Times New Roman" w:hAnsi="Times New Roman" w:cs="Times New Roman"/>
          <w:sz w:val="28"/>
          <w:szCs w:val="28"/>
        </w:rPr>
        <w:t>Ф.И.О.</w:t>
      </w:r>
    </w:p>
    <w:p w:rsidR="005054F2" w:rsidRPr="00DC2EEB" w:rsidRDefault="005054F2" w:rsidP="005054F2">
      <w:pPr>
        <w:numPr>
          <w:ilvl w:val="0"/>
          <w:numId w:val="1"/>
        </w:numPr>
        <w:jc w:val="both"/>
        <w:rPr>
          <w:rFonts w:ascii="Times New Roman" w:hAnsi="Times New Roman" w:cs="Times New Roman"/>
          <w:sz w:val="28"/>
          <w:szCs w:val="28"/>
        </w:rPr>
      </w:pPr>
      <w:r w:rsidRPr="00DC2EEB">
        <w:rPr>
          <w:rFonts w:ascii="Times New Roman" w:hAnsi="Times New Roman" w:cs="Times New Roman"/>
          <w:sz w:val="28"/>
          <w:szCs w:val="28"/>
        </w:rPr>
        <w:t>Пол</w:t>
      </w:r>
    </w:p>
    <w:p w:rsidR="005054F2" w:rsidRPr="00DC2EEB" w:rsidRDefault="005054F2" w:rsidP="005054F2">
      <w:pPr>
        <w:numPr>
          <w:ilvl w:val="0"/>
          <w:numId w:val="1"/>
        </w:numPr>
        <w:jc w:val="both"/>
        <w:rPr>
          <w:rFonts w:ascii="Times New Roman" w:hAnsi="Times New Roman" w:cs="Times New Roman"/>
          <w:sz w:val="28"/>
          <w:szCs w:val="28"/>
        </w:rPr>
      </w:pPr>
      <w:r w:rsidRPr="00DC2EEB">
        <w:rPr>
          <w:rFonts w:ascii="Times New Roman" w:hAnsi="Times New Roman" w:cs="Times New Roman"/>
          <w:sz w:val="28"/>
          <w:szCs w:val="28"/>
        </w:rPr>
        <w:t>Возраст</w:t>
      </w:r>
    </w:p>
    <w:p w:rsidR="005054F2" w:rsidRDefault="005054F2" w:rsidP="005054F2">
      <w:pPr>
        <w:jc w:val="both"/>
        <w:rPr>
          <w:rFonts w:ascii="Times New Roman" w:hAnsi="Times New Roman" w:cs="Times New Roman"/>
          <w:sz w:val="28"/>
          <w:szCs w:val="28"/>
        </w:rPr>
      </w:pPr>
      <w:r w:rsidRPr="00DC2EEB">
        <w:rPr>
          <w:rFonts w:ascii="Times New Roman" w:hAnsi="Times New Roman" w:cs="Times New Roman"/>
          <w:sz w:val="28"/>
          <w:szCs w:val="28"/>
        </w:rPr>
        <w:t>Инструкция: обвести «да» у тех положений, с которыми Вы согласны и «нет» - те, с которыми Вы не согласны.</w:t>
      </w:r>
    </w:p>
    <w:tbl>
      <w:tblPr>
        <w:tblW w:w="9435" w:type="dxa"/>
        <w:shd w:val="clear" w:color="auto" w:fill="FFFFFF"/>
        <w:tblCellMar>
          <w:top w:w="45" w:type="dxa"/>
          <w:left w:w="45" w:type="dxa"/>
          <w:bottom w:w="45" w:type="dxa"/>
          <w:right w:w="45" w:type="dxa"/>
        </w:tblCellMar>
        <w:tblLook w:val="04A0"/>
      </w:tblPr>
      <w:tblGrid>
        <w:gridCol w:w="8242"/>
        <w:gridCol w:w="666"/>
        <w:gridCol w:w="527"/>
      </w:tblGrid>
      <w:tr w:rsidR="005054F2" w:rsidRPr="00DC2EEB" w:rsidTr="006859AD">
        <w:trPr>
          <w:trHeight w:val="28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2"/>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Временами я не могу справиться с желанием причинить вред другим</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3"/>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Иногда сплетничаю о людях, которых не люблю</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4"/>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легко раздражаюсь, но быстро успокаиваюсь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5"/>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Если меня не попросят по-хорошему, я не выполню</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1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6"/>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не всегда получаю то, что мне положено</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7"/>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не знаю, что люди говорят обо мне за моей спиной</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8"/>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Если я не одобряю поведение друзей, я даю им это почувствовать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9"/>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Когда мне случалось обмануть кого-нибудь, я испытывал мучительные угрызения совести</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10"/>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Мне кажется, что я не способен ударить человека</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1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11"/>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никогда не раздражаюсь настолько, чтобы кидаться предметами</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12"/>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всегда снисходителен к чужим недостаткам</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30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13"/>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Если мне не нравится установленное правило, мне хочется нарушить его</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2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14"/>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Другие умеют почти всегда пользоваться благоприятными обстоятельствами</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5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15"/>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держусь настороженно с людьми, которые относятся ко мне несколько более дружественно, чем я ожидал</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16"/>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часто бываю несогласен с людьми</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17"/>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Иногда мне на ум приходят мысли, которых я стыжусь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18"/>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Если кто-нибудь первым ударит меня, я не отвечу ему</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19"/>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Когда я раздражаюсь, я хлопаю дверями</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20"/>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гораздо более раздражителен, чем кажется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2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21"/>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Если кто-то воображает себя начальником, я всегда поступаю ему наперекор</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22"/>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Меня немного огорчает моя судьба</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23"/>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думаю, что многие люди не любят меня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24"/>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не могу удержаться от спора, если люди не согласны со мной</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25"/>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lastRenderedPageBreak/>
              <w:t>Люди, увиливающие от работы, должны испытывать чувство вины</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26"/>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Тот, кто оскорбляет меня и мою семью, напрашивается на драку</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27"/>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не способен на грубые шутки</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1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28"/>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Меня охватывает ярость, когда надо мной насмехаются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51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29"/>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Когда люди строят из себя начальников, я делаю все, чтобы они не зазнавались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1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30"/>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Почти каждую неделю я вижу кого-нибудь, кто мне не нравится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31"/>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Довольно многие люди завидуют мне</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32"/>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требую, чтобы люди уважали меня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33"/>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Меня угнетает то, что я мало делаю для своих родителей</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3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34"/>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Люди, которые постоянно изводят вас, стоят того, чтобы их "щелкнули по носу"</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35"/>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никогда не бываю мрачен от злости</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8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36"/>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Если ко мне относятся хуже, чем я того заслуживаю, я не расстраиваюсь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1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37"/>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Если кто-то выводит меня из себя, я не обращаю внимания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1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38"/>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Хотя я и не показываю этого, меня иногда гложет зависть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39"/>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Иногда мне кажется, что надо мной смеются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40"/>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Даже если я злюсь, я не прибегаю к "сильным" выражениям</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41"/>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Мне хочется, чтобы мои грехи были прощены</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42"/>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редко даю сдачи, даже если кто-нибудь ударит меня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43"/>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Когда получается не по-моему, я иногда обижаюсь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44"/>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Иногда люди раздражают меня одним своим присутствием</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45"/>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 людей, которых бы я по-настоящему ненавидел</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46"/>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Мой принцип: "Никогда не доверять "чужакам"</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8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47"/>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Если кто-нибудь раздражает меня, я готов сказать, что я о нем думаю</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48"/>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делаю много такого, о чем впоследствии жалею</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49"/>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Если я разозлюсь, я могу ударить кого-нибудь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1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50"/>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С детства я никогда не проявлял вспышек гнева</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31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51"/>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часто чувствую себя как пороховая бочка, готовая взорваться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6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52"/>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Если бы все знали, что я чувствую, меня бы считали человеком, с которым нелегко работать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53"/>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всегда думаю о том, какие тайные причины заставляют людей делать что-нибудь приятное для меня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54"/>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Когда на меня кричат, я начинаю кричать в ответ</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55"/>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Неудачи огорчают меня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56"/>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дерусь не реже и не чаще чем другие</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57"/>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могу вспомнить случаи, когда я был настолько зол, что хватал попавшуюся мне под руку вещь и ломал ее</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58"/>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lastRenderedPageBreak/>
              <w:t>Иногда я чувствую, что готов первым начать драку</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59"/>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Иногда я чувствую, что жизнь поступает со мной несправедливо</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6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60"/>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Раньше я думал, что большинство людей говорит правду, но теперь я в это не верю</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6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61"/>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ругаюсь только со злости</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1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62"/>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Когда я поступаю неправильно, меня мучает совесть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6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63"/>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Если для защиты своих прав мне нужно применить физическую силу, я применяю ее</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64"/>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Иногда я выражаю свой гнев тем, что стучу кулаком по столу</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65"/>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бываю грубоват по отношению к людям, которые мне не нравятся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66"/>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У меня нет врагов, которые бы хотели мне навредить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8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67"/>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не умею поставить человека на место, даже если он того заслуживает</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68"/>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часто думаю, что жил неправильно</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1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69"/>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знаю людей, которые способны довести меня до драки</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210"/>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70"/>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не огорчаюсь из-за мелочей</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6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71"/>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Мне редко приходит в голову, что люди пытаются разозлить или оскорбить меня</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46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72"/>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часто только угрожаю людям, хотя и не собираюсь приводить угрозы в исполнение</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73"/>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В последнее время я стал занудой</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74"/>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В споре я часто повышаю голос</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9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75"/>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стараюсь обычно скрывать свое плохое отношение к людям</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r w:rsidR="005054F2" w:rsidRPr="00DC2EEB" w:rsidTr="006859AD">
        <w:trPr>
          <w:trHeight w:val="165"/>
        </w:trPr>
        <w:tc>
          <w:tcPr>
            <w:tcW w:w="79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054F2" w:rsidRPr="00DC2EEB" w:rsidRDefault="005054F2" w:rsidP="005054F2">
            <w:pPr>
              <w:numPr>
                <w:ilvl w:val="0"/>
                <w:numId w:val="76"/>
              </w:numPr>
              <w:spacing w:after="150" w:line="240" w:lineRule="auto"/>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Я лучше соглашусь с чем-либо, чем стану спорить</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да</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5054F2" w:rsidRPr="00DC2EEB" w:rsidRDefault="005054F2" w:rsidP="006859AD">
            <w:pPr>
              <w:spacing w:after="150" w:line="240" w:lineRule="auto"/>
              <w:jc w:val="center"/>
              <w:rPr>
                <w:rFonts w:ascii="Times New Roman" w:eastAsia="Times New Roman" w:hAnsi="Times New Roman" w:cs="Times New Roman"/>
                <w:color w:val="333333"/>
                <w:sz w:val="21"/>
                <w:szCs w:val="21"/>
                <w:lang w:eastAsia="ru-RU"/>
              </w:rPr>
            </w:pPr>
            <w:r w:rsidRPr="00DC2EEB">
              <w:rPr>
                <w:rFonts w:ascii="Times New Roman" w:eastAsia="Times New Roman" w:hAnsi="Times New Roman" w:cs="Times New Roman"/>
                <w:color w:val="333333"/>
                <w:sz w:val="21"/>
                <w:szCs w:val="21"/>
                <w:lang w:eastAsia="ru-RU"/>
              </w:rPr>
              <w:t>нет</w:t>
            </w:r>
          </w:p>
        </w:tc>
      </w:tr>
    </w:tbl>
    <w:p w:rsidR="005054F2" w:rsidRPr="00DC2EEB" w:rsidRDefault="005054F2" w:rsidP="005054F2">
      <w:pPr>
        <w:jc w:val="both"/>
        <w:rPr>
          <w:rFonts w:ascii="Times New Roman" w:hAnsi="Times New Roman" w:cs="Times New Roman"/>
          <w:sz w:val="28"/>
          <w:szCs w:val="28"/>
        </w:rPr>
      </w:pPr>
    </w:p>
    <w:p w:rsidR="005054F2" w:rsidRPr="00DC2EEB" w:rsidRDefault="005054F2" w:rsidP="005054F2">
      <w:pPr>
        <w:jc w:val="both"/>
        <w:rPr>
          <w:rFonts w:ascii="Times New Roman" w:hAnsi="Times New Roman" w:cs="Times New Roman"/>
          <w:sz w:val="28"/>
          <w:szCs w:val="28"/>
        </w:rPr>
      </w:pPr>
      <w:r w:rsidRPr="00DC2EEB">
        <w:rPr>
          <w:rFonts w:ascii="Times New Roman" w:hAnsi="Times New Roman" w:cs="Times New Roman"/>
          <w:sz w:val="28"/>
          <w:szCs w:val="28"/>
        </w:rPr>
        <w:t>Приложение 2. Анкета (Г.Н.Лаврентьева, Т.М.Титаренко).</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Временами кажется, что в него вселился злой дух.</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Он не может промолчать, когда чем-то недоволен.</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Когда кто-то причиняет ему зло, он обязательно старается отплатить тем же.</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Иногда ему без всякой причины хочется выругаться.</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Бывает, что он с удовольствием ломает игрушки, что-то разбивает, потрошит.</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Иногда он так настаивает на чем-то, что окружающие теряют терпение.</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Он не прочь подразнить животных.</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lastRenderedPageBreak/>
        <w:t>Переспорить его трудно.</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Очень сердится, когда ему кажется, что кто-то над ним подшучивает.</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Иногда у него вспыхивает желание сделать что-то плохое, шокирующее окружающих.</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В ответ на обычные распоряжения стремится сделать все наоборот.</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Часто не по возрасту ворчлив.</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Воспринимает себя как самостоятельного и решительного.</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Любит быть первым, командовать, подчинять себе других.</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Неудачи вызывают у него сильное раздражение, желание найти виноватых.</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Легко ссорится, вступает в драку.</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Старается общаться с младшими и физически более слабыми.</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У него нередки приступы мрачной раздражительности.</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Не считается со сверстниками, не уступает, не делится.</w:t>
      </w:r>
    </w:p>
    <w:p w:rsidR="005054F2" w:rsidRPr="00DC2EEB" w:rsidRDefault="005054F2" w:rsidP="005054F2">
      <w:pPr>
        <w:numPr>
          <w:ilvl w:val="0"/>
          <w:numId w:val="77"/>
        </w:numPr>
        <w:jc w:val="both"/>
        <w:rPr>
          <w:rFonts w:ascii="Times New Roman" w:hAnsi="Times New Roman" w:cs="Times New Roman"/>
          <w:sz w:val="28"/>
          <w:szCs w:val="28"/>
        </w:rPr>
      </w:pPr>
      <w:r w:rsidRPr="00DC2EEB">
        <w:rPr>
          <w:rFonts w:ascii="Times New Roman" w:hAnsi="Times New Roman" w:cs="Times New Roman"/>
          <w:sz w:val="28"/>
          <w:szCs w:val="28"/>
        </w:rPr>
        <w:t>Уверен, что любое задание выполнит лучше всех.</w:t>
      </w:r>
    </w:p>
    <w:p w:rsidR="005054F2" w:rsidRPr="00DC2EEB" w:rsidRDefault="005054F2" w:rsidP="005054F2">
      <w:pPr>
        <w:jc w:val="both"/>
        <w:rPr>
          <w:rFonts w:ascii="Times New Roman" w:hAnsi="Times New Roman" w:cs="Times New Roman"/>
          <w:sz w:val="28"/>
          <w:szCs w:val="28"/>
        </w:rPr>
      </w:pPr>
      <w:r w:rsidRPr="00DC2EEB">
        <w:rPr>
          <w:rFonts w:ascii="Times New Roman" w:hAnsi="Times New Roman" w:cs="Times New Roman"/>
          <w:sz w:val="28"/>
          <w:szCs w:val="28"/>
        </w:rPr>
        <w:t>Положительный ответ на каждое предложенное утверждение оценивается в 1 балл.</w:t>
      </w:r>
    </w:p>
    <w:p w:rsidR="005054F2" w:rsidRPr="00DC2EEB" w:rsidRDefault="005054F2" w:rsidP="005054F2">
      <w:pPr>
        <w:numPr>
          <w:ilvl w:val="0"/>
          <w:numId w:val="78"/>
        </w:numPr>
        <w:jc w:val="both"/>
        <w:rPr>
          <w:rFonts w:ascii="Times New Roman" w:hAnsi="Times New Roman" w:cs="Times New Roman"/>
          <w:sz w:val="28"/>
          <w:szCs w:val="28"/>
        </w:rPr>
      </w:pPr>
      <w:r w:rsidRPr="00DC2EEB">
        <w:rPr>
          <w:rFonts w:ascii="Times New Roman" w:hAnsi="Times New Roman" w:cs="Times New Roman"/>
          <w:sz w:val="28"/>
          <w:szCs w:val="28"/>
        </w:rPr>
        <w:t>Высокая агрессивность – 15-20 баллов.</w:t>
      </w:r>
    </w:p>
    <w:p w:rsidR="005054F2" w:rsidRPr="00DC2EEB" w:rsidRDefault="005054F2" w:rsidP="005054F2">
      <w:pPr>
        <w:numPr>
          <w:ilvl w:val="0"/>
          <w:numId w:val="78"/>
        </w:numPr>
        <w:jc w:val="both"/>
        <w:rPr>
          <w:rFonts w:ascii="Times New Roman" w:hAnsi="Times New Roman" w:cs="Times New Roman"/>
          <w:sz w:val="28"/>
          <w:szCs w:val="28"/>
        </w:rPr>
      </w:pPr>
      <w:r w:rsidRPr="00DC2EEB">
        <w:rPr>
          <w:rFonts w:ascii="Times New Roman" w:hAnsi="Times New Roman" w:cs="Times New Roman"/>
          <w:sz w:val="28"/>
          <w:szCs w:val="28"/>
        </w:rPr>
        <w:t>Средняя агрессивность – 7-14 баллов.</w:t>
      </w:r>
    </w:p>
    <w:p w:rsidR="005054F2" w:rsidRDefault="005054F2" w:rsidP="005054F2">
      <w:pPr>
        <w:numPr>
          <w:ilvl w:val="0"/>
          <w:numId w:val="78"/>
        </w:numPr>
        <w:jc w:val="both"/>
        <w:rPr>
          <w:rFonts w:ascii="Times New Roman" w:hAnsi="Times New Roman" w:cs="Times New Roman"/>
          <w:sz w:val="28"/>
          <w:szCs w:val="28"/>
        </w:rPr>
      </w:pPr>
      <w:r w:rsidRPr="00DC2EEB">
        <w:rPr>
          <w:rFonts w:ascii="Times New Roman" w:hAnsi="Times New Roman" w:cs="Times New Roman"/>
          <w:sz w:val="28"/>
          <w:szCs w:val="28"/>
        </w:rPr>
        <w:t>Низкая агрессивность – 1-6 баллов.</w:t>
      </w:r>
    </w:p>
    <w:p w:rsidR="005054F2" w:rsidRDefault="005054F2" w:rsidP="005054F2">
      <w:pPr>
        <w:ind w:left="720"/>
        <w:jc w:val="both"/>
        <w:rPr>
          <w:rFonts w:ascii="Times New Roman" w:hAnsi="Times New Roman" w:cs="Times New Roman"/>
          <w:sz w:val="28"/>
          <w:szCs w:val="28"/>
        </w:rPr>
      </w:pPr>
      <w:r>
        <w:rPr>
          <w:rFonts w:ascii="Times New Roman" w:hAnsi="Times New Roman" w:cs="Times New Roman"/>
          <w:sz w:val="28"/>
          <w:szCs w:val="28"/>
        </w:rPr>
        <w:t>1.Дмитрий. К -10 баллов</w:t>
      </w:r>
    </w:p>
    <w:p w:rsidR="005054F2" w:rsidRDefault="005054F2" w:rsidP="005054F2">
      <w:pPr>
        <w:ind w:left="720"/>
        <w:jc w:val="both"/>
        <w:rPr>
          <w:rFonts w:ascii="Times New Roman" w:hAnsi="Times New Roman" w:cs="Times New Roman"/>
          <w:sz w:val="28"/>
          <w:szCs w:val="28"/>
        </w:rPr>
      </w:pPr>
      <w:r>
        <w:rPr>
          <w:rFonts w:ascii="Times New Roman" w:hAnsi="Times New Roman" w:cs="Times New Roman"/>
          <w:sz w:val="28"/>
          <w:szCs w:val="28"/>
        </w:rPr>
        <w:t>2. Алексей. С-11 баллов</w:t>
      </w:r>
    </w:p>
    <w:p w:rsidR="005054F2" w:rsidRDefault="005054F2" w:rsidP="005054F2">
      <w:pPr>
        <w:ind w:left="720"/>
        <w:jc w:val="both"/>
        <w:rPr>
          <w:rFonts w:ascii="Times New Roman" w:hAnsi="Times New Roman" w:cs="Times New Roman"/>
          <w:sz w:val="28"/>
          <w:szCs w:val="28"/>
        </w:rPr>
      </w:pPr>
      <w:r>
        <w:rPr>
          <w:rFonts w:ascii="Times New Roman" w:hAnsi="Times New Roman" w:cs="Times New Roman"/>
          <w:sz w:val="28"/>
          <w:szCs w:val="28"/>
        </w:rPr>
        <w:t>3. Антон. Г-10 баллов</w:t>
      </w:r>
    </w:p>
    <w:p w:rsidR="005054F2" w:rsidRDefault="005054F2" w:rsidP="005054F2">
      <w:pPr>
        <w:ind w:left="720"/>
        <w:jc w:val="both"/>
        <w:rPr>
          <w:rFonts w:ascii="Times New Roman" w:hAnsi="Times New Roman" w:cs="Times New Roman"/>
          <w:sz w:val="28"/>
          <w:szCs w:val="28"/>
        </w:rPr>
      </w:pPr>
      <w:r>
        <w:rPr>
          <w:rFonts w:ascii="Times New Roman" w:hAnsi="Times New Roman" w:cs="Times New Roman"/>
          <w:sz w:val="28"/>
          <w:szCs w:val="28"/>
        </w:rPr>
        <w:t>4. Евгений. Щ-15 баллов</w:t>
      </w:r>
    </w:p>
    <w:p w:rsidR="005054F2" w:rsidRDefault="005054F2" w:rsidP="005054F2">
      <w:pPr>
        <w:ind w:left="720"/>
        <w:jc w:val="both"/>
        <w:rPr>
          <w:rFonts w:ascii="Times New Roman" w:hAnsi="Times New Roman" w:cs="Times New Roman"/>
          <w:sz w:val="28"/>
          <w:szCs w:val="28"/>
        </w:rPr>
      </w:pPr>
      <w:r>
        <w:rPr>
          <w:rFonts w:ascii="Times New Roman" w:hAnsi="Times New Roman" w:cs="Times New Roman"/>
          <w:sz w:val="28"/>
          <w:szCs w:val="28"/>
        </w:rPr>
        <w:t>5. Андрей. Д-9 баллов</w:t>
      </w:r>
    </w:p>
    <w:p w:rsidR="005054F2" w:rsidRDefault="005054F2" w:rsidP="005054F2">
      <w:pPr>
        <w:ind w:left="720"/>
        <w:jc w:val="both"/>
        <w:rPr>
          <w:rFonts w:ascii="Times New Roman" w:hAnsi="Times New Roman" w:cs="Times New Roman"/>
          <w:sz w:val="28"/>
          <w:szCs w:val="28"/>
        </w:rPr>
      </w:pPr>
    </w:p>
    <w:p w:rsidR="005054F2" w:rsidRDefault="005054F2" w:rsidP="005054F2">
      <w:pPr>
        <w:ind w:left="720"/>
        <w:jc w:val="both"/>
        <w:rPr>
          <w:rFonts w:ascii="Times New Roman" w:hAnsi="Times New Roman" w:cs="Times New Roman"/>
          <w:sz w:val="28"/>
          <w:szCs w:val="28"/>
        </w:rPr>
      </w:pPr>
    </w:p>
    <w:p w:rsidR="005054F2" w:rsidRPr="00DC2EEB" w:rsidRDefault="005054F2" w:rsidP="005054F2">
      <w:pPr>
        <w:ind w:left="720"/>
        <w:jc w:val="both"/>
        <w:rPr>
          <w:rFonts w:ascii="Times New Roman" w:hAnsi="Times New Roman" w:cs="Times New Roman"/>
          <w:sz w:val="28"/>
          <w:szCs w:val="28"/>
        </w:rPr>
      </w:pPr>
    </w:p>
    <w:p w:rsidR="005054F2" w:rsidRPr="00DC2EEB" w:rsidRDefault="005054F2" w:rsidP="005054F2">
      <w:pPr>
        <w:spacing w:after="150" w:line="240" w:lineRule="auto"/>
        <w:rPr>
          <w:rFonts w:ascii="Times New Roman" w:eastAsia="Times New Roman" w:hAnsi="Times New Roman" w:cs="Times New Roman"/>
          <w:sz w:val="28"/>
          <w:szCs w:val="28"/>
          <w:lang w:eastAsia="ru-RU"/>
        </w:rPr>
      </w:pPr>
      <w:r w:rsidRPr="00DC2EEB">
        <w:rPr>
          <w:rFonts w:ascii="Times New Roman" w:eastAsia="Times New Roman" w:hAnsi="Times New Roman" w:cs="Times New Roman"/>
          <w:sz w:val="28"/>
          <w:szCs w:val="28"/>
          <w:lang w:eastAsia="ru-RU"/>
        </w:rPr>
        <w:t>Приложение 3. «Карта наблюдения за проявлением агрессии детей в школе» (А.Г.Долгова).</w:t>
      </w:r>
    </w:p>
    <w:tbl>
      <w:tblPr>
        <w:tblW w:w="9630" w:type="dxa"/>
        <w:tblLayout w:type="fixed"/>
        <w:tblCellMar>
          <w:top w:w="105" w:type="dxa"/>
          <w:left w:w="105" w:type="dxa"/>
          <w:bottom w:w="105" w:type="dxa"/>
          <w:right w:w="105" w:type="dxa"/>
        </w:tblCellMar>
        <w:tblLook w:val="04A0"/>
      </w:tblPr>
      <w:tblGrid>
        <w:gridCol w:w="1628"/>
        <w:gridCol w:w="1342"/>
        <w:gridCol w:w="1398"/>
        <w:gridCol w:w="1134"/>
        <w:gridCol w:w="992"/>
        <w:gridCol w:w="930"/>
        <w:gridCol w:w="1032"/>
        <w:gridCol w:w="1174"/>
      </w:tblGrid>
      <w:tr w:rsidR="005054F2" w:rsidRPr="00DC2EEB" w:rsidTr="006859AD">
        <w:trPr>
          <w:trHeight w:val="1545"/>
        </w:trPr>
        <w:tc>
          <w:tcPr>
            <w:tcW w:w="2970" w:type="dxa"/>
            <w:gridSpan w:val="2"/>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sidRPr="00DC2EEB">
              <w:rPr>
                <w:rFonts w:ascii="Times New Roman" w:eastAsia="Times New Roman" w:hAnsi="Times New Roman" w:cs="Times New Roman"/>
                <w:b/>
                <w:bCs/>
                <w:sz w:val="21"/>
                <w:szCs w:val="21"/>
                <w:lang w:eastAsia="ru-RU"/>
              </w:rPr>
              <w:t>Характер нарушения поведения</w:t>
            </w:r>
          </w:p>
        </w:tc>
        <w:tc>
          <w:tcPr>
            <w:tcW w:w="1398"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sidRPr="00DC2EEB">
              <w:rPr>
                <w:rFonts w:ascii="Times New Roman" w:eastAsia="Times New Roman" w:hAnsi="Times New Roman" w:cs="Times New Roman"/>
                <w:b/>
                <w:bCs/>
                <w:sz w:val="21"/>
                <w:szCs w:val="21"/>
                <w:lang w:eastAsia="ru-RU"/>
              </w:rPr>
              <w:t>В чем именно проявляется</w:t>
            </w:r>
          </w:p>
        </w:tc>
        <w:tc>
          <w:tcPr>
            <w:tcW w:w="526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sidRPr="00DC2EEB">
              <w:rPr>
                <w:rFonts w:ascii="Times New Roman" w:eastAsia="Times New Roman" w:hAnsi="Times New Roman" w:cs="Times New Roman"/>
                <w:b/>
                <w:bCs/>
                <w:sz w:val="21"/>
                <w:szCs w:val="21"/>
                <w:lang w:eastAsia="ru-RU"/>
              </w:rPr>
              <w:t>Ф.И. учащихся, возраст</w:t>
            </w:r>
          </w:p>
        </w:tc>
      </w:tr>
      <w:tr w:rsidR="005054F2" w:rsidRPr="00DC2EEB" w:rsidTr="006859AD">
        <w:trPr>
          <w:cantSplit/>
          <w:trHeight w:val="1134"/>
        </w:trPr>
        <w:tc>
          <w:tcPr>
            <w:tcW w:w="2970" w:type="dxa"/>
            <w:gridSpan w:val="2"/>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extDirection w:val="btLr"/>
            <w:hideMark/>
          </w:tcPr>
          <w:p w:rsidR="005054F2" w:rsidRPr="00DC2EEB" w:rsidRDefault="005054F2" w:rsidP="006859AD">
            <w:pPr>
              <w:spacing w:after="150" w:line="240" w:lineRule="auto"/>
              <w:ind w:left="113" w:right="113"/>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Дмитрий. К,16 лет.</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extDirection w:val="btLr"/>
            <w:hideMark/>
          </w:tcPr>
          <w:p w:rsidR="005054F2" w:rsidRPr="00DC2EEB" w:rsidRDefault="005054F2" w:rsidP="006859AD">
            <w:pPr>
              <w:spacing w:after="150" w:line="240" w:lineRule="auto"/>
              <w:ind w:left="113" w:right="113"/>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Алексей. С, 16 лет.</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extDirection w:val="btLr"/>
            <w:hideMark/>
          </w:tcPr>
          <w:p w:rsidR="005054F2" w:rsidRPr="00DC2EEB" w:rsidRDefault="005054F2" w:rsidP="006859AD">
            <w:pPr>
              <w:spacing w:after="150" w:line="240" w:lineRule="auto"/>
              <w:ind w:left="113" w:right="113"/>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Антон.Г17 лет.</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extDirection w:val="btLr"/>
            <w:hideMark/>
          </w:tcPr>
          <w:p w:rsidR="005054F2" w:rsidRPr="00DC2EEB" w:rsidRDefault="005054F2" w:rsidP="006859AD">
            <w:pPr>
              <w:spacing w:after="150" w:line="240" w:lineRule="auto"/>
              <w:ind w:left="113" w:right="113"/>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Евгений. Щ , 16 лет.</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extDirection w:val="btLr"/>
            <w:hideMark/>
          </w:tcPr>
          <w:p w:rsidR="005054F2" w:rsidRPr="00DC2EEB" w:rsidRDefault="005054F2" w:rsidP="006859AD">
            <w:pPr>
              <w:spacing w:after="150" w:line="240" w:lineRule="auto"/>
              <w:ind w:left="113" w:right="113"/>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Андрей. Д,17 лет.</w:t>
            </w:r>
          </w:p>
        </w:tc>
      </w:tr>
      <w:tr w:rsidR="005054F2" w:rsidRPr="00DC2EEB" w:rsidTr="006859AD">
        <w:tc>
          <w:tcPr>
            <w:tcW w:w="1628"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b/>
                <w:bCs/>
                <w:sz w:val="21"/>
                <w:szCs w:val="21"/>
                <w:lang w:eastAsia="ru-RU"/>
              </w:rPr>
              <w:t>Агрессия</w:t>
            </w:r>
          </w:p>
        </w:tc>
        <w:tc>
          <w:tcPr>
            <w:tcW w:w="1342"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Физическая</w:t>
            </w: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Ломает предметы</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Рвет книги, тетради</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Толкает сверстников</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Бьет руками/ногами сверстников</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Кусается, щипается</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Другое (отметить)</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Вербальная</w:t>
            </w: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Произносит нецензурные слова</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Называет обидным словом (кличкой, прозвищем и т.п.)</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Кричит</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Другое (отметить)</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Аутоагрессия</w:t>
            </w: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Кусает, щипает себя</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Выдергивает волосы</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rPr>
                <w:rFonts w:ascii="Times New Roman" w:eastAsia="Times New Roman" w:hAnsi="Times New Roman" w:cs="Times New Roman"/>
                <w:sz w:val="21"/>
                <w:szCs w:val="21"/>
                <w:lang w:eastAsia="ru-RU"/>
              </w:rPr>
            </w:pPr>
          </w:p>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Другое (отметить)</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r>
      <w:tr w:rsidR="005054F2" w:rsidRPr="00DC2EEB" w:rsidTr="006859AD">
        <w:tc>
          <w:tcPr>
            <w:tcW w:w="1628"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b/>
                <w:bCs/>
                <w:sz w:val="21"/>
                <w:szCs w:val="21"/>
                <w:lang w:eastAsia="ru-RU"/>
              </w:rPr>
              <w:t>Вспыльчивость</w:t>
            </w:r>
          </w:p>
        </w:tc>
        <w:tc>
          <w:tcPr>
            <w:tcW w:w="1342"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В физических действиях</w:t>
            </w: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Неожиданно для всех бросает предметы</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Неожиданно для всех может разорвать книгу, тетрадь</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Неожиданно для всех может выбежать из класса</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Другое (отметить)</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В речи</w:t>
            </w: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Неожиданно для всех может нагрубить</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Неожиданно для всех может накричать</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Другое (отметить)</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p>
        </w:tc>
      </w:tr>
      <w:tr w:rsidR="005054F2" w:rsidRPr="00DC2EEB" w:rsidTr="006859AD">
        <w:tc>
          <w:tcPr>
            <w:tcW w:w="1628"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sidRPr="00DC2EEB">
              <w:rPr>
                <w:rFonts w:ascii="Times New Roman" w:eastAsia="Times New Roman" w:hAnsi="Times New Roman" w:cs="Times New Roman"/>
                <w:b/>
                <w:bCs/>
                <w:sz w:val="21"/>
                <w:szCs w:val="21"/>
                <w:lang w:eastAsia="ru-RU"/>
              </w:rPr>
              <w:t>Негативизм</w:t>
            </w:r>
          </w:p>
        </w:tc>
        <w:tc>
          <w:tcPr>
            <w:tcW w:w="1342"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В физических действиях</w:t>
            </w: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Все делает наоборот</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С трудом включается в коллективную работу</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В речи</w:t>
            </w: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Говорит «Не хочу», «Не буду», «Нет»</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1628" w:type="dxa"/>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4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Отказы</w:t>
            </w: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Отказывается от интересной для всех деятельности</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2970" w:type="dxa"/>
            <w:gridSpan w:val="2"/>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sidRPr="00DC2EEB">
              <w:rPr>
                <w:rFonts w:ascii="Times New Roman" w:eastAsia="Times New Roman" w:hAnsi="Times New Roman" w:cs="Times New Roman"/>
                <w:b/>
                <w:bCs/>
                <w:sz w:val="21"/>
                <w:szCs w:val="21"/>
                <w:lang w:eastAsia="ru-RU"/>
              </w:rPr>
              <w:t>Конфликтность</w:t>
            </w: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Сам провоцирует конфликт</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2970" w:type="dxa"/>
            <w:gridSpan w:val="2"/>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Pr="00DC2EEB" w:rsidRDefault="005054F2" w:rsidP="006859AD">
            <w:pPr>
              <w:spacing w:after="150" w:line="240" w:lineRule="auto"/>
              <w:rPr>
                <w:rFonts w:ascii="Times New Roman" w:eastAsia="Times New Roman" w:hAnsi="Times New Roman" w:cs="Times New Roman"/>
                <w:sz w:val="21"/>
                <w:szCs w:val="21"/>
                <w:lang w:eastAsia="ru-RU"/>
              </w:rPr>
            </w:pPr>
            <w:r w:rsidRPr="00DC2EEB">
              <w:rPr>
                <w:rFonts w:ascii="Times New Roman" w:eastAsia="Times New Roman" w:hAnsi="Times New Roman" w:cs="Times New Roman"/>
                <w:sz w:val="21"/>
                <w:szCs w:val="21"/>
                <w:lang w:eastAsia="ru-RU"/>
              </w:rPr>
              <w:t>Отвечает конфликтно на конфликтные действия других</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93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32" w:type="dxa"/>
            <w:tcBorders>
              <w:top w:val="single" w:sz="6" w:space="0" w:color="000000"/>
              <w:left w:val="single" w:sz="4" w:space="0" w:color="auto"/>
              <w:bottom w:val="single" w:sz="6" w:space="0" w:color="000000"/>
              <w:right w:val="nil"/>
            </w:tcBorders>
            <w:shd w:val="clear" w:color="auto" w:fill="auto"/>
            <w:tcMar>
              <w:top w:w="0" w:type="dxa"/>
              <w:left w:w="115" w:type="dxa"/>
              <w:bottom w:w="0" w:type="dxa"/>
              <w:right w:w="0"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54F2" w:rsidRDefault="005054F2" w:rsidP="006859AD">
            <w:pPr>
              <w:spacing w:after="150" w:line="240" w:lineRule="auto"/>
              <w:jc w:val="center"/>
              <w:rPr>
                <w:rFonts w:ascii="Times New Roman" w:eastAsia="Times New Roman" w:hAnsi="Times New Roman" w:cs="Times New Roman"/>
                <w:sz w:val="21"/>
                <w:szCs w:val="21"/>
                <w:lang w:eastAsia="ru-RU"/>
              </w:rPr>
            </w:pPr>
          </w:p>
          <w:p w:rsidR="005054F2" w:rsidRPr="00DC2EEB" w:rsidRDefault="005054F2" w:rsidP="006859AD">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5054F2" w:rsidRPr="00DC2EEB" w:rsidTr="006859AD">
        <w:tc>
          <w:tcPr>
            <w:tcW w:w="2970" w:type="dxa"/>
            <w:gridSpan w:val="2"/>
            <w:vMerge/>
            <w:tcBorders>
              <w:top w:val="single" w:sz="6" w:space="0" w:color="000000"/>
              <w:left w:val="single" w:sz="6" w:space="0" w:color="000000"/>
              <w:bottom w:val="single" w:sz="6" w:space="0" w:color="000000"/>
              <w:right w:val="nil"/>
            </w:tcBorders>
            <w:shd w:val="clear" w:color="auto" w:fill="auto"/>
            <w:hideMark/>
          </w:tcPr>
          <w:p w:rsidR="005054F2" w:rsidRPr="00DC2EEB" w:rsidRDefault="005054F2" w:rsidP="006859AD">
            <w:pPr>
              <w:spacing w:after="0" w:line="240" w:lineRule="auto"/>
              <w:rPr>
                <w:rFonts w:ascii="Times New Roman" w:eastAsia="Times New Roman" w:hAnsi="Times New Roman" w:cs="Times New Roman"/>
                <w:sz w:val="21"/>
                <w:szCs w:val="21"/>
                <w:lang w:eastAsia="ru-RU"/>
              </w:rPr>
            </w:pPr>
          </w:p>
        </w:tc>
        <w:tc>
          <w:tcPr>
            <w:tcW w:w="13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054F2" w:rsidRPr="004A558A" w:rsidRDefault="005054F2" w:rsidP="006859AD">
            <w:pPr>
              <w:spacing w:after="150" w:line="240" w:lineRule="auto"/>
              <w:rPr>
                <w:rFonts w:ascii="Times New Roman" w:eastAsia="Times New Roman" w:hAnsi="Times New Roman" w:cs="Times New Roman"/>
                <w:color w:val="333333"/>
                <w:sz w:val="21"/>
                <w:szCs w:val="21"/>
                <w:lang w:eastAsia="ru-RU"/>
              </w:rPr>
            </w:pPr>
            <w:r w:rsidRPr="004A558A">
              <w:rPr>
                <w:rFonts w:ascii="Times New Roman" w:eastAsia="Times New Roman" w:hAnsi="Times New Roman" w:cs="Times New Roman"/>
                <w:color w:val="333333"/>
                <w:sz w:val="21"/>
                <w:szCs w:val="21"/>
                <w:lang w:eastAsia="ru-RU"/>
              </w:rPr>
              <w:t>Не учитывает желаний и интересов других сверстников</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054F2" w:rsidRDefault="005054F2" w:rsidP="006859AD">
            <w:pPr>
              <w:spacing w:after="150" w:line="240" w:lineRule="auto"/>
              <w:jc w:val="center"/>
              <w:rPr>
                <w:rFonts w:ascii="Helvetica" w:eastAsia="Times New Roman" w:hAnsi="Helvetica" w:cs="Helvetica"/>
                <w:color w:val="333333"/>
                <w:sz w:val="21"/>
                <w:szCs w:val="21"/>
                <w:lang w:eastAsia="ru-RU"/>
              </w:rPr>
            </w:pPr>
          </w:p>
          <w:p w:rsidR="005054F2" w:rsidRPr="00DC2EEB" w:rsidRDefault="005054F2" w:rsidP="006859AD">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5054F2" w:rsidRDefault="005054F2" w:rsidP="006859AD">
            <w:pPr>
              <w:spacing w:after="0" w:line="240" w:lineRule="auto"/>
              <w:rPr>
                <w:rFonts w:ascii="Helvetica" w:eastAsia="Times New Roman" w:hAnsi="Helvetica" w:cs="Helvetica"/>
                <w:color w:val="333333"/>
                <w:sz w:val="21"/>
                <w:szCs w:val="21"/>
                <w:lang w:eastAsia="ru-RU"/>
              </w:rPr>
            </w:pPr>
          </w:p>
          <w:p w:rsidR="005054F2" w:rsidRDefault="005054F2" w:rsidP="006859AD">
            <w:pPr>
              <w:spacing w:after="0" w:line="240" w:lineRule="auto"/>
              <w:rPr>
                <w:rFonts w:ascii="Helvetica" w:eastAsia="Times New Roman" w:hAnsi="Helvetica" w:cs="Helvetica"/>
                <w:color w:val="333333"/>
                <w:sz w:val="21"/>
                <w:szCs w:val="21"/>
                <w:lang w:eastAsia="ru-RU"/>
              </w:rPr>
            </w:pPr>
          </w:p>
          <w:p w:rsidR="005054F2" w:rsidRPr="00DC2EEB" w:rsidRDefault="005054F2" w:rsidP="006859AD">
            <w:pPr>
              <w:spacing w:after="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p>
        </w:tc>
        <w:tc>
          <w:tcPr>
            <w:tcW w:w="930" w:type="dxa"/>
            <w:tcBorders>
              <w:left w:val="single" w:sz="4" w:space="0" w:color="auto"/>
              <w:bottom w:val="single" w:sz="4" w:space="0" w:color="auto"/>
              <w:right w:val="single" w:sz="4" w:space="0" w:color="auto"/>
            </w:tcBorders>
            <w:shd w:val="clear" w:color="auto" w:fill="auto"/>
            <w:vAlign w:val="center"/>
            <w:hideMark/>
          </w:tcPr>
          <w:p w:rsidR="005054F2" w:rsidRPr="00DC2EEB" w:rsidRDefault="005054F2" w:rsidP="006859A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032" w:type="dxa"/>
            <w:tcBorders>
              <w:left w:val="single" w:sz="4" w:space="0" w:color="auto"/>
              <w:bottom w:val="single" w:sz="4" w:space="0" w:color="auto"/>
              <w:right w:val="single" w:sz="4" w:space="0" w:color="auto"/>
            </w:tcBorders>
            <w:shd w:val="clear" w:color="auto" w:fill="auto"/>
            <w:vAlign w:val="center"/>
            <w:hideMark/>
          </w:tcPr>
          <w:p w:rsidR="005054F2" w:rsidRPr="00DC2EEB" w:rsidRDefault="005054F2" w:rsidP="006859A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174" w:type="dxa"/>
            <w:tcBorders>
              <w:left w:val="single" w:sz="4" w:space="0" w:color="auto"/>
              <w:bottom w:val="single" w:sz="4" w:space="0" w:color="auto"/>
              <w:right w:val="single" w:sz="4" w:space="0" w:color="auto"/>
            </w:tcBorders>
            <w:shd w:val="clear" w:color="auto" w:fill="auto"/>
            <w:vAlign w:val="center"/>
            <w:hideMark/>
          </w:tcPr>
          <w:p w:rsidR="005054F2" w:rsidRPr="00DC2EEB" w:rsidRDefault="005054F2" w:rsidP="006859A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bl>
    <w:p w:rsidR="005054F2" w:rsidRDefault="005054F2" w:rsidP="005054F2">
      <w:pPr>
        <w:jc w:val="center"/>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5054F2" w:rsidRDefault="005054F2" w:rsidP="005054F2">
      <w:pPr>
        <w:jc w:val="both"/>
        <w:rPr>
          <w:rFonts w:ascii="Times New Roman" w:hAnsi="Times New Roman" w:cs="Times New Roman"/>
          <w:sz w:val="28"/>
          <w:szCs w:val="28"/>
        </w:rPr>
      </w:pPr>
    </w:p>
    <w:p w:rsidR="001F4190" w:rsidRDefault="001F4190"/>
    <w:sectPr w:rsidR="001F4190" w:rsidSect="001F41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Droid Sans Fallback">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3CD"/>
    <w:multiLevelType w:val="multilevel"/>
    <w:tmpl w:val="F8904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4123B"/>
    <w:multiLevelType w:val="multilevel"/>
    <w:tmpl w:val="3D28A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D0160A"/>
    <w:multiLevelType w:val="multilevel"/>
    <w:tmpl w:val="7DDE1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074784"/>
    <w:multiLevelType w:val="multilevel"/>
    <w:tmpl w:val="CB0A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2B1C7D"/>
    <w:multiLevelType w:val="multilevel"/>
    <w:tmpl w:val="2932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0F4882"/>
    <w:multiLevelType w:val="multilevel"/>
    <w:tmpl w:val="BFAC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C64918"/>
    <w:multiLevelType w:val="multilevel"/>
    <w:tmpl w:val="D9EE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31301F"/>
    <w:multiLevelType w:val="multilevel"/>
    <w:tmpl w:val="B224B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324C66"/>
    <w:multiLevelType w:val="multilevel"/>
    <w:tmpl w:val="4B7E8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4B2729"/>
    <w:multiLevelType w:val="multilevel"/>
    <w:tmpl w:val="007E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6D7F3D"/>
    <w:multiLevelType w:val="multilevel"/>
    <w:tmpl w:val="4A6C6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FE3D14"/>
    <w:multiLevelType w:val="multilevel"/>
    <w:tmpl w:val="E272D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302F45"/>
    <w:multiLevelType w:val="multilevel"/>
    <w:tmpl w:val="6480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0215F9"/>
    <w:multiLevelType w:val="multilevel"/>
    <w:tmpl w:val="6DB64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CB2F68"/>
    <w:multiLevelType w:val="multilevel"/>
    <w:tmpl w:val="CE76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AB6649"/>
    <w:multiLevelType w:val="multilevel"/>
    <w:tmpl w:val="B102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E807BE"/>
    <w:multiLevelType w:val="multilevel"/>
    <w:tmpl w:val="58181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90A4102"/>
    <w:multiLevelType w:val="multilevel"/>
    <w:tmpl w:val="3B464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A31389"/>
    <w:multiLevelType w:val="multilevel"/>
    <w:tmpl w:val="47F6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DC4AF8"/>
    <w:multiLevelType w:val="multilevel"/>
    <w:tmpl w:val="ACC0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E1C5099"/>
    <w:multiLevelType w:val="multilevel"/>
    <w:tmpl w:val="A660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E334A3D"/>
    <w:multiLevelType w:val="multilevel"/>
    <w:tmpl w:val="7322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E455C7"/>
    <w:multiLevelType w:val="multilevel"/>
    <w:tmpl w:val="01186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F55383E"/>
    <w:multiLevelType w:val="multilevel"/>
    <w:tmpl w:val="B860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0C60A34"/>
    <w:multiLevelType w:val="multilevel"/>
    <w:tmpl w:val="55E22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1531A8B"/>
    <w:multiLevelType w:val="multilevel"/>
    <w:tmpl w:val="DAAA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81E50BF"/>
    <w:multiLevelType w:val="multilevel"/>
    <w:tmpl w:val="FC84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867359A"/>
    <w:multiLevelType w:val="multilevel"/>
    <w:tmpl w:val="46C0B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2A36E5"/>
    <w:multiLevelType w:val="multilevel"/>
    <w:tmpl w:val="7D824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D596851"/>
    <w:multiLevelType w:val="multilevel"/>
    <w:tmpl w:val="56D0D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ED42DDD"/>
    <w:multiLevelType w:val="multilevel"/>
    <w:tmpl w:val="768C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01B33A2"/>
    <w:multiLevelType w:val="multilevel"/>
    <w:tmpl w:val="2CD43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2A63D38"/>
    <w:multiLevelType w:val="multilevel"/>
    <w:tmpl w:val="BA26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3132F5E"/>
    <w:multiLevelType w:val="multilevel"/>
    <w:tmpl w:val="BA40A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38B0E2A"/>
    <w:multiLevelType w:val="multilevel"/>
    <w:tmpl w:val="35BE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4F14AEF"/>
    <w:multiLevelType w:val="multilevel"/>
    <w:tmpl w:val="F37A3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A4063DF"/>
    <w:multiLevelType w:val="multilevel"/>
    <w:tmpl w:val="4CEED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B3B0E0D"/>
    <w:multiLevelType w:val="multilevel"/>
    <w:tmpl w:val="50B6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974871"/>
    <w:multiLevelType w:val="multilevel"/>
    <w:tmpl w:val="C046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C472338"/>
    <w:multiLevelType w:val="multilevel"/>
    <w:tmpl w:val="A02C4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1A5120F"/>
    <w:multiLevelType w:val="multilevel"/>
    <w:tmpl w:val="F90E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2865BF4"/>
    <w:multiLevelType w:val="multilevel"/>
    <w:tmpl w:val="F3E0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2E50107"/>
    <w:multiLevelType w:val="multilevel"/>
    <w:tmpl w:val="5442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5C6020B"/>
    <w:multiLevelType w:val="multilevel"/>
    <w:tmpl w:val="343A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8676DE0"/>
    <w:multiLevelType w:val="multilevel"/>
    <w:tmpl w:val="D64A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A167514"/>
    <w:multiLevelType w:val="multilevel"/>
    <w:tmpl w:val="A37E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A241699"/>
    <w:multiLevelType w:val="multilevel"/>
    <w:tmpl w:val="5D90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B0F3CB4"/>
    <w:multiLevelType w:val="multilevel"/>
    <w:tmpl w:val="F346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CB05136"/>
    <w:multiLevelType w:val="multilevel"/>
    <w:tmpl w:val="9C88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EB1136B"/>
    <w:multiLevelType w:val="multilevel"/>
    <w:tmpl w:val="223EE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F571576"/>
    <w:multiLevelType w:val="multilevel"/>
    <w:tmpl w:val="2CC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0174F57"/>
    <w:multiLevelType w:val="multilevel"/>
    <w:tmpl w:val="1FA0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0D11EBB"/>
    <w:multiLevelType w:val="multilevel"/>
    <w:tmpl w:val="2688A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0F03AEC"/>
    <w:multiLevelType w:val="multilevel"/>
    <w:tmpl w:val="4B043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95600E"/>
    <w:multiLevelType w:val="multilevel"/>
    <w:tmpl w:val="8052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36509E8"/>
    <w:multiLevelType w:val="multilevel"/>
    <w:tmpl w:val="978C5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43F31C4"/>
    <w:multiLevelType w:val="multilevel"/>
    <w:tmpl w:val="EBD27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693148"/>
    <w:multiLevelType w:val="multilevel"/>
    <w:tmpl w:val="993A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77319FC"/>
    <w:multiLevelType w:val="multilevel"/>
    <w:tmpl w:val="FC34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630F69"/>
    <w:multiLevelType w:val="multilevel"/>
    <w:tmpl w:val="D6F06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A0B190F"/>
    <w:multiLevelType w:val="multilevel"/>
    <w:tmpl w:val="0A54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08D51FA"/>
    <w:multiLevelType w:val="multilevel"/>
    <w:tmpl w:val="5308C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5384ED7"/>
    <w:multiLevelType w:val="multilevel"/>
    <w:tmpl w:val="C39C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7C53338"/>
    <w:multiLevelType w:val="multilevel"/>
    <w:tmpl w:val="6C427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8956402"/>
    <w:multiLevelType w:val="multilevel"/>
    <w:tmpl w:val="D0EC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9FF2A73"/>
    <w:multiLevelType w:val="multilevel"/>
    <w:tmpl w:val="6E344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CC62E80"/>
    <w:multiLevelType w:val="multilevel"/>
    <w:tmpl w:val="665C3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DAB17A3"/>
    <w:multiLevelType w:val="multilevel"/>
    <w:tmpl w:val="0E5E9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FAA16A3"/>
    <w:multiLevelType w:val="multilevel"/>
    <w:tmpl w:val="49CE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FD05701"/>
    <w:multiLevelType w:val="multilevel"/>
    <w:tmpl w:val="125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18E19D3"/>
    <w:multiLevelType w:val="multilevel"/>
    <w:tmpl w:val="BA063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22130EE"/>
    <w:multiLevelType w:val="multilevel"/>
    <w:tmpl w:val="AABC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26C6BCD"/>
    <w:multiLevelType w:val="multilevel"/>
    <w:tmpl w:val="E7D6A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32D6679"/>
    <w:multiLevelType w:val="multilevel"/>
    <w:tmpl w:val="FAF8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4135AF9"/>
    <w:multiLevelType w:val="multilevel"/>
    <w:tmpl w:val="8E38A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845478B"/>
    <w:multiLevelType w:val="multilevel"/>
    <w:tmpl w:val="E1FC0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BC215BE"/>
    <w:multiLevelType w:val="multilevel"/>
    <w:tmpl w:val="8E5A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F604D83"/>
    <w:multiLevelType w:val="multilevel"/>
    <w:tmpl w:val="E242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67"/>
  </w:num>
  <w:num w:numId="3">
    <w:abstractNumId w:val="42"/>
  </w:num>
  <w:num w:numId="4">
    <w:abstractNumId w:val="33"/>
  </w:num>
  <w:num w:numId="5">
    <w:abstractNumId w:val="27"/>
  </w:num>
  <w:num w:numId="6">
    <w:abstractNumId w:val="5"/>
  </w:num>
  <w:num w:numId="7">
    <w:abstractNumId w:val="43"/>
  </w:num>
  <w:num w:numId="8">
    <w:abstractNumId w:val="24"/>
  </w:num>
  <w:num w:numId="9">
    <w:abstractNumId w:val="22"/>
  </w:num>
  <w:num w:numId="10">
    <w:abstractNumId w:val="35"/>
  </w:num>
  <w:num w:numId="11">
    <w:abstractNumId w:val="28"/>
  </w:num>
  <w:num w:numId="12">
    <w:abstractNumId w:val="76"/>
  </w:num>
  <w:num w:numId="13">
    <w:abstractNumId w:val="3"/>
  </w:num>
  <w:num w:numId="14">
    <w:abstractNumId w:val="56"/>
  </w:num>
  <w:num w:numId="15">
    <w:abstractNumId w:val="36"/>
  </w:num>
  <w:num w:numId="16">
    <w:abstractNumId w:val="34"/>
  </w:num>
  <w:num w:numId="17">
    <w:abstractNumId w:val="61"/>
  </w:num>
  <w:num w:numId="18">
    <w:abstractNumId w:val="25"/>
  </w:num>
  <w:num w:numId="19">
    <w:abstractNumId w:val="53"/>
  </w:num>
  <w:num w:numId="20">
    <w:abstractNumId w:val="29"/>
  </w:num>
  <w:num w:numId="21">
    <w:abstractNumId w:val="12"/>
  </w:num>
  <w:num w:numId="22">
    <w:abstractNumId w:val="15"/>
  </w:num>
  <w:num w:numId="23">
    <w:abstractNumId w:val="71"/>
  </w:num>
  <w:num w:numId="24">
    <w:abstractNumId w:val="23"/>
  </w:num>
  <w:num w:numId="25">
    <w:abstractNumId w:val="21"/>
  </w:num>
  <w:num w:numId="26">
    <w:abstractNumId w:val="54"/>
  </w:num>
  <w:num w:numId="27">
    <w:abstractNumId w:val="10"/>
  </w:num>
  <w:num w:numId="28">
    <w:abstractNumId w:val="59"/>
  </w:num>
  <w:num w:numId="29">
    <w:abstractNumId w:val="49"/>
  </w:num>
  <w:num w:numId="30">
    <w:abstractNumId w:val="70"/>
  </w:num>
  <w:num w:numId="31">
    <w:abstractNumId w:val="13"/>
  </w:num>
  <w:num w:numId="32">
    <w:abstractNumId w:val="31"/>
  </w:num>
  <w:num w:numId="33">
    <w:abstractNumId w:val="41"/>
  </w:num>
  <w:num w:numId="34">
    <w:abstractNumId w:val="19"/>
  </w:num>
  <w:num w:numId="35">
    <w:abstractNumId w:val="14"/>
  </w:num>
  <w:num w:numId="36">
    <w:abstractNumId w:val="47"/>
  </w:num>
  <w:num w:numId="37">
    <w:abstractNumId w:val="30"/>
  </w:num>
  <w:num w:numId="38">
    <w:abstractNumId w:val="11"/>
  </w:num>
  <w:num w:numId="39">
    <w:abstractNumId w:val="0"/>
  </w:num>
  <w:num w:numId="40">
    <w:abstractNumId w:val="44"/>
  </w:num>
  <w:num w:numId="41">
    <w:abstractNumId w:val="2"/>
  </w:num>
  <w:num w:numId="42">
    <w:abstractNumId w:val="48"/>
  </w:num>
  <w:num w:numId="43">
    <w:abstractNumId w:val="77"/>
  </w:num>
  <w:num w:numId="44">
    <w:abstractNumId w:val="75"/>
  </w:num>
  <w:num w:numId="45">
    <w:abstractNumId w:val="20"/>
  </w:num>
  <w:num w:numId="46">
    <w:abstractNumId w:val="40"/>
  </w:num>
  <w:num w:numId="47">
    <w:abstractNumId w:val="9"/>
  </w:num>
  <w:num w:numId="48">
    <w:abstractNumId w:val="73"/>
  </w:num>
  <w:num w:numId="49">
    <w:abstractNumId w:val="52"/>
  </w:num>
  <w:num w:numId="50">
    <w:abstractNumId w:val="64"/>
  </w:num>
  <w:num w:numId="51">
    <w:abstractNumId w:val="50"/>
  </w:num>
  <w:num w:numId="52">
    <w:abstractNumId w:val="18"/>
  </w:num>
  <w:num w:numId="53">
    <w:abstractNumId w:val="37"/>
  </w:num>
  <w:num w:numId="54">
    <w:abstractNumId w:val="68"/>
  </w:num>
  <w:num w:numId="55">
    <w:abstractNumId w:val="60"/>
  </w:num>
  <w:num w:numId="56">
    <w:abstractNumId w:val="45"/>
  </w:num>
  <w:num w:numId="57">
    <w:abstractNumId w:val="17"/>
  </w:num>
  <w:num w:numId="58">
    <w:abstractNumId w:val="55"/>
  </w:num>
  <w:num w:numId="59">
    <w:abstractNumId w:val="57"/>
  </w:num>
  <w:num w:numId="60">
    <w:abstractNumId w:val="6"/>
  </w:num>
  <w:num w:numId="61">
    <w:abstractNumId w:val="65"/>
  </w:num>
  <w:num w:numId="62">
    <w:abstractNumId w:val="46"/>
  </w:num>
  <w:num w:numId="63">
    <w:abstractNumId w:val="4"/>
  </w:num>
  <w:num w:numId="64">
    <w:abstractNumId w:val="32"/>
  </w:num>
  <w:num w:numId="65">
    <w:abstractNumId w:val="72"/>
  </w:num>
  <w:num w:numId="66">
    <w:abstractNumId w:val="58"/>
  </w:num>
  <w:num w:numId="67">
    <w:abstractNumId w:val="63"/>
  </w:num>
  <w:num w:numId="68">
    <w:abstractNumId w:val="8"/>
  </w:num>
  <w:num w:numId="69">
    <w:abstractNumId w:val="7"/>
  </w:num>
  <w:num w:numId="70">
    <w:abstractNumId w:val="74"/>
  </w:num>
  <w:num w:numId="71">
    <w:abstractNumId w:val="51"/>
  </w:num>
  <w:num w:numId="72">
    <w:abstractNumId w:val="26"/>
  </w:num>
  <w:num w:numId="73">
    <w:abstractNumId w:val="66"/>
  </w:num>
  <w:num w:numId="74">
    <w:abstractNumId w:val="38"/>
  </w:num>
  <w:num w:numId="75">
    <w:abstractNumId w:val="62"/>
  </w:num>
  <w:num w:numId="76">
    <w:abstractNumId w:val="39"/>
  </w:num>
  <w:num w:numId="77">
    <w:abstractNumId w:val="1"/>
  </w:num>
  <w:num w:numId="78">
    <w:abstractNumId w:val="69"/>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054F2"/>
    <w:rsid w:val="001F4190"/>
    <w:rsid w:val="00505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4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5054F2"/>
    <w:pPr>
      <w:suppressAutoHyphens/>
    </w:pPr>
    <w:rPr>
      <w:rFonts w:ascii="Calibri" w:eastAsia="Droid Sans Fallback" w:hAnsi="Calibri" w:cs="Calibri"/>
      <w:color w:val="00000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5267</Words>
  <Characters>30025</Characters>
  <Application>Microsoft Office Word</Application>
  <DocSecurity>0</DocSecurity>
  <Lines>250</Lines>
  <Paragraphs>70</Paragraphs>
  <ScaleCrop>false</ScaleCrop>
  <Company>HP</Company>
  <LinksUpToDate>false</LinksUpToDate>
  <CharactersWithSpaces>35222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2018-01-23T10:59:00Z</dcterms:created>
  <dcterms:modified xsi:type="dcterms:W3CDTF">2018-01-23T11:00:00Z</dcterms:modified>
</cp:coreProperties>
</file>