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B5" w:rsidRDefault="004F5EB5" w:rsidP="004F5EB5">
      <w:pPr>
        <w:jc w:val="center"/>
        <w:rPr>
          <w:b/>
          <w:sz w:val="36"/>
          <w:szCs w:val="36"/>
        </w:rPr>
      </w:pPr>
    </w:p>
    <w:p w:rsidR="004F5EB5" w:rsidRDefault="004F5EB5" w:rsidP="004F5EB5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Роль игры в экологическом воспитании детей.</w:t>
      </w:r>
    </w:p>
    <w:p w:rsidR="004F5EB5" w:rsidRPr="006F2CB3" w:rsidRDefault="004F5EB5" w:rsidP="004F5EB5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Игры, сделанные своими руками.</w:t>
      </w:r>
    </w:p>
    <w:p w:rsidR="004F5EB5" w:rsidRDefault="004F5EB5" w:rsidP="004F5EB5">
      <w:pPr>
        <w:jc w:val="center"/>
        <w:rPr>
          <w:sz w:val="36"/>
          <w:szCs w:val="36"/>
        </w:rPr>
      </w:pPr>
    </w:p>
    <w:p w:rsidR="004F5EB5" w:rsidRDefault="004F5EB5" w:rsidP="004F5EB5">
      <w:pPr>
        <w:jc w:val="center"/>
        <w:rPr>
          <w:sz w:val="36"/>
          <w:szCs w:val="36"/>
        </w:rPr>
      </w:pP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Проблемы экологии в наше время остро стоят перед человечеством. Воспитывать детей так, чтобы они выросли культурными и любящими природу людьми – один из действующих способов решить эти проблемы.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 xml:space="preserve">На дошкольные учреждения возложена особая роль: пробудить в ребенке чувство восхищения миром природы, дать первичные знания о ней, заложить основы культурной личности, умеющей цивилизованно вести себя в окружающей среде. 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Игра – широкодоступное и любимое занятие детей. Игра – не только развлечение, но и метод, при помощи которого дети знакомятся с окружающим миром.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Нам, воспитателям, стоит ненавязчиво посредством игр формировать всесторонне развитую личность, неотъемлемым свойством которой является культура экологии.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Экологические игры способствуют получению знаний о предметах и явлениях природы, формируют навыки бережного отношения к окружающей природе.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 xml:space="preserve">Игры способствуют развитию у детей наблюдательности и любознательности, вызывают интерес к объекту природы. 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 xml:space="preserve">В формировании у детей экологического отношения к природе мы используем многие виды игр:          </w:t>
      </w:r>
    </w:p>
    <w:p w:rsidR="004F5EB5" w:rsidRPr="00C960A1" w:rsidRDefault="004F5EB5" w:rsidP="004F5EB5">
      <w:pPr>
        <w:numPr>
          <w:ilvl w:val="0"/>
          <w:numId w:val="1"/>
        </w:numPr>
        <w:ind w:left="0" w:right="-5"/>
        <w:rPr>
          <w:sz w:val="28"/>
          <w:szCs w:val="28"/>
        </w:rPr>
      </w:pPr>
      <w:r w:rsidRPr="00C960A1">
        <w:rPr>
          <w:sz w:val="28"/>
          <w:szCs w:val="28"/>
        </w:rPr>
        <w:t>ролевые</w:t>
      </w:r>
    </w:p>
    <w:p w:rsidR="004F5EB5" w:rsidRPr="00C960A1" w:rsidRDefault="004F5EB5" w:rsidP="004F5EB5">
      <w:pPr>
        <w:numPr>
          <w:ilvl w:val="0"/>
          <w:numId w:val="1"/>
        </w:numPr>
        <w:ind w:left="0" w:right="-5"/>
        <w:rPr>
          <w:sz w:val="28"/>
          <w:szCs w:val="28"/>
        </w:rPr>
      </w:pPr>
      <w:r w:rsidRPr="00C960A1">
        <w:rPr>
          <w:sz w:val="28"/>
          <w:szCs w:val="28"/>
        </w:rPr>
        <w:t>имитационные</w:t>
      </w:r>
    </w:p>
    <w:p w:rsidR="004F5EB5" w:rsidRPr="00C960A1" w:rsidRDefault="004F5EB5" w:rsidP="004F5EB5">
      <w:pPr>
        <w:numPr>
          <w:ilvl w:val="0"/>
          <w:numId w:val="1"/>
        </w:numPr>
        <w:ind w:left="0" w:right="-5"/>
        <w:rPr>
          <w:sz w:val="28"/>
          <w:szCs w:val="28"/>
        </w:rPr>
      </w:pPr>
      <w:r w:rsidRPr="00C960A1">
        <w:rPr>
          <w:sz w:val="28"/>
          <w:szCs w:val="28"/>
        </w:rPr>
        <w:t>соревновательные</w:t>
      </w:r>
    </w:p>
    <w:p w:rsidR="004F5EB5" w:rsidRPr="00C960A1" w:rsidRDefault="004F5EB5" w:rsidP="004F5EB5">
      <w:pPr>
        <w:numPr>
          <w:ilvl w:val="0"/>
          <w:numId w:val="1"/>
        </w:numPr>
        <w:ind w:left="0" w:right="-5"/>
        <w:rPr>
          <w:sz w:val="28"/>
          <w:szCs w:val="28"/>
        </w:rPr>
      </w:pPr>
      <w:r w:rsidRPr="00C960A1">
        <w:rPr>
          <w:sz w:val="28"/>
          <w:szCs w:val="28"/>
        </w:rPr>
        <w:t>игры-путешествия</w:t>
      </w:r>
    </w:p>
    <w:p w:rsidR="004F5EB5" w:rsidRPr="00C960A1" w:rsidRDefault="004F5EB5" w:rsidP="004F5EB5">
      <w:pPr>
        <w:numPr>
          <w:ilvl w:val="0"/>
          <w:numId w:val="1"/>
        </w:numPr>
        <w:ind w:left="0" w:right="-5"/>
        <w:rPr>
          <w:sz w:val="28"/>
          <w:szCs w:val="28"/>
        </w:rPr>
      </w:pPr>
      <w:r w:rsidRPr="00C960A1">
        <w:rPr>
          <w:sz w:val="28"/>
          <w:szCs w:val="28"/>
        </w:rPr>
        <w:t xml:space="preserve">дидактические игры.    </w:t>
      </w:r>
    </w:p>
    <w:p w:rsidR="004F5EB5" w:rsidRPr="00C960A1" w:rsidRDefault="004F5EB5" w:rsidP="004F5EB5">
      <w:pPr>
        <w:ind w:right="-5"/>
        <w:rPr>
          <w:sz w:val="28"/>
          <w:szCs w:val="28"/>
        </w:rPr>
      </w:pP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В процессе ролевых экологических игр ребенок имеет возможность моделировать социальное содержание экологической деятельности: «</w:t>
      </w:r>
      <w:proofErr w:type="spellStart"/>
      <w:r w:rsidRPr="00C960A1">
        <w:rPr>
          <w:sz w:val="28"/>
          <w:szCs w:val="28"/>
        </w:rPr>
        <w:t>Ветклиника</w:t>
      </w:r>
      <w:proofErr w:type="spellEnd"/>
      <w:r w:rsidRPr="00C960A1">
        <w:rPr>
          <w:sz w:val="28"/>
          <w:szCs w:val="28"/>
        </w:rPr>
        <w:t>», «Лесная аптека» и т.д.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Например, целью ролевой игры «Строители» является формирования у детей представление  о том, что строительство осуществляется только при условии соблюдения экологических норм и правил (экологически чистый материал, воздух; чертежи парков, в котором строят фонтаны; нельзя строить в санитарной зоне).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Соревновательные экологические игры, такие как «КВН», «Что?</w:t>
      </w:r>
      <w:r>
        <w:rPr>
          <w:sz w:val="28"/>
          <w:szCs w:val="28"/>
        </w:rPr>
        <w:t xml:space="preserve"> </w:t>
      </w:r>
      <w:r w:rsidRPr="00C960A1">
        <w:rPr>
          <w:sz w:val="28"/>
          <w:szCs w:val="28"/>
        </w:rPr>
        <w:t>Где?</w:t>
      </w:r>
      <w:r>
        <w:rPr>
          <w:sz w:val="28"/>
          <w:szCs w:val="28"/>
        </w:rPr>
        <w:t xml:space="preserve"> </w:t>
      </w:r>
      <w:r w:rsidRPr="00C960A1">
        <w:rPr>
          <w:sz w:val="28"/>
          <w:szCs w:val="28"/>
        </w:rPr>
        <w:t>Когда?», экологические викторины, стимулируют активность их участников в приобретении и демонстрации знаний, умений и навыков.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lastRenderedPageBreak/>
        <w:t>В играх-путешествиях дети с помощью ТСО попадают на Северный полюс, Африку, на морское дно.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Экологические дидактические игры занимают одно из главных мест в работе с дошкольниками.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В нашей работе с детьми мы используем интеграционный подход, предполагающий взаимосвязь музыки, изобразительной деятельности, физической культуры, игры театральной деятельности, просмотра телепередач, экскурсий, а так же организации самостоятельной деятельности детей.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Большие возможности в воспитании экологических чувств по отношению к окружающему миру заложены, прежде всего, в дидактических играх.</w:t>
      </w: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</w:p>
    <w:p w:rsidR="004F5EB5" w:rsidRPr="00C960A1" w:rsidRDefault="004F5EB5" w:rsidP="004F5EB5">
      <w:pPr>
        <w:ind w:right="-5" w:firstLine="567"/>
        <w:jc w:val="center"/>
        <w:rPr>
          <w:b/>
          <w:sz w:val="28"/>
          <w:szCs w:val="28"/>
        </w:rPr>
      </w:pPr>
      <w:r w:rsidRPr="00C960A1">
        <w:rPr>
          <w:b/>
          <w:sz w:val="28"/>
          <w:szCs w:val="28"/>
        </w:rPr>
        <w:t>Виды дидактических игр</w:t>
      </w:r>
    </w:p>
    <w:p w:rsidR="004F5EB5" w:rsidRPr="00C960A1" w:rsidRDefault="004F5EB5" w:rsidP="004F5EB5">
      <w:pPr>
        <w:numPr>
          <w:ilvl w:val="0"/>
          <w:numId w:val="2"/>
        </w:numPr>
        <w:ind w:left="0"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Игры с предметами или игрушками направлены на развитие тактильных ощущений, развитие творческого мышления и воображения</w:t>
      </w:r>
    </w:p>
    <w:p w:rsidR="004F5EB5" w:rsidRPr="00C960A1" w:rsidRDefault="004F5EB5" w:rsidP="004F5EB5">
      <w:pPr>
        <w:numPr>
          <w:ilvl w:val="0"/>
          <w:numId w:val="2"/>
        </w:numPr>
        <w:ind w:left="0"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Словесные игры для развития слуховой памяти, внимания, для развития речи</w:t>
      </w:r>
    </w:p>
    <w:p w:rsidR="004F5EB5" w:rsidRPr="00C960A1" w:rsidRDefault="004F5EB5" w:rsidP="004F5EB5">
      <w:pPr>
        <w:numPr>
          <w:ilvl w:val="0"/>
          <w:numId w:val="2"/>
        </w:numPr>
        <w:ind w:left="0"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Настольно-печатные используются как наглядные пособия, направленные на развитие зрительной памяти и внимания</w:t>
      </w:r>
    </w:p>
    <w:p w:rsidR="004F5EB5" w:rsidRPr="00C960A1" w:rsidRDefault="004F5EB5" w:rsidP="004F5EB5">
      <w:pPr>
        <w:numPr>
          <w:ilvl w:val="0"/>
          <w:numId w:val="2"/>
        </w:numPr>
        <w:ind w:left="0"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Игры-эксперименты развивают кругозор</w:t>
      </w:r>
    </w:p>
    <w:p w:rsidR="004F5EB5" w:rsidRPr="00C960A1" w:rsidRDefault="004F5EB5" w:rsidP="004F5EB5">
      <w:pPr>
        <w:numPr>
          <w:ilvl w:val="0"/>
          <w:numId w:val="2"/>
        </w:numPr>
        <w:ind w:left="0"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Моделирование ситуаций – уточняют и закрепляют знания детей</w:t>
      </w:r>
    </w:p>
    <w:p w:rsidR="004F5EB5" w:rsidRPr="00C960A1" w:rsidRDefault="004F5EB5" w:rsidP="004F5EB5">
      <w:pPr>
        <w:ind w:right="-5"/>
        <w:rPr>
          <w:sz w:val="28"/>
          <w:szCs w:val="28"/>
        </w:rPr>
      </w:pPr>
    </w:p>
    <w:p w:rsidR="004F5EB5" w:rsidRPr="00C960A1" w:rsidRDefault="004F5EB5" w:rsidP="004F5EB5">
      <w:pPr>
        <w:ind w:right="-5" w:firstLine="567"/>
        <w:rPr>
          <w:sz w:val="28"/>
          <w:szCs w:val="28"/>
        </w:rPr>
      </w:pPr>
      <w:r w:rsidRPr="00C960A1">
        <w:rPr>
          <w:sz w:val="28"/>
          <w:szCs w:val="28"/>
        </w:rPr>
        <w:t>Мы нередко прибегаем к изготовлению развивающих экологических игр своими руками. Изготовить игру по экологии в наше время совсем просто. Главное определиться, какую именно игру мы хотим сделать, какого размера и где ее хранить.</w:t>
      </w:r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>Такие игры как</w:t>
      </w:r>
      <w:r>
        <w:rPr>
          <w:sz w:val="28"/>
          <w:szCs w:val="28"/>
        </w:rPr>
        <w:t>:</w:t>
      </w:r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b/>
          <w:sz w:val="28"/>
          <w:szCs w:val="28"/>
        </w:rPr>
        <w:t xml:space="preserve">«Семена» </w:t>
      </w:r>
      <w:r w:rsidRPr="00C960A1">
        <w:rPr>
          <w:sz w:val="28"/>
          <w:szCs w:val="28"/>
        </w:rPr>
        <w:t>(</w:t>
      </w:r>
      <w:r w:rsidRPr="00C960A1">
        <w:rPr>
          <w:sz w:val="28"/>
          <w:szCs w:val="28"/>
          <w:u w:val="single"/>
        </w:rPr>
        <w:t>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 xml:space="preserve">Развивать интерес к культурным растениям, узнавать и называть их семена); </w:t>
      </w:r>
      <w:proofErr w:type="gramEnd"/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b/>
          <w:sz w:val="28"/>
          <w:szCs w:val="28"/>
        </w:rPr>
        <w:t xml:space="preserve">«Подбери правильно» </w:t>
      </w:r>
      <w:r w:rsidRPr="00C960A1">
        <w:rPr>
          <w:sz w:val="28"/>
          <w:szCs w:val="28"/>
        </w:rPr>
        <w:t xml:space="preserve">(семена и картинки растений) </w:t>
      </w:r>
      <w:r w:rsidRPr="00C960A1">
        <w:rPr>
          <w:sz w:val="28"/>
          <w:szCs w:val="28"/>
          <w:u w:val="single"/>
        </w:rPr>
        <w:t>Цель</w:t>
      </w:r>
      <w:r w:rsidRPr="00C960A1">
        <w:rPr>
          <w:sz w:val="28"/>
          <w:szCs w:val="28"/>
        </w:rPr>
        <w:t xml:space="preserve">. </w:t>
      </w:r>
      <w:proofErr w:type="gramStart"/>
      <w:r w:rsidRPr="00C960A1">
        <w:rPr>
          <w:sz w:val="28"/>
          <w:szCs w:val="28"/>
        </w:rPr>
        <w:t xml:space="preserve">Развивать интерес к природе, наблюдательность, внимание; 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b/>
          <w:sz w:val="28"/>
          <w:szCs w:val="28"/>
        </w:rPr>
        <w:t xml:space="preserve">«Здесь живут семена» </w:t>
      </w:r>
      <w:r w:rsidRPr="00C960A1">
        <w:rPr>
          <w:sz w:val="28"/>
          <w:szCs w:val="28"/>
        </w:rPr>
        <w:t>(</w:t>
      </w:r>
      <w:r w:rsidRPr="00C960A1">
        <w:rPr>
          <w:sz w:val="28"/>
          <w:szCs w:val="28"/>
          <w:u w:val="single"/>
        </w:rPr>
        <w:t>Цель.</w:t>
      </w:r>
      <w:proofErr w:type="gramEnd"/>
      <w:r w:rsidRPr="00C960A1">
        <w:rPr>
          <w:sz w:val="28"/>
          <w:szCs w:val="28"/>
          <w:u w:val="single"/>
        </w:rPr>
        <w:t xml:space="preserve"> </w:t>
      </w:r>
      <w:proofErr w:type="gramStart"/>
      <w:r w:rsidRPr="00C960A1">
        <w:rPr>
          <w:sz w:val="28"/>
          <w:szCs w:val="28"/>
        </w:rPr>
        <w:t>Закрепить знания о семенах овощей и злаков) – помогают уточнять, закреплять знания о природе, а также дают возможность детям оперировать самими предметами природы (семенами, плодами).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Игра </w:t>
      </w:r>
      <w:r w:rsidRPr="00C960A1">
        <w:rPr>
          <w:b/>
          <w:sz w:val="28"/>
          <w:szCs w:val="28"/>
        </w:rPr>
        <w:t>«Золушка»</w:t>
      </w:r>
      <w:r w:rsidRPr="00C960A1">
        <w:rPr>
          <w:sz w:val="28"/>
          <w:szCs w:val="28"/>
        </w:rPr>
        <w:t xml:space="preserve"> (</w:t>
      </w:r>
      <w:r w:rsidRPr="00C960A1">
        <w:rPr>
          <w:sz w:val="28"/>
          <w:szCs w:val="28"/>
          <w:u w:val="single"/>
        </w:rPr>
        <w:t>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Учить различать семена растений, сортировать их) развивает мелкую моторику пальцев рук, способствует развитию детской речи, развивает воображение, фантазию.</w:t>
      </w:r>
      <w:proofErr w:type="gramEnd"/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 xml:space="preserve">К предметным играм также относятся игры: </w:t>
      </w:r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b/>
          <w:sz w:val="28"/>
          <w:szCs w:val="28"/>
        </w:rPr>
        <w:t>«Найди и назови»</w:t>
      </w:r>
      <w:r w:rsidRPr="00C960A1">
        <w:rPr>
          <w:sz w:val="28"/>
          <w:szCs w:val="28"/>
        </w:rPr>
        <w:t xml:space="preserve"> 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 xml:space="preserve">Учить различать природные и искусственные камни); </w:t>
      </w:r>
      <w:proofErr w:type="gramEnd"/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b/>
          <w:sz w:val="28"/>
          <w:szCs w:val="28"/>
        </w:rPr>
        <w:t>«Поиграй-ка»</w:t>
      </w:r>
      <w:r w:rsidRPr="00C960A1">
        <w:rPr>
          <w:sz w:val="28"/>
          <w:szCs w:val="28"/>
        </w:rPr>
        <w:t xml:space="preserve"> 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Развивать интерес к неживой природе) ход игры: разложить камни по размеру, по цвету, по весу.</w:t>
      </w:r>
      <w:proofErr w:type="gramEnd"/>
      <w:r w:rsidRPr="00C960A1">
        <w:rPr>
          <w:sz w:val="28"/>
          <w:szCs w:val="28"/>
        </w:rPr>
        <w:t xml:space="preserve"> Бросать камни в воду. Постучать, взвесить, составить узор, выложить цифры, буквы и т.д.</w:t>
      </w:r>
    </w:p>
    <w:p w:rsidR="004F5EB5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 xml:space="preserve"> Игра </w:t>
      </w:r>
      <w:r w:rsidRPr="00C960A1">
        <w:rPr>
          <w:b/>
          <w:sz w:val="28"/>
          <w:szCs w:val="28"/>
        </w:rPr>
        <w:t>«Что внутри?»</w:t>
      </w:r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(Цель.</w:t>
      </w:r>
      <w:proofErr w:type="gramEnd"/>
      <w:r w:rsidRPr="00C960A1">
        <w:rPr>
          <w:sz w:val="28"/>
          <w:szCs w:val="28"/>
        </w:rPr>
        <w:t xml:space="preserve"> Определить предметы природы на ощупь (семечки, фасоль, камешки, вода, песок). </w:t>
      </w:r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lastRenderedPageBreak/>
        <w:t xml:space="preserve">Игра </w:t>
      </w:r>
      <w:r w:rsidRPr="00C960A1">
        <w:rPr>
          <w:b/>
          <w:sz w:val="28"/>
          <w:szCs w:val="28"/>
        </w:rPr>
        <w:t xml:space="preserve">«Определи по запаху» </w:t>
      </w:r>
      <w:r w:rsidRPr="00C960A1">
        <w:rPr>
          <w:sz w:val="28"/>
          <w:szCs w:val="28"/>
        </w:rPr>
        <w:t>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Определить растение по запаху).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В игре </w:t>
      </w:r>
      <w:r w:rsidRPr="00C960A1">
        <w:rPr>
          <w:b/>
          <w:sz w:val="28"/>
          <w:szCs w:val="28"/>
        </w:rPr>
        <w:t>«Лесник»</w:t>
      </w:r>
      <w:r w:rsidRPr="00C960A1">
        <w:rPr>
          <w:sz w:val="28"/>
          <w:szCs w:val="28"/>
        </w:rPr>
        <w:t xml:space="preserve"> 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Закрепить знания детей о правилах поведения человека в лесу; упражнять в распознании экологических предупреждающих и закрепляющих знаков) использованы элементы сюжетно-ролевой игры.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В игре </w:t>
      </w:r>
      <w:r w:rsidRPr="00C960A1">
        <w:rPr>
          <w:b/>
          <w:sz w:val="28"/>
          <w:szCs w:val="28"/>
        </w:rPr>
        <w:t xml:space="preserve">«Насосы» </w:t>
      </w:r>
      <w:r w:rsidRPr="00C960A1">
        <w:rPr>
          <w:sz w:val="28"/>
          <w:szCs w:val="28"/>
        </w:rPr>
        <w:t>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Развивать у детей восприятие запахов) используется элемент подвижной игры.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Посредством экологической игры </w:t>
      </w:r>
      <w:r w:rsidRPr="00C960A1">
        <w:rPr>
          <w:b/>
          <w:sz w:val="28"/>
          <w:szCs w:val="28"/>
        </w:rPr>
        <w:t xml:space="preserve">«Пищевая цепочка» </w:t>
      </w:r>
      <w:r w:rsidRPr="00C960A1">
        <w:rPr>
          <w:sz w:val="28"/>
          <w:szCs w:val="28"/>
        </w:rPr>
        <w:t>(Цель.</w:t>
      </w:r>
      <w:proofErr w:type="gramEnd"/>
      <w:r w:rsidRPr="00C960A1">
        <w:rPr>
          <w:sz w:val="28"/>
          <w:szCs w:val="28"/>
        </w:rPr>
        <w:t xml:space="preserve"> Содействовать формированию представлений детей о взаимосвязи обитателей леса, их пищевой зависимости. </w:t>
      </w:r>
      <w:proofErr w:type="gramStart"/>
      <w:r w:rsidRPr="00C960A1">
        <w:rPr>
          <w:sz w:val="28"/>
          <w:szCs w:val="28"/>
        </w:rPr>
        <w:t>Показать, что солнце передает энергию по цепочке растениям, от них к травоядным животным и далее - к хищникам).</w:t>
      </w:r>
      <w:proofErr w:type="gramEnd"/>
      <w:r w:rsidRPr="00C960A1">
        <w:rPr>
          <w:sz w:val="28"/>
          <w:szCs w:val="28"/>
        </w:rPr>
        <w:t xml:space="preserve"> В этой игре использован игровой элемент – сюжет.</w:t>
      </w:r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С помощью игры </w:t>
      </w:r>
      <w:r w:rsidRPr="00C960A1">
        <w:rPr>
          <w:b/>
          <w:sz w:val="28"/>
          <w:szCs w:val="28"/>
        </w:rPr>
        <w:t xml:space="preserve">«Экологические катастрофы» </w:t>
      </w:r>
      <w:r w:rsidRPr="00C960A1">
        <w:rPr>
          <w:sz w:val="28"/>
          <w:szCs w:val="28"/>
        </w:rPr>
        <w:t>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Дать детям экологические знания, воспитывать экологическую культуру) знакомим детей с проблемами загрязнения окружающей среды; объясняем, что ухудшение экологических условий сказывается на человеке и на живой природе.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 xml:space="preserve">Экологическое воспитание тесно связано </w:t>
      </w:r>
      <w:proofErr w:type="spellStart"/>
      <w:r w:rsidRPr="00C960A1">
        <w:rPr>
          <w:sz w:val="28"/>
          <w:szCs w:val="28"/>
        </w:rPr>
        <w:t>валеологией</w:t>
      </w:r>
      <w:proofErr w:type="spellEnd"/>
      <w:r w:rsidRPr="00C960A1">
        <w:rPr>
          <w:sz w:val="28"/>
          <w:szCs w:val="28"/>
        </w:rPr>
        <w:t xml:space="preserve">, так как человек является частью природы. </w:t>
      </w:r>
      <w:proofErr w:type="gramStart"/>
      <w:r w:rsidRPr="00C960A1">
        <w:rPr>
          <w:sz w:val="28"/>
          <w:szCs w:val="28"/>
        </w:rPr>
        <w:t>В группе изготовлена игра по ознакомлению с организмом человека</w:t>
      </w:r>
      <w:r>
        <w:rPr>
          <w:sz w:val="28"/>
          <w:szCs w:val="28"/>
        </w:rPr>
        <w:t xml:space="preserve"> </w:t>
      </w:r>
      <w:r w:rsidRPr="00C960A1">
        <w:rPr>
          <w:sz w:val="28"/>
          <w:szCs w:val="28"/>
        </w:rPr>
        <w:t xml:space="preserve"> </w:t>
      </w:r>
      <w:r w:rsidRPr="00C960A1">
        <w:rPr>
          <w:b/>
          <w:sz w:val="28"/>
          <w:szCs w:val="28"/>
        </w:rPr>
        <w:t>«Съедобный конструктор»</w:t>
      </w:r>
      <w:r w:rsidRPr="00C960A1">
        <w:rPr>
          <w:sz w:val="28"/>
          <w:szCs w:val="28"/>
        </w:rPr>
        <w:t xml:space="preserve"> (Цель.</w:t>
      </w:r>
      <w:proofErr w:type="gramEnd"/>
      <w:r w:rsidRPr="00C960A1">
        <w:rPr>
          <w:sz w:val="28"/>
          <w:szCs w:val="28"/>
        </w:rPr>
        <w:t xml:space="preserve"> </w:t>
      </w:r>
      <w:proofErr w:type="gramStart"/>
      <w:r w:rsidRPr="00C960A1">
        <w:rPr>
          <w:sz w:val="28"/>
          <w:szCs w:val="28"/>
        </w:rPr>
        <w:t>Развивать кругозор, интерес к самому себе).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>Поделки из бросового материала в детском саду всегда пользовались огромной популярностью, ведь они не требуют финансовых затрат, необходимы лишь воображение и фантазия.</w:t>
      </w:r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proofErr w:type="gramStart"/>
      <w:r w:rsidRPr="00C960A1">
        <w:rPr>
          <w:sz w:val="28"/>
          <w:szCs w:val="28"/>
        </w:rPr>
        <w:t xml:space="preserve">Игры </w:t>
      </w:r>
      <w:r w:rsidRPr="00C960A1">
        <w:rPr>
          <w:b/>
          <w:sz w:val="28"/>
          <w:szCs w:val="28"/>
        </w:rPr>
        <w:t>«Витаминная горка»</w:t>
      </w:r>
      <w:r w:rsidRPr="00C960A1">
        <w:rPr>
          <w:sz w:val="28"/>
          <w:szCs w:val="28"/>
        </w:rPr>
        <w:t xml:space="preserve"> (Цель.</w:t>
      </w:r>
      <w:proofErr w:type="gramEnd"/>
      <w:r w:rsidRPr="00C960A1">
        <w:rPr>
          <w:sz w:val="28"/>
          <w:szCs w:val="28"/>
        </w:rPr>
        <w:t xml:space="preserve"> Знакомить детей с витаминами, воспитывать желание заботиться о своем здоровье), </w:t>
      </w:r>
      <w:r w:rsidRPr="00C960A1">
        <w:rPr>
          <w:b/>
          <w:sz w:val="28"/>
          <w:szCs w:val="28"/>
        </w:rPr>
        <w:t xml:space="preserve">«Витаминная семья» </w:t>
      </w:r>
      <w:r w:rsidRPr="00C960A1">
        <w:rPr>
          <w:sz w:val="28"/>
          <w:szCs w:val="28"/>
        </w:rPr>
        <w:t xml:space="preserve">(Цель. Развивать интерес к познанию самого себя. Закреплять знания о витаминах), </w:t>
      </w:r>
      <w:r w:rsidRPr="00C960A1">
        <w:rPr>
          <w:b/>
          <w:sz w:val="28"/>
          <w:szCs w:val="28"/>
        </w:rPr>
        <w:t>«День рождения Мухи-цокотухи»</w:t>
      </w:r>
      <w:r w:rsidRPr="00C960A1">
        <w:rPr>
          <w:sz w:val="28"/>
          <w:szCs w:val="28"/>
        </w:rPr>
        <w:t xml:space="preserve"> (Цель. Закрепить знания о насекомых, пауках, земноводных, пресмыкающихся. </w:t>
      </w:r>
      <w:proofErr w:type="gramStart"/>
      <w:r w:rsidRPr="00C960A1">
        <w:rPr>
          <w:sz w:val="28"/>
          <w:szCs w:val="28"/>
        </w:rPr>
        <w:t>Развивать память, внимание, логическое мышление) сделаны мною из бросового материала.</w:t>
      </w:r>
      <w:proofErr w:type="gramEnd"/>
    </w:p>
    <w:p w:rsidR="004F5EB5" w:rsidRPr="00C960A1" w:rsidRDefault="004F5EB5" w:rsidP="004F5EB5">
      <w:pPr>
        <w:ind w:right="-5" w:firstLine="567"/>
        <w:jc w:val="both"/>
        <w:rPr>
          <w:sz w:val="28"/>
          <w:szCs w:val="28"/>
        </w:rPr>
      </w:pPr>
      <w:r w:rsidRPr="00C960A1">
        <w:rPr>
          <w:sz w:val="28"/>
          <w:szCs w:val="28"/>
        </w:rPr>
        <w:t xml:space="preserve">Я согласна с отечественными психологами, которые считают, что развитие и воспитание ребенка происходит во всех видах деятельности, но, прежде всего, в игре, в том числе – в экологических играх. </w:t>
      </w:r>
    </w:p>
    <w:p w:rsidR="00566D28" w:rsidRDefault="004F5EB5"/>
    <w:sectPr w:rsidR="00566D28" w:rsidSect="00C960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3AD"/>
    <w:multiLevelType w:val="hybridMultilevel"/>
    <w:tmpl w:val="4314E340"/>
    <w:lvl w:ilvl="0" w:tplc="04190001">
      <w:start w:val="1"/>
      <w:numFmt w:val="bullet"/>
      <w:lvlText w:val=""/>
      <w:lvlJc w:val="left"/>
      <w:pPr>
        <w:tabs>
          <w:tab w:val="num" w:pos="387"/>
        </w:tabs>
        <w:ind w:left="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">
    <w:nsid w:val="4BF3770D"/>
    <w:multiLevelType w:val="hybridMultilevel"/>
    <w:tmpl w:val="EAA0A9E2"/>
    <w:lvl w:ilvl="0" w:tplc="0419000F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B5"/>
    <w:rsid w:val="00094FC3"/>
    <w:rsid w:val="001A0DAF"/>
    <w:rsid w:val="001C618F"/>
    <w:rsid w:val="002E3522"/>
    <w:rsid w:val="004F5EB5"/>
    <w:rsid w:val="00501FD1"/>
    <w:rsid w:val="0087739D"/>
    <w:rsid w:val="00FD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5193</Characters>
  <Application>Microsoft Office Word</Application>
  <DocSecurity>0</DocSecurity>
  <Lines>43</Lines>
  <Paragraphs>12</Paragraphs>
  <ScaleCrop>false</ScaleCrop>
  <Company>2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2018-03-12T10:12:00Z</dcterms:created>
  <dcterms:modified xsi:type="dcterms:W3CDTF">2018-03-12T10:12:00Z</dcterms:modified>
</cp:coreProperties>
</file>