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68" w:rsidRDefault="00666968" w:rsidP="00666968">
      <w:pPr>
        <w:jc w:val="center"/>
        <w:rPr>
          <w:sz w:val="44"/>
          <w:szCs w:val="44"/>
        </w:rPr>
      </w:pPr>
      <w:r>
        <w:rPr>
          <w:sz w:val="44"/>
          <w:szCs w:val="44"/>
        </w:rPr>
        <w:t>Проект «Путь в легенду»</w:t>
      </w:r>
    </w:p>
    <w:p w:rsidR="00666968" w:rsidRDefault="00666968" w:rsidP="00666968">
      <w:pPr>
        <w:jc w:val="center"/>
        <w:rPr>
          <w:sz w:val="44"/>
          <w:szCs w:val="44"/>
        </w:rPr>
      </w:pPr>
    </w:p>
    <w:p w:rsidR="00666968" w:rsidRDefault="00666968" w:rsidP="00666968">
      <w:pPr>
        <w:rPr>
          <w:sz w:val="44"/>
          <w:szCs w:val="44"/>
        </w:rPr>
      </w:pPr>
      <w:r w:rsidRPr="000C784F">
        <w:rPr>
          <w:b/>
          <w:sz w:val="44"/>
          <w:szCs w:val="44"/>
        </w:rPr>
        <w:t xml:space="preserve">     Тип проекта</w:t>
      </w:r>
      <w:r>
        <w:rPr>
          <w:sz w:val="44"/>
          <w:szCs w:val="44"/>
        </w:rPr>
        <w:t xml:space="preserve"> творческий</w:t>
      </w:r>
    </w:p>
    <w:p w:rsidR="00666968" w:rsidRDefault="00666968" w:rsidP="00666968">
      <w:pPr>
        <w:ind w:left="720"/>
        <w:jc w:val="both"/>
        <w:rPr>
          <w:sz w:val="44"/>
          <w:szCs w:val="44"/>
        </w:rPr>
      </w:pPr>
      <w:r w:rsidRPr="000C784F">
        <w:rPr>
          <w:b/>
          <w:sz w:val="44"/>
          <w:szCs w:val="44"/>
        </w:rPr>
        <w:t>Участники проекта</w:t>
      </w:r>
      <w:r>
        <w:rPr>
          <w:sz w:val="44"/>
          <w:szCs w:val="44"/>
        </w:rPr>
        <w:t xml:space="preserve"> дети средней, старшей и подготовительной групп, сотрудники детского сада, родители.</w:t>
      </w:r>
    </w:p>
    <w:p w:rsidR="00666968" w:rsidRPr="0002743B" w:rsidRDefault="00666968" w:rsidP="00666968">
      <w:pPr>
        <w:rPr>
          <w:sz w:val="44"/>
          <w:szCs w:val="44"/>
        </w:rPr>
      </w:pPr>
      <w:r w:rsidRPr="000C784F">
        <w:rPr>
          <w:b/>
          <w:sz w:val="44"/>
          <w:szCs w:val="44"/>
          <w:u w:val="single"/>
        </w:rPr>
        <w:t>Актуальность</w:t>
      </w:r>
      <w:r w:rsidRPr="000C784F">
        <w:rPr>
          <w:b/>
          <w:sz w:val="44"/>
          <w:szCs w:val="44"/>
        </w:rPr>
        <w:t xml:space="preserve"> </w:t>
      </w:r>
      <w:r w:rsidRPr="0002743B">
        <w:rPr>
          <w:sz w:val="44"/>
          <w:szCs w:val="44"/>
        </w:rPr>
        <w:t>проекта в настоящее время определяет «низкий уровень этического,</w:t>
      </w:r>
      <w:r>
        <w:rPr>
          <w:sz w:val="44"/>
          <w:szCs w:val="44"/>
        </w:rPr>
        <w:t xml:space="preserve"> </w:t>
      </w:r>
      <w:r w:rsidRPr="0002743B">
        <w:rPr>
          <w:sz w:val="44"/>
          <w:szCs w:val="44"/>
        </w:rPr>
        <w:t>гражданско-патриотического, культурн</w:t>
      </w:r>
      <w:r>
        <w:rPr>
          <w:sz w:val="44"/>
          <w:szCs w:val="44"/>
        </w:rPr>
        <w:t>о-эстетического развития детей»</w:t>
      </w:r>
      <w:r w:rsidRPr="0002743B">
        <w:rPr>
          <w:sz w:val="44"/>
          <w:szCs w:val="44"/>
        </w:rPr>
        <w:t>. В обществе востребованы новые эффективные инструменты и механизмы воспитания детей, обеспечивающие их социализацию,</w:t>
      </w:r>
      <w:r>
        <w:rPr>
          <w:sz w:val="44"/>
          <w:szCs w:val="44"/>
        </w:rPr>
        <w:t xml:space="preserve"> </w:t>
      </w:r>
      <w:r w:rsidRPr="0002743B">
        <w:rPr>
          <w:sz w:val="44"/>
          <w:szCs w:val="44"/>
        </w:rPr>
        <w:t>высокий уровень гражданственност</w:t>
      </w:r>
      <w:r>
        <w:rPr>
          <w:sz w:val="44"/>
          <w:szCs w:val="44"/>
        </w:rPr>
        <w:t xml:space="preserve">и, </w:t>
      </w:r>
      <w:r w:rsidRPr="0002743B">
        <w:rPr>
          <w:sz w:val="44"/>
          <w:szCs w:val="44"/>
        </w:rPr>
        <w:t>патриотичности,</w:t>
      </w:r>
      <w:r>
        <w:rPr>
          <w:sz w:val="44"/>
          <w:szCs w:val="44"/>
        </w:rPr>
        <w:t xml:space="preserve"> </w:t>
      </w:r>
      <w:r w:rsidRPr="0002743B">
        <w:rPr>
          <w:sz w:val="44"/>
          <w:szCs w:val="44"/>
        </w:rPr>
        <w:t>толерантности,</w:t>
      </w:r>
      <w:r>
        <w:rPr>
          <w:sz w:val="44"/>
          <w:szCs w:val="44"/>
        </w:rPr>
        <w:t xml:space="preserve"> </w:t>
      </w:r>
      <w:r w:rsidRPr="0002743B">
        <w:rPr>
          <w:sz w:val="44"/>
          <w:szCs w:val="44"/>
        </w:rPr>
        <w:t>законопослушное поведение.</w:t>
      </w:r>
    </w:p>
    <w:p w:rsidR="00666968" w:rsidRPr="0078100D" w:rsidRDefault="00666968" w:rsidP="00666968">
      <w:pPr>
        <w:pStyle w:val="a6"/>
        <w:shd w:val="clear" w:color="auto" w:fill="FFFFFF"/>
        <w:spacing w:before="480" w:beforeAutospacing="0" w:after="480" w:afterAutospacing="0" w:line="365" w:lineRule="atLeast"/>
        <w:textAlignment w:val="baseline"/>
        <w:rPr>
          <w:color w:val="000000"/>
          <w:sz w:val="44"/>
          <w:szCs w:val="44"/>
        </w:rPr>
      </w:pPr>
      <w:r w:rsidRPr="0002743B">
        <w:rPr>
          <w:sz w:val="44"/>
          <w:szCs w:val="44"/>
        </w:rPr>
        <w:t xml:space="preserve"> Задачей всего общества </w:t>
      </w:r>
      <w:proofErr w:type="gramStart"/>
      <w:r w:rsidRPr="0002743B">
        <w:rPr>
          <w:sz w:val="44"/>
          <w:szCs w:val="44"/>
        </w:rPr>
        <w:t>–м</w:t>
      </w:r>
      <w:proofErr w:type="gramEnd"/>
      <w:r w:rsidRPr="0002743B">
        <w:rPr>
          <w:sz w:val="44"/>
          <w:szCs w:val="44"/>
        </w:rPr>
        <w:t>отивация внутренней активности саморазвития детской субкультуры. Приоритетом государственной политики становится превращение жизненного пространства в мотивирующее пространство,</w:t>
      </w:r>
      <w:r>
        <w:rPr>
          <w:sz w:val="44"/>
          <w:szCs w:val="44"/>
        </w:rPr>
        <w:t xml:space="preserve"> </w:t>
      </w:r>
      <w:r w:rsidRPr="0002743B">
        <w:rPr>
          <w:sz w:val="44"/>
          <w:szCs w:val="44"/>
        </w:rPr>
        <w:t xml:space="preserve">определяющее </w:t>
      </w:r>
      <w:proofErr w:type="spellStart"/>
      <w:r w:rsidRPr="0002743B">
        <w:rPr>
          <w:sz w:val="44"/>
          <w:szCs w:val="44"/>
        </w:rPr>
        <w:t>самоактуализацию</w:t>
      </w:r>
      <w:proofErr w:type="spellEnd"/>
      <w:r w:rsidRPr="0002743B">
        <w:rPr>
          <w:sz w:val="44"/>
          <w:szCs w:val="44"/>
        </w:rPr>
        <w:t xml:space="preserve"> и самореализацию личности, где воспитание </w:t>
      </w:r>
      <w:r w:rsidRPr="0002743B">
        <w:rPr>
          <w:sz w:val="44"/>
          <w:szCs w:val="44"/>
        </w:rPr>
        <w:lastRenderedPageBreak/>
        <w:t>человека начинается с формирования мотивации к познанию творчеству,</w:t>
      </w:r>
      <w:r>
        <w:rPr>
          <w:sz w:val="44"/>
          <w:szCs w:val="44"/>
        </w:rPr>
        <w:t xml:space="preserve"> </w:t>
      </w:r>
      <w:r w:rsidRPr="0002743B">
        <w:rPr>
          <w:sz w:val="44"/>
          <w:szCs w:val="44"/>
        </w:rPr>
        <w:t>труду,</w:t>
      </w:r>
      <w:r>
        <w:rPr>
          <w:sz w:val="44"/>
          <w:szCs w:val="44"/>
        </w:rPr>
        <w:t xml:space="preserve"> </w:t>
      </w:r>
      <w:r w:rsidRPr="0002743B">
        <w:rPr>
          <w:sz w:val="44"/>
          <w:szCs w:val="44"/>
        </w:rPr>
        <w:t>приобщение к ценностям и традициям многонациональной культуры российского народа. Стратегические ориентиры воспитания  сформулированы Президентом Российской Федерации В.В. Путиным: «…Формирование гармоничной личности,</w:t>
      </w:r>
      <w:r>
        <w:rPr>
          <w:sz w:val="44"/>
          <w:szCs w:val="44"/>
        </w:rPr>
        <w:t xml:space="preserve"> воспитание гражданина </w:t>
      </w:r>
      <w:proofErr w:type="spellStart"/>
      <w:proofErr w:type="gramStart"/>
      <w:r>
        <w:rPr>
          <w:sz w:val="44"/>
          <w:szCs w:val="44"/>
        </w:rPr>
        <w:t>Ро</w:t>
      </w:r>
      <w:r w:rsidRPr="0002743B">
        <w:rPr>
          <w:sz w:val="44"/>
          <w:szCs w:val="44"/>
        </w:rPr>
        <w:t>ссии-зрелого</w:t>
      </w:r>
      <w:proofErr w:type="spellEnd"/>
      <w:proofErr w:type="gramEnd"/>
      <w:r w:rsidRPr="0002743B">
        <w:rPr>
          <w:sz w:val="44"/>
          <w:szCs w:val="44"/>
        </w:rPr>
        <w:t>,</w:t>
      </w:r>
      <w:r>
        <w:rPr>
          <w:sz w:val="44"/>
          <w:szCs w:val="44"/>
        </w:rPr>
        <w:t xml:space="preserve"> </w:t>
      </w:r>
      <w:r w:rsidRPr="0002743B">
        <w:rPr>
          <w:sz w:val="44"/>
          <w:szCs w:val="44"/>
        </w:rPr>
        <w:t>ответственного человека,</w:t>
      </w:r>
      <w:r>
        <w:rPr>
          <w:sz w:val="44"/>
          <w:szCs w:val="44"/>
        </w:rPr>
        <w:t xml:space="preserve"> </w:t>
      </w:r>
      <w:r w:rsidRPr="0002743B">
        <w:rPr>
          <w:sz w:val="44"/>
          <w:szCs w:val="44"/>
        </w:rPr>
        <w:t>в  котором сочет</w:t>
      </w:r>
      <w:r>
        <w:rPr>
          <w:sz w:val="44"/>
          <w:szCs w:val="44"/>
        </w:rPr>
        <w:t>ается любовь к большой и малой Р</w:t>
      </w:r>
      <w:r w:rsidRPr="0002743B">
        <w:rPr>
          <w:sz w:val="44"/>
          <w:szCs w:val="44"/>
        </w:rPr>
        <w:t>одине»</w:t>
      </w:r>
      <w:r>
        <w:rPr>
          <w:sz w:val="44"/>
          <w:szCs w:val="44"/>
        </w:rPr>
        <w:t xml:space="preserve"> </w:t>
      </w:r>
      <w:r w:rsidRPr="0002743B">
        <w:rPr>
          <w:sz w:val="44"/>
          <w:szCs w:val="44"/>
        </w:rPr>
        <w:t>общенациональная и этническая идентичность,</w:t>
      </w:r>
      <w:r>
        <w:rPr>
          <w:sz w:val="44"/>
          <w:szCs w:val="44"/>
        </w:rPr>
        <w:t xml:space="preserve"> </w:t>
      </w:r>
      <w:r w:rsidRPr="0002743B">
        <w:rPr>
          <w:sz w:val="44"/>
          <w:szCs w:val="44"/>
        </w:rPr>
        <w:t>уважение к культуре, традициям людей, которые жив</w:t>
      </w:r>
      <w:r>
        <w:rPr>
          <w:sz w:val="44"/>
          <w:szCs w:val="44"/>
        </w:rPr>
        <w:t>ут рядом». Изображение в рисунках</w:t>
      </w:r>
      <w:r w:rsidRPr="0002743B">
        <w:rPr>
          <w:sz w:val="44"/>
          <w:szCs w:val="44"/>
        </w:rPr>
        <w:t xml:space="preserve"> своего видения базовых национальных ценностей,</w:t>
      </w:r>
      <w:r>
        <w:rPr>
          <w:sz w:val="44"/>
          <w:szCs w:val="44"/>
        </w:rPr>
        <w:t xml:space="preserve"> </w:t>
      </w:r>
      <w:r w:rsidRPr="0002743B">
        <w:rPr>
          <w:sz w:val="44"/>
          <w:szCs w:val="44"/>
        </w:rPr>
        <w:t>дети учатся видеть вокруг себя прекрасное, а значит любить свою землю</w:t>
      </w:r>
      <w:proofErr w:type="gramStart"/>
      <w:r>
        <w:rPr>
          <w:sz w:val="44"/>
          <w:szCs w:val="44"/>
        </w:rPr>
        <w:t xml:space="preserve"> </w:t>
      </w:r>
      <w:r w:rsidRPr="0002743B">
        <w:rPr>
          <w:sz w:val="44"/>
          <w:szCs w:val="44"/>
        </w:rPr>
        <w:t>,</w:t>
      </w:r>
      <w:proofErr w:type="gramEnd"/>
      <w:r>
        <w:rPr>
          <w:sz w:val="44"/>
          <w:szCs w:val="44"/>
        </w:rPr>
        <w:t xml:space="preserve"> </w:t>
      </w:r>
      <w:r w:rsidRPr="0002743B">
        <w:rPr>
          <w:sz w:val="44"/>
          <w:szCs w:val="44"/>
        </w:rPr>
        <w:t>свою Родину</w:t>
      </w:r>
      <w:r>
        <w:rPr>
          <w:sz w:val="44"/>
          <w:szCs w:val="44"/>
        </w:rPr>
        <w:t xml:space="preserve">.  Ну и конечно сказки этот тот </w:t>
      </w:r>
      <w:proofErr w:type="gramStart"/>
      <w:r>
        <w:rPr>
          <w:sz w:val="44"/>
          <w:szCs w:val="44"/>
        </w:rPr>
        <w:t>материал</w:t>
      </w:r>
      <w:proofErr w:type="gramEnd"/>
      <w:r>
        <w:rPr>
          <w:sz w:val="44"/>
          <w:szCs w:val="44"/>
        </w:rPr>
        <w:t xml:space="preserve"> на котором воспитываются все поколения. Они нас учат  жизни</w:t>
      </w:r>
      <w:proofErr w:type="gramStart"/>
      <w:r>
        <w:rPr>
          <w:sz w:val="44"/>
          <w:szCs w:val="44"/>
        </w:rPr>
        <w:t xml:space="preserve"> ,</w:t>
      </w:r>
      <w:proofErr w:type="gramEnd"/>
      <w:r>
        <w:rPr>
          <w:sz w:val="44"/>
          <w:szCs w:val="44"/>
        </w:rPr>
        <w:t xml:space="preserve">доброте, развивают нашу фантазию и воображение. </w:t>
      </w:r>
      <w:r w:rsidRPr="0078100D">
        <w:rPr>
          <w:color w:val="000000"/>
          <w:sz w:val="44"/>
          <w:szCs w:val="44"/>
        </w:rPr>
        <w:t>Важнейшим условием дошкольного воспитания является приобщение ребенка к культуре своего народа, как первой ступени к познанию и постижению общечеловеческих ценностей. Дошкольный возраст является наиболее благоприятным периодом для восприятия и усвоения культуры любой нации, народа.</w:t>
      </w:r>
    </w:p>
    <w:p w:rsidR="00666968" w:rsidRPr="0078100D" w:rsidRDefault="00666968" w:rsidP="00666968">
      <w:pPr>
        <w:pStyle w:val="a6"/>
        <w:shd w:val="clear" w:color="auto" w:fill="FFFFFF"/>
        <w:spacing w:before="480" w:beforeAutospacing="0" w:after="480" w:afterAutospacing="0" w:line="365" w:lineRule="atLeast"/>
        <w:textAlignment w:val="baseline"/>
        <w:rPr>
          <w:color w:val="000000"/>
          <w:sz w:val="44"/>
          <w:szCs w:val="44"/>
        </w:rPr>
      </w:pPr>
      <w:r w:rsidRPr="0078100D">
        <w:rPr>
          <w:color w:val="000000"/>
          <w:sz w:val="44"/>
          <w:szCs w:val="44"/>
        </w:rPr>
        <w:lastRenderedPageBreak/>
        <w:t>Дети практически все усваивают по принципу подражания. Ближайшее окружение, социальная среда оказывают решающее влияние на формирование начального мировосприятия, мировоззрения детей, поэтому учебно-воспитательный процесс должен быть направлен на поддержку положительного влияния среды и на компенсацию отрицательных моментов.</w:t>
      </w:r>
    </w:p>
    <w:p w:rsidR="00666968" w:rsidRPr="0078100D" w:rsidRDefault="00666968" w:rsidP="00666968">
      <w:pPr>
        <w:pStyle w:val="a6"/>
        <w:shd w:val="clear" w:color="auto" w:fill="FFFFFF"/>
        <w:spacing w:before="480" w:beforeAutospacing="0" w:after="480" w:afterAutospacing="0" w:line="365" w:lineRule="atLeast"/>
        <w:textAlignment w:val="baseline"/>
        <w:rPr>
          <w:color w:val="000000"/>
          <w:sz w:val="44"/>
          <w:szCs w:val="44"/>
        </w:rPr>
      </w:pPr>
      <w:r w:rsidRPr="0078100D">
        <w:rPr>
          <w:color w:val="000000"/>
          <w:sz w:val="44"/>
          <w:szCs w:val="44"/>
        </w:rPr>
        <w:t xml:space="preserve">Удмурты говорят: «Не научившись любить свой народ, не сможешь уважать людей других наций, их язык». Но национальное высыхает, исчезает, если нет национальных песен, забыты обряды, появляются </w:t>
      </w:r>
      <w:proofErr w:type="gramStart"/>
      <w:r w:rsidRPr="0078100D">
        <w:rPr>
          <w:color w:val="000000"/>
          <w:sz w:val="44"/>
          <w:szCs w:val="44"/>
        </w:rPr>
        <w:t>Иваны</w:t>
      </w:r>
      <w:proofErr w:type="gramEnd"/>
      <w:r w:rsidRPr="0078100D">
        <w:rPr>
          <w:color w:val="000000"/>
          <w:sz w:val="44"/>
          <w:szCs w:val="44"/>
        </w:rPr>
        <w:t xml:space="preserve"> не помнящие родства. Он не будет уважать и свою культуру (как можно уважать то, что не знаешь?), тем более другую. Каждая нация достойна огромного уважения своей историей, самобытной философией, нравственными и эстетическими понятиями. Но в наше время все чаще сталкиваешься с проблемой обрусения удмуртского народа. А с исчезновением языка исчезнет и сам народ, чтобы не случилось непоправимого необходимо работа с детьми именно с дошкольного возраста</w:t>
      </w:r>
      <w:r>
        <w:rPr>
          <w:color w:val="000000"/>
          <w:sz w:val="44"/>
          <w:szCs w:val="44"/>
        </w:rPr>
        <w:t>.</w:t>
      </w:r>
    </w:p>
    <w:p w:rsidR="00666968" w:rsidRPr="0078100D" w:rsidRDefault="00666968" w:rsidP="00666968">
      <w:pPr>
        <w:pStyle w:val="a6"/>
        <w:shd w:val="clear" w:color="auto" w:fill="FFFFFF"/>
        <w:spacing w:before="0" w:beforeAutospacing="0" w:after="0" w:afterAutospacing="0" w:line="365" w:lineRule="atLeast"/>
        <w:textAlignment w:val="baseline"/>
        <w:rPr>
          <w:color w:val="000000"/>
          <w:sz w:val="44"/>
          <w:szCs w:val="44"/>
        </w:rPr>
      </w:pPr>
      <w:r w:rsidRPr="0078100D">
        <w:rPr>
          <w:color w:val="000000"/>
          <w:sz w:val="44"/>
          <w:szCs w:val="44"/>
        </w:rPr>
        <w:t xml:space="preserve">Для реализации потенциальных возможностей детей дошкольного возраста требуются соответствующие социальные условия жизни и </w:t>
      </w:r>
      <w:r w:rsidRPr="0078100D">
        <w:rPr>
          <w:color w:val="000000"/>
          <w:sz w:val="44"/>
          <w:szCs w:val="44"/>
        </w:rPr>
        <w:lastRenderedPageBreak/>
        <w:t>воспитания, которые мы постарались создать в нашем дошкольном учреждении и в данной возрастной группе. В работу программы включены все</w:t>
      </w:r>
      <w:r w:rsidRPr="0078100D">
        <w:rPr>
          <w:rStyle w:val="apple-converted-space"/>
          <w:color w:val="000000"/>
          <w:sz w:val="44"/>
          <w:szCs w:val="44"/>
        </w:rPr>
        <w:t> </w:t>
      </w:r>
      <w:hyperlink r:id="rId5" w:tooltip="Виды деятельности" w:history="1">
        <w:r w:rsidRPr="0078100D">
          <w:rPr>
            <w:rStyle w:val="a5"/>
            <w:color w:val="743399"/>
            <w:sz w:val="44"/>
            <w:szCs w:val="44"/>
            <w:bdr w:val="none" w:sz="0" w:space="0" w:color="auto" w:frame="1"/>
          </w:rPr>
          <w:t>виды деятельности</w:t>
        </w:r>
      </w:hyperlink>
      <w:r w:rsidRPr="0078100D">
        <w:rPr>
          <w:color w:val="000000"/>
          <w:sz w:val="44"/>
          <w:szCs w:val="44"/>
        </w:rPr>
        <w:t xml:space="preserve">, то есть работа проходит как на занятиях, так и в повседневной деятельности. Так же элементы удмуртского фольклора включаются в занятия по физической культуре, в </w:t>
      </w:r>
      <w:proofErr w:type="gramStart"/>
      <w:r w:rsidRPr="0078100D">
        <w:rPr>
          <w:color w:val="000000"/>
          <w:sz w:val="44"/>
          <w:szCs w:val="44"/>
        </w:rPr>
        <w:t>ИЗО</w:t>
      </w:r>
      <w:proofErr w:type="gramEnd"/>
      <w:r w:rsidRPr="0078100D">
        <w:rPr>
          <w:color w:val="000000"/>
          <w:sz w:val="44"/>
          <w:szCs w:val="44"/>
        </w:rPr>
        <w:t xml:space="preserve"> деятельности, на музыкальных занятиях. Данная программа тесно взаимосвязана-с « Программой воспитания и обучения в детском саду» под редакцией М. А. Васильевой, где рекомендовано, что в работе по ознакомлению с окружающим педагог должен учитывать при проведении</w:t>
      </w:r>
      <w:r w:rsidRPr="0078100D">
        <w:rPr>
          <w:rStyle w:val="apple-converted-space"/>
          <w:color w:val="000000"/>
          <w:sz w:val="44"/>
          <w:szCs w:val="44"/>
        </w:rPr>
        <w:t> </w:t>
      </w:r>
      <w:hyperlink r:id="rId6" w:tooltip="Воспитательная работа" w:history="1">
        <w:r w:rsidRPr="0078100D">
          <w:rPr>
            <w:rStyle w:val="a5"/>
            <w:color w:val="743399"/>
            <w:sz w:val="44"/>
            <w:szCs w:val="44"/>
            <w:bdr w:val="none" w:sz="0" w:space="0" w:color="auto" w:frame="1"/>
          </w:rPr>
          <w:t>воспитательной работы</w:t>
        </w:r>
      </w:hyperlink>
      <w:r w:rsidRPr="0078100D">
        <w:rPr>
          <w:rStyle w:val="apple-converted-space"/>
          <w:color w:val="000000"/>
          <w:sz w:val="44"/>
          <w:szCs w:val="44"/>
        </w:rPr>
        <w:t> </w:t>
      </w:r>
      <w:r w:rsidRPr="0078100D">
        <w:rPr>
          <w:color w:val="000000"/>
          <w:sz w:val="44"/>
          <w:szCs w:val="44"/>
        </w:rPr>
        <w:t>региональный компонент, природу родного края, народные традиции, краеведение.</w:t>
      </w:r>
    </w:p>
    <w:p w:rsidR="00666968" w:rsidRPr="0078100D" w:rsidRDefault="00666968" w:rsidP="00666968">
      <w:pPr>
        <w:pStyle w:val="a6"/>
        <w:shd w:val="clear" w:color="auto" w:fill="FFFFFF"/>
        <w:spacing w:before="0" w:beforeAutospacing="0" w:after="0" w:afterAutospacing="0" w:line="365" w:lineRule="atLeast"/>
        <w:textAlignment w:val="baseline"/>
        <w:rPr>
          <w:color w:val="000000"/>
          <w:sz w:val="44"/>
          <w:szCs w:val="44"/>
        </w:rPr>
      </w:pPr>
      <w:r w:rsidRPr="0078100D">
        <w:rPr>
          <w:b/>
          <w:bCs/>
          <w:color w:val="000000"/>
          <w:sz w:val="44"/>
          <w:szCs w:val="44"/>
          <w:bdr w:val="none" w:sz="0" w:space="0" w:color="auto" w:frame="1"/>
        </w:rPr>
        <w:t>Цель и задачи.</w:t>
      </w:r>
    </w:p>
    <w:p w:rsidR="00666968" w:rsidRDefault="00666968" w:rsidP="00666968">
      <w:pPr>
        <w:rPr>
          <w:sz w:val="44"/>
          <w:szCs w:val="44"/>
        </w:rPr>
      </w:pPr>
    </w:p>
    <w:p w:rsidR="00666968" w:rsidRPr="0078100D" w:rsidRDefault="00666968" w:rsidP="00666968">
      <w:pPr>
        <w:rPr>
          <w:sz w:val="44"/>
          <w:szCs w:val="44"/>
        </w:rPr>
      </w:pPr>
      <w:r>
        <w:rPr>
          <w:sz w:val="44"/>
          <w:szCs w:val="44"/>
        </w:rPr>
        <w:t>Цель проекта: Познакомить детей  со сказками и мифами удмуртского народа, познакомить  с представлениями удмуртов о сотворении мира. Воспитать уважение к удмуртскому народу и любовь к родному краю.</w:t>
      </w:r>
      <w:r w:rsidRPr="0078100D">
        <w:rPr>
          <w:rStyle w:val="10"/>
          <w:rFonts w:ascii="Tahoma" w:eastAsiaTheme="minorEastAsia" w:hAnsi="Tahoma" w:cs="Tahoma"/>
          <w:color w:val="000000"/>
          <w:sz w:val="23"/>
          <w:szCs w:val="23"/>
          <w:shd w:val="clear" w:color="auto" w:fill="FFFFFF"/>
        </w:rPr>
        <w:t xml:space="preserve"> </w:t>
      </w:r>
      <w:r>
        <w:rPr>
          <w:rStyle w:val="apple-converted-space"/>
          <w:rFonts w:ascii="Tahoma" w:hAnsi="Tahoma" w:cs="Tahoma"/>
          <w:color w:val="000000"/>
          <w:sz w:val="23"/>
          <w:szCs w:val="23"/>
          <w:shd w:val="clear" w:color="auto" w:fill="FFFFFF"/>
        </w:rPr>
        <w:t> </w:t>
      </w:r>
      <w:r w:rsidRPr="0078100D">
        <w:rPr>
          <w:color w:val="000000"/>
          <w:sz w:val="44"/>
          <w:szCs w:val="44"/>
          <w:shd w:val="clear" w:color="auto" w:fill="FFFFFF"/>
        </w:rPr>
        <w:t xml:space="preserve">Воспитание ребенка в контексте родной культуры, языка, как естественной эмоциональной среды ребенка. </w:t>
      </w:r>
      <w:r w:rsidRPr="0078100D">
        <w:rPr>
          <w:color w:val="000000"/>
          <w:sz w:val="44"/>
          <w:szCs w:val="44"/>
          <w:shd w:val="clear" w:color="auto" w:fill="FFFFFF"/>
        </w:rPr>
        <w:lastRenderedPageBreak/>
        <w:t>Включение различных форм фольклора в содержание обучения и воспитания.</w:t>
      </w:r>
    </w:p>
    <w:p w:rsidR="00666968" w:rsidRPr="000C784F" w:rsidRDefault="00666968" w:rsidP="00666968">
      <w:pPr>
        <w:rPr>
          <w:b/>
          <w:sz w:val="44"/>
          <w:szCs w:val="44"/>
        </w:rPr>
      </w:pPr>
      <w:r w:rsidRPr="000C784F">
        <w:rPr>
          <w:b/>
          <w:sz w:val="44"/>
          <w:szCs w:val="44"/>
        </w:rPr>
        <w:t>Задачи:</w:t>
      </w:r>
    </w:p>
    <w:p w:rsidR="00666968" w:rsidRPr="000C784F" w:rsidRDefault="00666968" w:rsidP="00666968">
      <w:pPr>
        <w:rPr>
          <w:sz w:val="44"/>
          <w:szCs w:val="44"/>
          <w:u w:val="single"/>
        </w:rPr>
      </w:pPr>
      <w:r w:rsidRPr="000C784F">
        <w:rPr>
          <w:sz w:val="44"/>
          <w:szCs w:val="44"/>
          <w:u w:val="single"/>
        </w:rPr>
        <w:t>Для детей</w:t>
      </w:r>
    </w:p>
    <w:p w:rsidR="00666968" w:rsidRDefault="00666968" w:rsidP="00666968">
      <w:pPr>
        <w:numPr>
          <w:ilvl w:val="0"/>
          <w:numId w:val="1"/>
        </w:numPr>
        <w:spacing w:after="0" w:line="240" w:lineRule="auto"/>
        <w:rPr>
          <w:sz w:val="44"/>
          <w:szCs w:val="44"/>
        </w:rPr>
      </w:pPr>
      <w:r w:rsidRPr="0002743B">
        <w:rPr>
          <w:sz w:val="44"/>
          <w:szCs w:val="44"/>
        </w:rPr>
        <w:t>Развитие творческого</w:t>
      </w:r>
      <w:r>
        <w:rPr>
          <w:sz w:val="44"/>
          <w:szCs w:val="44"/>
        </w:rPr>
        <w:t xml:space="preserve"> потенциала </w:t>
      </w:r>
      <w:r w:rsidRPr="0002743B">
        <w:rPr>
          <w:sz w:val="44"/>
          <w:szCs w:val="44"/>
        </w:rPr>
        <w:t xml:space="preserve"> ребёнка через сказки и мифы народа Удмуртии</w:t>
      </w:r>
      <w:r>
        <w:rPr>
          <w:sz w:val="44"/>
          <w:szCs w:val="44"/>
        </w:rPr>
        <w:t>.</w:t>
      </w:r>
    </w:p>
    <w:p w:rsidR="00666968" w:rsidRDefault="00666968" w:rsidP="00666968">
      <w:pPr>
        <w:numPr>
          <w:ilvl w:val="0"/>
          <w:numId w:val="1"/>
        </w:numPr>
        <w:spacing w:after="0" w:line="240" w:lineRule="auto"/>
        <w:rPr>
          <w:sz w:val="44"/>
          <w:szCs w:val="44"/>
        </w:rPr>
      </w:pPr>
      <w:r>
        <w:rPr>
          <w:sz w:val="44"/>
          <w:szCs w:val="44"/>
        </w:rPr>
        <w:t>Приобщение к культуре и быту у</w:t>
      </w:r>
      <w:r w:rsidRPr="0002743B">
        <w:rPr>
          <w:sz w:val="44"/>
          <w:szCs w:val="44"/>
        </w:rPr>
        <w:t>дмуртского народа</w:t>
      </w:r>
      <w:r>
        <w:rPr>
          <w:sz w:val="44"/>
          <w:szCs w:val="44"/>
        </w:rPr>
        <w:t>.</w:t>
      </w:r>
      <w:r w:rsidRPr="0002743B">
        <w:rPr>
          <w:sz w:val="44"/>
          <w:szCs w:val="44"/>
        </w:rPr>
        <w:t xml:space="preserve"> </w:t>
      </w:r>
    </w:p>
    <w:p w:rsidR="00666968" w:rsidRPr="0002743B" w:rsidRDefault="00666968" w:rsidP="00666968">
      <w:pPr>
        <w:numPr>
          <w:ilvl w:val="0"/>
          <w:numId w:val="1"/>
        </w:numPr>
        <w:spacing w:after="0" w:line="240" w:lineRule="auto"/>
        <w:rPr>
          <w:sz w:val="44"/>
          <w:szCs w:val="44"/>
        </w:rPr>
      </w:pPr>
      <w:r w:rsidRPr="0002743B">
        <w:rPr>
          <w:sz w:val="44"/>
          <w:szCs w:val="44"/>
        </w:rPr>
        <w:t>Духовно</w:t>
      </w:r>
      <w:r>
        <w:rPr>
          <w:sz w:val="44"/>
          <w:szCs w:val="44"/>
        </w:rPr>
        <w:t>-</w:t>
      </w:r>
      <w:r w:rsidRPr="0002743B">
        <w:rPr>
          <w:sz w:val="44"/>
          <w:szCs w:val="44"/>
        </w:rPr>
        <w:t xml:space="preserve"> нравственное развитие и воспитание личности гражданина России</w:t>
      </w:r>
      <w:proofErr w:type="gramStart"/>
      <w:r w:rsidRPr="0002743B">
        <w:rPr>
          <w:sz w:val="44"/>
          <w:szCs w:val="44"/>
        </w:rPr>
        <w:t xml:space="preserve"> ,</w:t>
      </w:r>
      <w:proofErr w:type="gramEnd"/>
      <w:r w:rsidRPr="0002743B">
        <w:rPr>
          <w:sz w:val="44"/>
          <w:szCs w:val="44"/>
        </w:rPr>
        <w:t>Удмуртии</w:t>
      </w:r>
    </w:p>
    <w:p w:rsidR="00666968" w:rsidRDefault="00666968" w:rsidP="00666968">
      <w:pPr>
        <w:numPr>
          <w:ilvl w:val="0"/>
          <w:numId w:val="1"/>
        </w:numPr>
        <w:spacing w:after="0" w:line="240" w:lineRule="auto"/>
        <w:rPr>
          <w:sz w:val="44"/>
          <w:szCs w:val="44"/>
        </w:rPr>
      </w:pPr>
      <w:r>
        <w:rPr>
          <w:sz w:val="44"/>
          <w:szCs w:val="44"/>
        </w:rPr>
        <w:t>Знакомство со сказками и мифами удмуртского народа</w:t>
      </w:r>
      <w:proofErr w:type="gramStart"/>
      <w:r>
        <w:rPr>
          <w:sz w:val="44"/>
          <w:szCs w:val="44"/>
        </w:rPr>
        <w:t xml:space="preserve"> ,</w:t>
      </w:r>
      <w:proofErr w:type="gramEnd"/>
      <w:r>
        <w:rPr>
          <w:sz w:val="44"/>
          <w:szCs w:val="44"/>
        </w:rPr>
        <w:t>их представлениями о мире и его сотворении.</w:t>
      </w:r>
    </w:p>
    <w:p w:rsidR="00666968" w:rsidRDefault="00666968" w:rsidP="00666968">
      <w:pPr>
        <w:numPr>
          <w:ilvl w:val="0"/>
          <w:numId w:val="1"/>
        </w:numPr>
        <w:spacing w:after="0" w:line="240" w:lineRule="auto"/>
        <w:rPr>
          <w:sz w:val="44"/>
          <w:szCs w:val="44"/>
        </w:rPr>
      </w:pPr>
      <w:r>
        <w:rPr>
          <w:sz w:val="44"/>
          <w:szCs w:val="44"/>
        </w:rPr>
        <w:t>Развивать воображение и фантазию на основе сказок  и мифов.</w:t>
      </w:r>
    </w:p>
    <w:p w:rsidR="00666968" w:rsidRPr="000C784F" w:rsidRDefault="00666968" w:rsidP="00666968">
      <w:pPr>
        <w:ind w:left="720"/>
        <w:rPr>
          <w:sz w:val="44"/>
          <w:szCs w:val="44"/>
          <w:u w:val="single"/>
        </w:rPr>
      </w:pPr>
      <w:r w:rsidRPr="000C784F">
        <w:rPr>
          <w:sz w:val="44"/>
          <w:szCs w:val="44"/>
          <w:u w:val="single"/>
        </w:rPr>
        <w:t>Для родителей</w:t>
      </w:r>
    </w:p>
    <w:p w:rsidR="00666968" w:rsidRDefault="00666968" w:rsidP="00666968">
      <w:pPr>
        <w:numPr>
          <w:ilvl w:val="0"/>
          <w:numId w:val="2"/>
        </w:numPr>
        <w:spacing w:after="0" w:line="240" w:lineRule="auto"/>
        <w:rPr>
          <w:sz w:val="44"/>
          <w:szCs w:val="44"/>
        </w:rPr>
      </w:pPr>
      <w:r>
        <w:rPr>
          <w:sz w:val="44"/>
          <w:szCs w:val="44"/>
        </w:rPr>
        <w:t>Повысить активность участия родителей  в мероприятиях детского сада</w:t>
      </w:r>
    </w:p>
    <w:p w:rsidR="00666968" w:rsidRDefault="00666968" w:rsidP="00666968">
      <w:pPr>
        <w:numPr>
          <w:ilvl w:val="0"/>
          <w:numId w:val="2"/>
        </w:numPr>
        <w:spacing w:after="0" w:line="240" w:lineRule="auto"/>
        <w:rPr>
          <w:sz w:val="44"/>
          <w:szCs w:val="44"/>
        </w:rPr>
      </w:pPr>
      <w:r>
        <w:rPr>
          <w:sz w:val="44"/>
          <w:szCs w:val="44"/>
        </w:rPr>
        <w:t>Создать условия для совместного сотрудничества родителей и детей</w:t>
      </w:r>
    </w:p>
    <w:p w:rsidR="00666968" w:rsidRPr="00F377AD" w:rsidRDefault="00666968" w:rsidP="00666968">
      <w:pPr>
        <w:numPr>
          <w:ilvl w:val="0"/>
          <w:numId w:val="2"/>
        </w:numPr>
        <w:spacing w:after="0" w:line="240" w:lineRule="auto"/>
        <w:rPr>
          <w:sz w:val="44"/>
          <w:szCs w:val="44"/>
        </w:rPr>
      </w:pPr>
      <w:r w:rsidRPr="00F377AD">
        <w:rPr>
          <w:sz w:val="44"/>
          <w:szCs w:val="44"/>
        </w:rPr>
        <w:t>Познакомить родителей со сказками и легендами удмуртского народа и их многообразием.</w:t>
      </w:r>
    </w:p>
    <w:p w:rsidR="00666968" w:rsidRPr="00F377AD" w:rsidRDefault="00666968" w:rsidP="00666968">
      <w:pPr>
        <w:numPr>
          <w:ilvl w:val="0"/>
          <w:numId w:val="2"/>
        </w:numPr>
        <w:spacing w:after="0" w:line="240" w:lineRule="auto"/>
        <w:rPr>
          <w:sz w:val="44"/>
          <w:szCs w:val="44"/>
        </w:rPr>
      </w:pPr>
      <w:r w:rsidRPr="00F377AD">
        <w:rPr>
          <w:sz w:val="44"/>
          <w:szCs w:val="44"/>
        </w:rPr>
        <w:lastRenderedPageBreak/>
        <w:t>Заинтересовать  родителей  в  совместном  творчестве  с ребенком, дать  возможность  родителям  проявить свои  художественные  способности. Стать  примером  для  своего ребенка, сблизить  родителей  и  детей  в  процессе  занятий  творчеством.</w:t>
      </w:r>
    </w:p>
    <w:p w:rsidR="00666968" w:rsidRPr="000C784F" w:rsidRDefault="00666968" w:rsidP="00666968">
      <w:pPr>
        <w:ind w:left="1440"/>
        <w:rPr>
          <w:sz w:val="44"/>
          <w:szCs w:val="44"/>
          <w:u w:val="single"/>
        </w:rPr>
      </w:pPr>
      <w:r w:rsidRPr="000C784F">
        <w:rPr>
          <w:sz w:val="44"/>
          <w:szCs w:val="44"/>
          <w:u w:val="single"/>
        </w:rPr>
        <w:t>Для педагогов</w:t>
      </w:r>
    </w:p>
    <w:p w:rsidR="00666968" w:rsidRDefault="00666968" w:rsidP="00666968">
      <w:pPr>
        <w:numPr>
          <w:ilvl w:val="0"/>
          <w:numId w:val="3"/>
        </w:numPr>
        <w:spacing w:after="0" w:line="240" w:lineRule="auto"/>
        <w:rPr>
          <w:sz w:val="44"/>
          <w:szCs w:val="44"/>
        </w:rPr>
      </w:pPr>
      <w:r w:rsidRPr="00D34FE1">
        <w:rPr>
          <w:sz w:val="44"/>
          <w:szCs w:val="44"/>
        </w:rPr>
        <w:t xml:space="preserve">Привлекать  педагогический  коллектив    к  участию  в    выставках  детского  творчества их оформлению  для  осознания  значения  </w:t>
      </w:r>
      <w:proofErr w:type="spellStart"/>
      <w:r w:rsidRPr="00D34FE1">
        <w:rPr>
          <w:sz w:val="44"/>
          <w:szCs w:val="44"/>
        </w:rPr>
        <w:t>изодеятельности</w:t>
      </w:r>
      <w:proofErr w:type="spellEnd"/>
      <w:r w:rsidRPr="00D34FE1">
        <w:rPr>
          <w:sz w:val="44"/>
          <w:szCs w:val="44"/>
        </w:rPr>
        <w:t xml:space="preserve">  в  развитии  ребенка</w:t>
      </w:r>
    </w:p>
    <w:p w:rsidR="00666968" w:rsidRDefault="00666968" w:rsidP="00666968">
      <w:pPr>
        <w:numPr>
          <w:ilvl w:val="0"/>
          <w:numId w:val="3"/>
        </w:numPr>
        <w:spacing w:after="0" w:line="240" w:lineRule="auto"/>
        <w:rPr>
          <w:sz w:val="44"/>
          <w:szCs w:val="44"/>
        </w:rPr>
      </w:pPr>
      <w:r>
        <w:rPr>
          <w:sz w:val="44"/>
          <w:szCs w:val="44"/>
        </w:rPr>
        <w:t xml:space="preserve">Познакомить педагогический коллектив со сказками и мифами удмуртского народа как базой для воспитания подрастающего поколения для развития в детях любви к  своей малой </w:t>
      </w:r>
      <w:proofErr w:type="spellStart"/>
      <w:r>
        <w:rPr>
          <w:sz w:val="44"/>
          <w:szCs w:val="44"/>
        </w:rPr>
        <w:t>Родине</w:t>
      </w:r>
      <w:proofErr w:type="gramStart"/>
      <w:r>
        <w:rPr>
          <w:sz w:val="44"/>
          <w:szCs w:val="44"/>
        </w:rPr>
        <w:t>,г</w:t>
      </w:r>
      <w:proofErr w:type="gramEnd"/>
      <w:r>
        <w:rPr>
          <w:sz w:val="44"/>
          <w:szCs w:val="44"/>
        </w:rPr>
        <w:t>ордости</w:t>
      </w:r>
      <w:proofErr w:type="spellEnd"/>
      <w:r>
        <w:rPr>
          <w:sz w:val="44"/>
          <w:szCs w:val="44"/>
        </w:rPr>
        <w:t xml:space="preserve"> за свой народ</w:t>
      </w:r>
    </w:p>
    <w:p w:rsidR="00666968" w:rsidRPr="00D34FE1" w:rsidRDefault="00666968" w:rsidP="00666968">
      <w:pPr>
        <w:ind w:left="2160"/>
        <w:rPr>
          <w:sz w:val="44"/>
          <w:szCs w:val="44"/>
        </w:rPr>
      </w:pPr>
    </w:p>
    <w:p w:rsidR="00666968" w:rsidRDefault="00666968" w:rsidP="00666968">
      <w:pPr>
        <w:ind w:left="720"/>
        <w:rPr>
          <w:sz w:val="44"/>
          <w:szCs w:val="44"/>
        </w:rPr>
      </w:pPr>
      <w:r w:rsidRPr="000C784F">
        <w:rPr>
          <w:b/>
          <w:sz w:val="44"/>
          <w:szCs w:val="44"/>
        </w:rPr>
        <w:t>Подготовительный этап</w:t>
      </w:r>
      <w:r>
        <w:rPr>
          <w:sz w:val="44"/>
          <w:szCs w:val="44"/>
        </w:rPr>
        <w:t>:</w:t>
      </w:r>
    </w:p>
    <w:p w:rsidR="00666968" w:rsidRDefault="00666968" w:rsidP="00666968">
      <w:pPr>
        <w:ind w:left="720"/>
        <w:rPr>
          <w:sz w:val="44"/>
          <w:szCs w:val="44"/>
        </w:rPr>
      </w:pPr>
      <w:r>
        <w:rPr>
          <w:sz w:val="44"/>
          <w:szCs w:val="44"/>
        </w:rPr>
        <w:t xml:space="preserve">Подобрать методический материал Погружение в </w:t>
      </w:r>
      <w:proofErr w:type="spellStart"/>
      <w:r>
        <w:rPr>
          <w:sz w:val="44"/>
          <w:szCs w:val="44"/>
        </w:rPr>
        <w:t>проблему</w:t>
      </w:r>
      <w:proofErr w:type="gramStart"/>
      <w:r>
        <w:rPr>
          <w:sz w:val="44"/>
          <w:szCs w:val="44"/>
        </w:rPr>
        <w:t>,п</w:t>
      </w:r>
      <w:proofErr w:type="gramEnd"/>
      <w:r>
        <w:rPr>
          <w:sz w:val="44"/>
          <w:szCs w:val="44"/>
        </w:rPr>
        <w:t>остановка</w:t>
      </w:r>
      <w:proofErr w:type="spellEnd"/>
      <w:r>
        <w:rPr>
          <w:sz w:val="44"/>
          <w:szCs w:val="44"/>
        </w:rPr>
        <w:t xml:space="preserve"> </w:t>
      </w:r>
      <w:proofErr w:type="spellStart"/>
      <w:r>
        <w:rPr>
          <w:sz w:val="44"/>
          <w:szCs w:val="44"/>
        </w:rPr>
        <w:lastRenderedPageBreak/>
        <w:t>задач,подборка</w:t>
      </w:r>
      <w:proofErr w:type="spellEnd"/>
      <w:r>
        <w:rPr>
          <w:sz w:val="44"/>
          <w:szCs w:val="44"/>
        </w:rPr>
        <w:t xml:space="preserve"> методического материала и наглядного. Посещение детьми подготовительной группы Национального Краеведческого музея.</w:t>
      </w:r>
    </w:p>
    <w:p w:rsidR="00666968" w:rsidRDefault="00666968" w:rsidP="00666968">
      <w:pPr>
        <w:ind w:left="720"/>
        <w:rPr>
          <w:b/>
          <w:sz w:val="44"/>
          <w:szCs w:val="44"/>
        </w:rPr>
      </w:pPr>
    </w:p>
    <w:p w:rsidR="00666968" w:rsidRDefault="00666968" w:rsidP="00666968">
      <w:pPr>
        <w:ind w:left="720"/>
        <w:rPr>
          <w:sz w:val="44"/>
          <w:szCs w:val="44"/>
        </w:rPr>
      </w:pPr>
      <w:r w:rsidRPr="000C784F">
        <w:rPr>
          <w:b/>
          <w:sz w:val="44"/>
          <w:szCs w:val="44"/>
        </w:rPr>
        <w:t>Основной этап</w:t>
      </w:r>
      <w:r>
        <w:rPr>
          <w:sz w:val="44"/>
          <w:szCs w:val="44"/>
        </w:rPr>
        <w:t xml:space="preserve"> </w:t>
      </w:r>
    </w:p>
    <w:p w:rsidR="00666968" w:rsidRDefault="00666968" w:rsidP="00666968">
      <w:pPr>
        <w:ind w:left="720"/>
        <w:rPr>
          <w:sz w:val="44"/>
          <w:szCs w:val="44"/>
        </w:rPr>
      </w:pPr>
      <w:r>
        <w:rPr>
          <w:sz w:val="44"/>
          <w:szCs w:val="44"/>
        </w:rPr>
        <w:t>Начиная со средней группы дети знакомились на занятиях со сказками и мифами удмуртского народа</w:t>
      </w:r>
      <w:proofErr w:type="gramStart"/>
      <w:r>
        <w:rPr>
          <w:sz w:val="44"/>
          <w:szCs w:val="44"/>
        </w:rPr>
        <w:t>.(</w:t>
      </w:r>
      <w:proofErr w:type="gramEnd"/>
      <w:r>
        <w:rPr>
          <w:sz w:val="44"/>
          <w:szCs w:val="44"/>
        </w:rPr>
        <w:t xml:space="preserve">кто такой </w:t>
      </w:r>
      <w:proofErr w:type="spellStart"/>
      <w:r>
        <w:rPr>
          <w:sz w:val="44"/>
          <w:szCs w:val="44"/>
        </w:rPr>
        <w:t>Инмар</w:t>
      </w:r>
      <w:proofErr w:type="spellEnd"/>
      <w:r>
        <w:rPr>
          <w:sz w:val="44"/>
          <w:szCs w:val="44"/>
        </w:rPr>
        <w:t xml:space="preserve">,  </w:t>
      </w:r>
      <w:proofErr w:type="spellStart"/>
      <w:r>
        <w:rPr>
          <w:sz w:val="44"/>
          <w:szCs w:val="44"/>
        </w:rPr>
        <w:t>Обыда</w:t>
      </w:r>
      <w:proofErr w:type="spellEnd"/>
      <w:r>
        <w:rPr>
          <w:sz w:val="44"/>
          <w:szCs w:val="44"/>
        </w:rPr>
        <w:t xml:space="preserve">, </w:t>
      </w:r>
      <w:proofErr w:type="spellStart"/>
      <w:r>
        <w:rPr>
          <w:sz w:val="44"/>
          <w:szCs w:val="44"/>
        </w:rPr>
        <w:t>Алангасары</w:t>
      </w:r>
      <w:proofErr w:type="spellEnd"/>
      <w:r>
        <w:rPr>
          <w:sz w:val="44"/>
          <w:szCs w:val="44"/>
        </w:rPr>
        <w:t xml:space="preserve">,  </w:t>
      </w:r>
      <w:proofErr w:type="spellStart"/>
      <w:r>
        <w:rPr>
          <w:sz w:val="44"/>
          <w:szCs w:val="44"/>
        </w:rPr>
        <w:t>Вукузё</w:t>
      </w:r>
      <w:proofErr w:type="spellEnd"/>
      <w:r>
        <w:rPr>
          <w:sz w:val="44"/>
          <w:szCs w:val="44"/>
        </w:rPr>
        <w:t xml:space="preserve">, Уром, </w:t>
      </w:r>
      <w:proofErr w:type="spellStart"/>
      <w:r>
        <w:rPr>
          <w:sz w:val="44"/>
          <w:szCs w:val="44"/>
        </w:rPr>
        <w:t>Кышномурт</w:t>
      </w:r>
      <w:proofErr w:type="spellEnd"/>
      <w:r>
        <w:rPr>
          <w:sz w:val="44"/>
          <w:szCs w:val="44"/>
        </w:rPr>
        <w:t xml:space="preserve">…) Дети слушали не только сказки ,но и удмуртскую </w:t>
      </w:r>
      <w:proofErr w:type="spellStart"/>
      <w:r>
        <w:rPr>
          <w:sz w:val="44"/>
          <w:szCs w:val="44"/>
        </w:rPr>
        <w:t>речь,песни</w:t>
      </w:r>
      <w:proofErr w:type="spellEnd"/>
      <w:r>
        <w:rPr>
          <w:sz w:val="44"/>
          <w:szCs w:val="44"/>
        </w:rPr>
        <w:t xml:space="preserve">, народные напевы, знакомились с устройством и бытом удмуртского народа. </w:t>
      </w:r>
      <w:proofErr w:type="gramStart"/>
      <w:r>
        <w:rPr>
          <w:sz w:val="44"/>
          <w:szCs w:val="44"/>
        </w:rPr>
        <w:t>Сказки</w:t>
      </w:r>
      <w:proofErr w:type="gramEnd"/>
      <w:r>
        <w:rPr>
          <w:sz w:val="44"/>
          <w:szCs w:val="44"/>
        </w:rPr>
        <w:t xml:space="preserve"> которые дети узнавали на занятиях заканчивались иллюстрациями и итоговыми выставками. Дети подготовительной группы побывали в удмуртском краеведческом музее, где познакомились с удмуртскими сказками, поиграли и даже смастерили  куклу оберег. Посещение музея закончилось оформлением выставки творческих работ по сказкам </w:t>
      </w:r>
      <w:r>
        <w:rPr>
          <w:sz w:val="44"/>
          <w:szCs w:val="44"/>
        </w:rPr>
        <w:lastRenderedPageBreak/>
        <w:t>Удмуртии</w:t>
      </w:r>
      <w:proofErr w:type="gramStart"/>
      <w:r>
        <w:rPr>
          <w:sz w:val="44"/>
          <w:szCs w:val="44"/>
        </w:rPr>
        <w:t xml:space="preserve"> .</w:t>
      </w:r>
      <w:proofErr w:type="gramEnd"/>
      <w:r>
        <w:rPr>
          <w:sz w:val="44"/>
          <w:szCs w:val="44"/>
        </w:rPr>
        <w:t xml:space="preserve">Дети  рисовали </w:t>
      </w:r>
      <w:proofErr w:type="spellStart"/>
      <w:r>
        <w:rPr>
          <w:sz w:val="44"/>
          <w:szCs w:val="44"/>
        </w:rPr>
        <w:t>Кышномурт</w:t>
      </w:r>
      <w:proofErr w:type="spellEnd"/>
      <w:r>
        <w:rPr>
          <w:sz w:val="44"/>
          <w:szCs w:val="44"/>
        </w:rPr>
        <w:t xml:space="preserve"> Дети средней группы изготовили удмуртские коврики, познакомились с удмуртским ткачеством. Дети старших групп  рисовали </w:t>
      </w:r>
      <w:proofErr w:type="spellStart"/>
      <w:r>
        <w:rPr>
          <w:sz w:val="44"/>
          <w:szCs w:val="44"/>
        </w:rPr>
        <w:t>Алангасаров</w:t>
      </w:r>
      <w:proofErr w:type="spellEnd"/>
      <w:r>
        <w:rPr>
          <w:sz w:val="44"/>
          <w:szCs w:val="44"/>
        </w:rPr>
        <w:t xml:space="preserve">, изготавливали </w:t>
      </w:r>
      <w:proofErr w:type="spellStart"/>
      <w:r>
        <w:rPr>
          <w:sz w:val="44"/>
          <w:szCs w:val="44"/>
        </w:rPr>
        <w:t>удмурсткий</w:t>
      </w:r>
      <w:proofErr w:type="spellEnd"/>
      <w:r>
        <w:rPr>
          <w:sz w:val="44"/>
          <w:szCs w:val="44"/>
        </w:rPr>
        <w:t xml:space="preserve"> национальный символ  </w:t>
      </w:r>
      <w:proofErr w:type="spellStart"/>
      <w:r>
        <w:rPr>
          <w:sz w:val="44"/>
          <w:szCs w:val="44"/>
        </w:rPr>
        <w:t>Италмас</w:t>
      </w:r>
      <w:proofErr w:type="spellEnd"/>
      <w:r>
        <w:rPr>
          <w:sz w:val="44"/>
          <w:szCs w:val="44"/>
        </w:rPr>
        <w:t xml:space="preserve"> и участвовали в изготовлении большого коллективного панно </w:t>
      </w:r>
      <w:proofErr w:type="gramStart"/>
      <w:r>
        <w:rPr>
          <w:sz w:val="44"/>
          <w:szCs w:val="44"/>
        </w:rPr>
        <w:t>–и</w:t>
      </w:r>
      <w:proofErr w:type="gramEnd"/>
      <w:r>
        <w:rPr>
          <w:sz w:val="44"/>
          <w:szCs w:val="44"/>
        </w:rPr>
        <w:t>тога всего проекта. Для родителей было проведено открытое занятие «</w:t>
      </w:r>
      <w:proofErr w:type="spellStart"/>
      <w:r>
        <w:rPr>
          <w:sz w:val="44"/>
          <w:szCs w:val="44"/>
        </w:rPr>
        <w:t>Обыда</w:t>
      </w:r>
      <w:proofErr w:type="spellEnd"/>
      <w:r>
        <w:rPr>
          <w:sz w:val="44"/>
          <w:szCs w:val="44"/>
        </w:rPr>
        <w:t xml:space="preserve">». Родители смогли познакомиться с героями сказок и поучаствовать в творческом процессе. </w:t>
      </w:r>
    </w:p>
    <w:p w:rsidR="00666968" w:rsidRDefault="00666968" w:rsidP="00666968">
      <w:pPr>
        <w:ind w:left="720"/>
        <w:rPr>
          <w:b/>
          <w:sz w:val="44"/>
          <w:szCs w:val="44"/>
        </w:rPr>
      </w:pPr>
      <w:r>
        <w:rPr>
          <w:b/>
          <w:sz w:val="44"/>
          <w:szCs w:val="44"/>
        </w:rPr>
        <w:t xml:space="preserve">Заключительный этап </w:t>
      </w:r>
    </w:p>
    <w:p w:rsidR="00666968" w:rsidRDefault="00666968" w:rsidP="00666968">
      <w:pPr>
        <w:ind w:left="720"/>
        <w:rPr>
          <w:sz w:val="44"/>
          <w:szCs w:val="44"/>
        </w:rPr>
      </w:pPr>
      <w:r>
        <w:rPr>
          <w:sz w:val="44"/>
          <w:szCs w:val="44"/>
        </w:rPr>
        <w:t>Итогом всей работы было изготовление коллективного панно и оформление работ детей средней</w:t>
      </w:r>
      <w:proofErr w:type="gramStart"/>
      <w:r>
        <w:rPr>
          <w:sz w:val="44"/>
          <w:szCs w:val="44"/>
        </w:rPr>
        <w:t xml:space="preserve"> ,</w:t>
      </w:r>
      <w:proofErr w:type="gramEnd"/>
      <w:r>
        <w:rPr>
          <w:sz w:val="44"/>
          <w:szCs w:val="44"/>
        </w:rPr>
        <w:t xml:space="preserve">старшей, </w:t>
      </w:r>
      <w:proofErr w:type="spellStart"/>
      <w:r>
        <w:rPr>
          <w:sz w:val="44"/>
          <w:szCs w:val="44"/>
        </w:rPr>
        <w:t>подготовильной</w:t>
      </w:r>
      <w:proofErr w:type="spellEnd"/>
      <w:r>
        <w:rPr>
          <w:sz w:val="44"/>
          <w:szCs w:val="44"/>
        </w:rPr>
        <w:t xml:space="preserve"> групп в единую выставку ,которую посетили родители и дети младших групп.  Проектирование образовательного процесса  происходило на основе принципа интеграции образовательных областей и различных видов детской деятельности.</w:t>
      </w:r>
    </w:p>
    <w:p w:rsidR="00666968" w:rsidRDefault="00666968" w:rsidP="00666968">
      <w:pPr>
        <w:rPr>
          <w:sz w:val="44"/>
          <w:szCs w:val="44"/>
        </w:rPr>
      </w:pPr>
    </w:p>
    <w:p w:rsidR="00666968" w:rsidRDefault="00666968" w:rsidP="00666968">
      <w:pPr>
        <w:ind w:left="720"/>
        <w:jc w:val="center"/>
        <w:rPr>
          <w:sz w:val="44"/>
          <w:szCs w:val="44"/>
        </w:rPr>
      </w:pPr>
      <w:r>
        <w:rPr>
          <w:sz w:val="44"/>
          <w:szCs w:val="44"/>
        </w:rPr>
        <w:t>Схема реализации проекта через разные образовательные области</w:t>
      </w:r>
    </w:p>
    <w:p w:rsidR="00666968" w:rsidRDefault="00666968" w:rsidP="00666968">
      <w:pPr>
        <w:ind w:left="720"/>
        <w:rPr>
          <w:sz w:val="44"/>
          <w:szCs w:val="44"/>
        </w:rPr>
      </w:pPr>
    </w:p>
    <w:p w:rsidR="00666968" w:rsidRDefault="00666968" w:rsidP="00666968">
      <w:pPr>
        <w:ind w:left="720"/>
        <w:rPr>
          <w:sz w:val="44"/>
          <w:szCs w:val="44"/>
        </w:rPr>
      </w:pPr>
      <w:r>
        <w:rPr>
          <w:noProof/>
          <w:sz w:val="44"/>
          <w:szCs w:val="44"/>
        </w:rPr>
        <w:pict>
          <v:oval id="_x0000_s1028" style="position:absolute;left:0;text-align:left;margin-left:38.85pt;margin-top:22.8pt;width:155.55pt;height:101.75pt;z-index:-251654144" wrapcoords="9391 -318 7722 -159 3548 1588 3548 2224 2400 3335 1357 4606 104 7306 -209 9053 -209 12547 417 14929 1565 17471 3965 20012 4070 20647 8557 22235 10122 22235 11583 22235 13252 22235 17843 20647 17843 20012 20243 17471 21391 14929 22017 12388 22017 9847 21496 7306 20557 5559 20243 4606 18678 2859 17948 2224 18052 1588 13774 -159 12104 -318 9391 -318" fillcolor="#4f81bd" strokecolor="#f2f2f2" strokeweight="3pt">
            <v:shadow on="t" type="perspective" color="#243f60" opacity=".5" offset="1pt" offset2="-1pt"/>
            <v:textbox>
              <w:txbxContent>
                <w:p w:rsidR="00666968" w:rsidRDefault="00666968" w:rsidP="00666968">
                  <w:pPr>
                    <w:jc w:val="center"/>
                  </w:pPr>
                </w:p>
                <w:p w:rsidR="00666968" w:rsidRDefault="00666968" w:rsidP="00666968">
                  <w:pPr>
                    <w:jc w:val="center"/>
                  </w:pPr>
                  <w:r>
                    <w:t>Физическое развитие</w:t>
                  </w:r>
                </w:p>
              </w:txbxContent>
            </v:textbox>
            <w10:wrap type="through"/>
          </v:oval>
        </w:pict>
      </w:r>
    </w:p>
    <w:p w:rsidR="00666968" w:rsidRPr="0002743B" w:rsidRDefault="00666968" w:rsidP="00666968">
      <w:pPr>
        <w:ind w:left="720"/>
        <w:rPr>
          <w:sz w:val="44"/>
          <w:szCs w:val="44"/>
        </w:rPr>
      </w:pPr>
      <w:r>
        <w:rPr>
          <w:noProof/>
          <w:sz w:val="44"/>
          <w:szCs w:val="44"/>
        </w:rPr>
        <w:pict>
          <v:oval id="_x0000_s1030" style="position:absolute;left:0;text-align:left;margin-left:199.2pt;margin-top:255.55pt;width:177.6pt;height:122.85pt;z-index:-251652096" wrapcoords="9478 -263 8020 -132 4101 1449 2005 3820 638 6059 -91 8166 -182 10010 -182 12380 273 14488 1094 16595 2825 18834 5286 20810 5468 21205 9023 22127 10299 22127 11484 22127 12759 22127 16405 21205 16496 20810 18957 18834 20597 16595 21509 14488 21965 12380 21965 10273 21600 8166 20871 6059 19686 3951 18501 2766 17499 1449 13489 -132 12030 -263 9478 -263" fillcolor="#9bbb59" strokecolor="#f2f2f2" strokeweight="3pt">
            <v:shadow on="t" type="perspective" color="#4e6128" opacity=".5" offset="1pt" offset2="-1pt"/>
            <v:textbox>
              <w:txbxContent>
                <w:p w:rsidR="00666968" w:rsidRDefault="00666968" w:rsidP="00666968">
                  <w:pPr>
                    <w:jc w:val="center"/>
                  </w:pPr>
                </w:p>
                <w:p w:rsidR="00666968" w:rsidRDefault="00666968" w:rsidP="00666968">
                  <w:pPr>
                    <w:jc w:val="center"/>
                  </w:pPr>
                </w:p>
                <w:p w:rsidR="00666968" w:rsidRDefault="00666968" w:rsidP="00666968">
                  <w:pPr>
                    <w:jc w:val="center"/>
                  </w:pPr>
                  <w:r>
                    <w:t>Познавательное развитие</w:t>
                  </w:r>
                </w:p>
              </w:txbxContent>
            </v:textbox>
            <w10:wrap type="through"/>
          </v:oval>
        </w:pict>
      </w:r>
      <w:r>
        <w:rPr>
          <w:noProof/>
          <w:sz w:val="44"/>
          <w:szCs w:val="44"/>
        </w:rPr>
        <w:pict>
          <v:oval id="_x0000_s1031" style="position:absolute;left:0;text-align:left;margin-left:370.1pt;margin-top:122.05pt;width:162.25pt;height:114.25pt;z-index:-251651072" wrapcoords="9400 -284 7900 -142 3900 1421 3900 1989 3200 2558 1700 4121 400 6537 -200 8811 -200 11653 -100 13358 700 15632 1900 17905 4300 20179 4400 20747 8700 22168 10200 22168 11600 22168 13100 22168 17400 20605 17500 20179 19800 17905 21200 15632 21800 13358 22000 11084 21800 8811 21100 6537 19900 4263 18600 2842 17800 1563 13600 -142 12100 -284 9400 -284" fillcolor="#8064a2" strokecolor="#f2f2f2" strokeweight="3pt">
            <v:shadow on="t" type="perspective" color="#3f3151" opacity=".5" offset="1pt" offset2="-1pt"/>
            <v:textbox>
              <w:txbxContent>
                <w:p w:rsidR="00666968" w:rsidRDefault="00666968" w:rsidP="00666968"/>
                <w:p w:rsidR="00666968" w:rsidRDefault="00666968" w:rsidP="00666968"/>
                <w:p w:rsidR="00666968" w:rsidRDefault="00666968" w:rsidP="00666968">
                  <w:pPr>
                    <w:jc w:val="center"/>
                  </w:pPr>
                  <w:r>
                    <w:t>Речевое развитие</w:t>
                  </w:r>
                </w:p>
              </w:txbxContent>
            </v:textbox>
            <w10:wrap type="through"/>
          </v:oval>
        </w:pict>
      </w:r>
      <w:r>
        <w:rPr>
          <w:noProof/>
          <w:sz w:val="44"/>
          <w:szCs w:val="44"/>
        </w:rPr>
        <w:pict>
          <v:shapetype id="_x0000_t32" coordsize="21600,21600" o:spt="32" o:oned="t" path="m,l21600,21600e" filled="f">
            <v:path arrowok="t" fillok="f" o:connecttype="none"/>
            <o:lock v:ext="edit" shapetype="t"/>
          </v:shapetype>
          <v:shape id="_x0000_s1032" type="#_x0000_t32" style="position:absolute;left:0;text-align:left;margin-left:266.4pt;margin-top:187.25pt;width:8.65pt;height:63.3pt;z-index:251666432" o:connectortype="straight">
            <v:stroke endarrow="block"/>
          </v:shape>
        </w:pict>
      </w:r>
      <w:r>
        <w:rPr>
          <w:noProof/>
          <w:sz w:val="44"/>
          <w:szCs w:val="44"/>
        </w:rPr>
        <w:pict>
          <v:oval id="_x0000_s1026" style="position:absolute;left:0;text-align:left;margin-left:180.95pt;margin-top:79.7pt;width:159.35pt;height:107.55pt;z-index:-251656192" wrapcoords="9068 -453 7642 -302 3566 1510 2751 2719 1426 4229 204 6797 -408 9214 -408 11933 0 14048 917 16464 2751 18881 2853 19183 6623 21449 8660 21902 8966 21902 12532 21902 12940 21902 14875 21449 18645 19183 18747 18881 20581 16464 21600 14048 22008 11631 21906 9214 21498 7401 21396 6797 20479 5136 20174 4380 18747 2719 17932 1510 13857 -302 12430 -453 9068 -453" strokecolor="#c0504d" strokeweight="5pt">
            <v:stroke linestyle="thickThin"/>
            <v:shadow color="#868686"/>
            <v:textbox>
              <w:txbxContent>
                <w:p w:rsidR="00666968" w:rsidRDefault="00666968" w:rsidP="00666968">
                  <w:pPr>
                    <w:rPr>
                      <w:b/>
                    </w:rPr>
                  </w:pPr>
                </w:p>
                <w:p w:rsidR="00666968" w:rsidRPr="006D4387" w:rsidRDefault="00666968" w:rsidP="00666968">
                  <w:pPr>
                    <w:jc w:val="center"/>
                    <w:rPr>
                      <w:b/>
                    </w:rPr>
                  </w:pPr>
                  <w:r w:rsidRPr="006D4387">
                    <w:rPr>
                      <w:b/>
                    </w:rPr>
                    <w:t>Образовательные области</w:t>
                  </w:r>
                </w:p>
              </w:txbxContent>
            </v:textbox>
            <w10:wrap type="through"/>
          </v:oval>
        </w:pict>
      </w:r>
      <w:r>
        <w:rPr>
          <w:noProof/>
          <w:sz w:val="44"/>
          <w:szCs w:val="44"/>
        </w:rPr>
        <w:pict>
          <v:shape id="_x0000_s1036" type="#_x0000_t32" style="position:absolute;left:0;text-align:left;margin-left:163.7pt;margin-top:155.55pt;width:24.95pt;height:20.15pt;flip:x;z-index:251670528" o:connectortype="straight">
            <v:stroke endarrow="block"/>
          </v:shape>
        </w:pict>
      </w:r>
      <w:r>
        <w:rPr>
          <w:noProof/>
          <w:sz w:val="44"/>
          <w:szCs w:val="44"/>
        </w:rPr>
        <w:pict>
          <v:oval id="_x0000_s1029" style="position:absolute;left:0;text-align:left;margin-left:9.1pt;margin-top:155.55pt;width:171.85pt;height:120pt;z-index:-251653120" wrapcoords="9432 -270 7923 -135 4056 1485 3396 2430 1886 3915 1509 4725 566 6210 -94 8370 -189 9585 -189 12690 377 14850 1321 17010 3113 19170 3207 19440 6508 21600 9244 22140 10281 22140 11507 22140 12545 22140 15280 21600 18676 19170 20374 17010 21317 14850 21883 12690 21977 10530 21694 8370 20940 6210 19714 4050 18582 2835 17544 1485 13488 -135 11979 -270 9432 -270" fillcolor="#c0504d" strokecolor="#f2f2f2" strokeweight="3pt">
            <v:shadow on="t" type="perspective" color="#622423" opacity=".5" offset="1pt" offset2="-1pt"/>
            <v:textbox>
              <w:txbxContent>
                <w:p w:rsidR="00666968" w:rsidRDefault="00666968" w:rsidP="00666968"/>
                <w:p w:rsidR="00666968" w:rsidRDefault="00666968" w:rsidP="00666968">
                  <w:pPr>
                    <w:jc w:val="center"/>
                  </w:pPr>
                  <w:r>
                    <w:t>Художественно Эстетическое развитие</w:t>
                  </w:r>
                </w:p>
              </w:txbxContent>
            </v:textbox>
            <w10:wrap type="through"/>
          </v:oval>
        </w:pict>
      </w:r>
      <w:r>
        <w:rPr>
          <w:noProof/>
          <w:sz w:val="44"/>
          <w:szCs w:val="44"/>
        </w:rPr>
        <w:pict>
          <v:shape id="_x0000_s1035" type="#_x0000_t32" style="position:absolute;left:0;text-align:left;margin-left:340.3pt;margin-top:142.1pt;width:36.5pt;height:20.15pt;z-index:251669504" o:connectortype="straight">
            <v:stroke endarrow="block"/>
          </v:shape>
        </w:pict>
      </w:r>
      <w:r>
        <w:rPr>
          <w:noProof/>
          <w:sz w:val="44"/>
          <w:szCs w:val="44"/>
        </w:rPr>
        <w:pict>
          <v:shape id="_x0000_s1034" type="#_x0000_t32" style="position:absolute;left:0;text-align:left;margin-left:326.9pt;margin-top:79.7pt;width:27.8pt;height:19.55pt;flip:y;z-index:251668480" o:connectortype="straight">
            <v:stroke endarrow="block"/>
          </v:shape>
        </w:pict>
      </w:r>
      <w:r>
        <w:rPr>
          <w:noProof/>
          <w:sz w:val="44"/>
          <w:szCs w:val="44"/>
        </w:rPr>
        <w:pict>
          <v:shape id="_x0000_s1033" type="#_x0000_t32" style="position:absolute;left:0;text-align:left;margin-left:188.65pt;margin-top:73.95pt;width:10.55pt;height:17.6pt;flip:x y;z-index:-251649024" o:connectortype="straight" wrapcoords="-1543 0 10800 15026 9257 16904 16971 20661 23143 20661 21600 15026 3086 0 -1543 0">
            <v:stroke endarrow="block"/>
            <w10:wrap type="through"/>
          </v:shape>
        </w:pict>
      </w:r>
      <w:r>
        <w:rPr>
          <w:noProof/>
          <w:sz w:val="44"/>
          <w:szCs w:val="44"/>
        </w:rPr>
        <w:pict>
          <v:oval id="_x0000_s1027" style="position:absolute;left:0;text-align:left;margin-left:340.3pt;margin-top:3.25pt;width:146.9pt;height:88.3pt;z-index:-251655168" wrapcoords="9257 -366 7494 -183 3086 1831 3086 2563 1763 4027 882 5308 -220 8420 -220 12081 110 14278 1322 17207 3967 20136 4078 20685 8596 22332 10029 22332 11682 22332 13224 22332 17633 20685 17853 20136 20498 17207 21710 14278 22041 11166 21710 8420 20718 5492 19286 3478 18404 2563 18514 1831 13996 -183 12233 -366 9257 -366" fillcolor="#f79646" strokecolor="#f2f2f2" strokeweight="3pt">
            <v:shadow on="t" type="perspective" color="#974706" opacity=".5" offset="1pt" offset2="-1pt"/>
            <v:textbox>
              <w:txbxContent>
                <w:p w:rsidR="00666968" w:rsidRPr="00980765" w:rsidRDefault="00666968" w:rsidP="00666968">
                  <w:pPr>
                    <w:jc w:val="center"/>
                    <w:rPr>
                      <w:sz w:val="28"/>
                      <w:szCs w:val="28"/>
                    </w:rPr>
                  </w:pPr>
                  <w:r>
                    <w:rPr>
                      <w:sz w:val="28"/>
                      <w:szCs w:val="28"/>
                    </w:rPr>
                    <w:t>Социально-коммуникативное развитие</w:t>
                  </w:r>
                </w:p>
              </w:txbxContent>
            </v:textbox>
            <w10:wrap type="through"/>
          </v:oval>
        </w:pict>
      </w:r>
      <w:r>
        <w:rPr>
          <w:sz w:val="44"/>
          <w:szCs w:val="44"/>
        </w:rPr>
        <w:t xml:space="preserve">        </w:t>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r>
        <w:rPr>
          <w:sz w:val="44"/>
          <w:szCs w:val="4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3268"/>
        <w:gridCol w:w="3101"/>
      </w:tblGrid>
      <w:tr w:rsidR="00666968" w:rsidRPr="00674812" w:rsidTr="00412B56">
        <w:tc>
          <w:tcPr>
            <w:tcW w:w="3560" w:type="dxa"/>
          </w:tcPr>
          <w:p w:rsidR="00666968" w:rsidRPr="00674812" w:rsidRDefault="00666968" w:rsidP="00412B56">
            <w:pPr>
              <w:pStyle w:val="1"/>
              <w:spacing w:before="187" w:after="561" w:line="240" w:lineRule="atLeast"/>
              <w:rPr>
                <w:b w:val="0"/>
                <w:bCs w:val="0"/>
                <w:color w:val="333333"/>
                <w:sz w:val="28"/>
                <w:szCs w:val="28"/>
              </w:rPr>
            </w:pPr>
            <w:proofErr w:type="spellStart"/>
            <w:r>
              <w:rPr>
                <w:b w:val="0"/>
                <w:bCs w:val="0"/>
                <w:color w:val="333333"/>
                <w:sz w:val="28"/>
                <w:szCs w:val="28"/>
              </w:rPr>
              <w:lastRenderedPageBreak/>
              <w:t>Социально-коммуниктивное</w:t>
            </w:r>
            <w:proofErr w:type="spellEnd"/>
          </w:p>
        </w:tc>
        <w:tc>
          <w:tcPr>
            <w:tcW w:w="3561" w:type="dxa"/>
          </w:tcPr>
          <w:p w:rsidR="00666968" w:rsidRPr="00674812" w:rsidRDefault="00666968" w:rsidP="00412B56">
            <w:pPr>
              <w:pStyle w:val="1"/>
              <w:spacing w:before="187" w:after="561" w:line="240" w:lineRule="atLeast"/>
              <w:rPr>
                <w:rFonts w:ascii="Times New Roman" w:hAnsi="Times New Roman" w:cs="Times New Roman"/>
                <w:b w:val="0"/>
                <w:bCs w:val="0"/>
                <w:color w:val="333333"/>
                <w:sz w:val="28"/>
                <w:szCs w:val="28"/>
              </w:rPr>
            </w:pPr>
            <w:r w:rsidRPr="00674812">
              <w:rPr>
                <w:rFonts w:ascii="Times New Roman" w:hAnsi="Times New Roman" w:cs="Times New Roman"/>
                <w:b w:val="0"/>
                <w:bCs w:val="0"/>
                <w:color w:val="333333"/>
                <w:sz w:val="28"/>
                <w:szCs w:val="28"/>
              </w:rPr>
              <w:t>Знакомство со сказками и мифами удмуртского народа.</w:t>
            </w:r>
          </w:p>
          <w:p w:rsidR="00666968" w:rsidRPr="00674812" w:rsidRDefault="00666968" w:rsidP="00412B56">
            <w:pPr>
              <w:rPr>
                <w:sz w:val="28"/>
                <w:szCs w:val="28"/>
              </w:rPr>
            </w:pPr>
            <w:r w:rsidRPr="00674812">
              <w:rPr>
                <w:sz w:val="28"/>
                <w:szCs w:val="28"/>
              </w:rPr>
              <w:t>Беседы о представлениях удмуртов  о сотворении мира, о быте удмуртов.</w:t>
            </w:r>
          </w:p>
          <w:p w:rsidR="00666968" w:rsidRPr="00674812" w:rsidRDefault="00666968" w:rsidP="00412B56">
            <w:pPr>
              <w:rPr>
                <w:sz w:val="28"/>
                <w:szCs w:val="28"/>
              </w:rPr>
            </w:pPr>
          </w:p>
          <w:p w:rsidR="00666968" w:rsidRPr="00674812" w:rsidRDefault="00666968" w:rsidP="00412B56">
            <w:pPr>
              <w:rPr>
                <w:sz w:val="28"/>
                <w:szCs w:val="28"/>
              </w:rPr>
            </w:pPr>
            <w:r w:rsidRPr="00674812">
              <w:rPr>
                <w:sz w:val="28"/>
                <w:szCs w:val="28"/>
              </w:rPr>
              <w:t>Изготовление работ для организации коллективного панно.</w:t>
            </w:r>
          </w:p>
          <w:p w:rsidR="00666968" w:rsidRPr="00674812" w:rsidRDefault="00666968" w:rsidP="00412B56">
            <w:pPr>
              <w:rPr>
                <w:sz w:val="28"/>
                <w:szCs w:val="28"/>
              </w:rPr>
            </w:pPr>
            <w:r w:rsidRPr="00674812">
              <w:rPr>
                <w:sz w:val="28"/>
                <w:szCs w:val="28"/>
              </w:rPr>
              <w:t xml:space="preserve"> Игра «Составь их модулей удмуртский ковёр»</w:t>
            </w:r>
          </w:p>
        </w:tc>
        <w:tc>
          <w:tcPr>
            <w:tcW w:w="3561" w:type="dxa"/>
          </w:tcPr>
          <w:p w:rsidR="00666968" w:rsidRPr="00674812" w:rsidRDefault="00666968" w:rsidP="00412B56">
            <w:pPr>
              <w:pStyle w:val="1"/>
              <w:spacing w:before="187" w:after="561" w:line="240" w:lineRule="atLeast"/>
              <w:rPr>
                <w:b w:val="0"/>
                <w:bCs w:val="0"/>
                <w:color w:val="333333"/>
                <w:sz w:val="18"/>
                <w:szCs w:val="18"/>
              </w:rPr>
            </w:pPr>
            <w:r w:rsidRPr="00674812">
              <w:rPr>
                <w:b w:val="0"/>
                <w:bCs w:val="0"/>
                <w:color w:val="333333"/>
                <w:sz w:val="18"/>
                <w:szCs w:val="18"/>
              </w:rPr>
              <w:t xml:space="preserve">Усвоение норм и </w:t>
            </w:r>
            <w:proofErr w:type="gramStart"/>
            <w:r w:rsidRPr="00674812">
              <w:rPr>
                <w:b w:val="0"/>
                <w:bCs w:val="0"/>
                <w:color w:val="333333"/>
                <w:sz w:val="18"/>
                <w:szCs w:val="18"/>
              </w:rPr>
              <w:t>ценностей</w:t>
            </w:r>
            <w:proofErr w:type="gramEnd"/>
            <w:r w:rsidRPr="00674812">
              <w:rPr>
                <w:b w:val="0"/>
                <w:bCs w:val="0"/>
                <w:color w:val="333333"/>
                <w:sz w:val="18"/>
                <w:szCs w:val="18"/>
              </w:rPr>
              <w:t xml:space="preserve"> принятых в обществе, воспитание моральных и нравственных качеств.</w:t>
            </w:r>
            <w:r w:rsidRPr="00674812">
              <w:rPr>
                <w:b w:val="0"/>
                <w:color w:val="444444"/>
                <w:sz w:val="18"/>
                <w:szCs w:val="18"/>
                <w:shd w:val="clear" w:color="auto" w:fill="F4F4F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674812">
              <w:rPr>
                <w:b w:val="0"/>
                <w:color w:val="444444"/>
                <w:sz w:val="18"/>
                <w:szCs w:val="18"/>
                <w:shd w:val="clear" w:color="auto" w:fill="F4F4F4"/>
              </w:rPr>
              <w:t>социокультурных</w:t>
            </w:r>
            <w:proofErr w:type="spellEnd"/>
            <w:r w:rsidRPr="00674812">
              <w:rPr>
                <w:b w:val="0"/>
                <w:color w:val="444444"/>
                <w:sz w:val="18"/>
                <w:szCs w:val="18"/>
                <w:shd w:val="clear" w:color="auto" w:fill="F4F4F4"/>
              </w:rPr>
              <w:t xml:space="preserve"> ценностях нашего народа, </w:t>
            </w:r>
            <w:proofErr w:type="gramStart"/>
            <w:r w:rsidRPr="00674812">
              <w:rPr>
                <w:b w:val="0"/>
                <w:color w:val="444444"/>
                <w:sz w:val="18"/>
                <w:szCs w:val="18"/>
                <w:shd w:val="clear" w:color="auto" w:fill="F4F4F4"/>
              </w:rPr>
              <w:t>об</w:t>
            </w:r>
            <w:proofErr w:type="gramEnd"/>
            <w:r w:rsidRPr="00674812">
              <w:rPr>
                <w:b w:val="0"/>
                <w:color w:val="444444"/>
                <w:sz w:val="18"/>
                <w:szCs w:val="18"/>
                <w:shd w:val="clear" w:color="auto" w:fill="F4F4F4"/>
              </w:rPr>
              <w:t xml:space="preserve"> отечественных традиций и праздников. Формирование гражданской принадлежности; воспитание любви к Родине, гордости за ее достижения, патриотических чувств.</w:t>
            </w:r>
            <w:r w:rsidRPr="00674812">
              <w:rPr>
                <w:b w:val="0"/>
                <w:bCs w:val="0"/>
                <w:color w:val="333333"/>
                <w:sz w:val="18"/>
                <w:szCs w:val="18"/>
              </w:rPr>
              <w:t xml:space="preserve"> Формирование готовности детей к совместной деятельности, умения договариваться</w:t>
            </w:r>
            <w:proofErr w:type="gramStart"/>
            <w:r w:rsidRPr="00674812">
              <w:rPr>
                <w:b w:val="0"/>
                <w:bCs w:val="0"/>
                <w:color w:val="333333"/>
                <w:sz w:val="18"/>
                <w:szCs w:val="18"/>
              </w:rPr>
              <w:t>.</w:t>
            </w:r>
            <w:proofErr w:type="gramEnd"/>
            <w:r w:rsidRPr="00674812">
              <w:rPr>
                <w:b w:val="0"/>
                <w:bCs w:val="0"/>
                <w:color w:val="333333"/>
                <w:sz w:val="18"/>
                <w:szCs w:val="18"/>
              </w:rPr>
              <w:t xml:space="preserve"> </w:t>
            </w:r>
            <w:proofErr w:type="gramStart"/>
            <w:r w:rsidRPr="00674812">
              <w:rPr>
                <w:b w:val="0"/>
                <w:bCs w:val="0"/>
                <w:color w:val="333333"/>
                <w:sz w:val="18"/>
                <w:szCs w:val="18"/>
              </w:rPr>
              <w:t>р</w:t>
            </w:r>
            <w:proofErr w:type="gramEnd"/>
            <w:r w:rsidRPr="00674812">
              <w:rPr>
                <w:b w:val="0"/>
                <w:bCs w:val="0"/>
                <w:color w:val="333333"/>
                <w:sz w:val="18"/>
                <w:szCs w:val="18"/>
              </w:rPr>
              <w:t>азвитие навыков самообслуживания, становление самостоятельности, целенаправленности; формирование умения ответственно относиться к порученному заданию; формирование первичных представлении о труде.</w:t>
            </w:r>
          </w:p>
        </w:tc>
      </w:tr>
      <w:tr w:rsidR="00666968" w:rsidRPr="00674812" w:rsidTr="00412B56">
        <w:tc>
          <w:tcPr>
            <w:tcW w:w="3560" w:type="dxa"/>
          </w:tcPr>
          <w:p w:rsidR="00666968" w:rsidRPr="00674812" w:rsidRDefault="00666968" w:rsidP="00412B56">
            <w:pPr>
              <w:pStyle w:val="1"/>
              <w:spacing w:before="187" w:after="561" w:line="240" w:lineRule="atLeast"/>
              <w:rPr>
                <w:b w:val="0"/>
                <w:bCs w:val="0"/>
                <w:color w:val="333333"/>
                <w:sz w:val="28"/>
                <w:szCs w:val="28"/>
              </w:rPr>
            </w:pPr>
            <w:r w:rsidRPr="00674812">
              <w:rPr>
                <w:b w:val="0"/>
                <w:bCs w:val="0"/>
                <w:color w:val="333333"/>
                <w:sz w:val="28"/>
                <w:szCs w:val="28"/>
              </w:rPr>
              <w:t>Познавательное развитие</w:t>
            </w:r>
          </w:p>
        </w:tc>
        <w:tc>
          <w:tcPr>
            <w:tcW w:w="3561" w:type="dxa"/>
          </w:tcPr>
          <w:p w:rsidR="00666968" w:rsidRPr="00674812" w:rsidRDefault="00666968" w:rsidP="00412B56">
            <w:pPr>
              <w:pStyle w:val="1"/>
              <w:spacing w:before="187" w:after="561" w:line="240" w:lineRule="atLeast"/>
              <w:rPr>
                <w:rFonts w:ascii="Times New Roman" w:hAnsi="Times New Roman" w:cs="Times New Roman"/>
                <w:b w:val="0"/>
                <w:bCs w:val="0"/>
                <w:color w:val="333333"/>
                <w:sz w:val="28"/>
                <w:szCs w:val="28"/>
              </w:rPr>
            </w:pPr>
            <w:r w:rsidRPr="00674812">
              <w:rPr>
                <w:rFonts w:ascii="Times New Roman" w:hAnsi="Times New Roman" w:cs="Times New Roman"/>
                <w:b w:val="0"/>
                <w:bCs w:val="0"/>
                <w:color w:val="333333"/>
                <w:sz w:val="28"/>
                <w:szCs w:val="28"/>
              </w:rPr>
              <w:t>Рассматривание иллюстраций</w:t>
            </w:r>
            <w:proofErr w:type="gramStart"/>
            <w:r w:rsidRPr="00674812">
              <w:rPr>
                <w:rFonts w:ascii="Times New Roman" w:hAnsi="Times New Roman" w:cs="Times New Roman"/>
                <w:b w:val="0"/>
                <w:bCs w:val="0"/>
                <w:color w:val="333333"/>
                <w:sz w:val="28"/>
                <w:szCs w:val="28"/>
              </w:rPr>
              <w:t xml:space="preserve"> ,</w:t>
            </w:r>
            <w:proofErr w:type="gramEnd"/>
            <w:r w:rsidRPr="00674812">
              <w:rPr>
                <w:rFonts w:ascii="Times New Roman" w:hAnsi="Times New Roman" w:cs="Times New Roman"/>
                <w:b w:val="0"/>
                <w:bCs w:val="0"/>
                <w:color w:val="333333"/>
                <w:sz w:val="28"/>
                <w:szCs w:val="28"/>
              </w:rPr>
              <w:t xml:space="preserve"> альбомов и книг  удмуртских узоров, изделий народного ткачества. Беседы о </w:t>
            </w:r>
            <w:proofErr w:type="gramStart"/>
            <w:r w:rsidRPr="00674812">
              <w:rPr>
                <w:rFonts w:ascii="Times New Roman" w:hAnsi="Times New Roman" w:cs="Times New Roman"/>
                <w:b w:val="0"/>
                <w:bCs w:val="0"/>
                <w:color w:val="333333"/>
                <w:sz w:val="28"/>
                <w:szCs w:val="28"/>
              </w:rPr>
              <w:t>геометрическом</w:t>
            </w:r>
            <w:proofErr w:type="gramEnd"/>
            <w:r w:rsidRPr="00674812">
              <w:rPr>
                <w:rFonts w:ascii="Times New Roman" w:hAnsi="Times New Roman" w:cs="Times New Roman"/>
                <w:b w:val="0"/>
                <w:bCs w:val="0"/>
                <w:color w:val="333333"/>
                <w:sz w:val="28"/>
                <w:szCs w:val="28"/>
              </w:rPr>
              <w:t xml:space="preserve"> построений удмуртского орнамента.</w:t>
            </w:r>
          </w:p>
          <w:p w:rsidR="00666968" w:rsidRPr="00F66333" w:rsidRDefault="00666968" w:rsidP="00412B56">
            <w:pPr>
              <w:rPr>
                <w:sz w:val="28"/>
                <w:szCs w:val="28"/>
              </w:rPr>
            </w:pPr>
            <w:r w:rsidRPr="00F66333">
              <w:rPr>
                <w:sz w:val="28"/>
                <w:szCs w:val="28"/>
              </w:rPr>
              <w:t xml:space="preserve"> Посещение краеведческого музея.</w:t>
            </w:r>
          </w:p>
        </w:tc>
        <w:tc>
          <w:tcPr>
            <w:tcW w:w="3561" w:type="dxa"/>
          </w:tcPr>
          <w:p w:rsidR="00666968" w:rsidRPr="00674812" w:rsidRDefault="00666968" w:rsidP="00412B56">
            <w:pPr>
              <w:pStyle w:val="1"/>
              <w:spacing w:before="187" w:after="561" w:line="240" w:lineRule="atLeast"/>
              <w:rPr>
                <w:b w:val="0"/>
                <w:bCs w:val="0"/>
                <w:color w:val="333333"/>
                <w:sz w:val="18"/>
                <w:szCs w:val="18"/>
              </w:rPr>
            </w:pPr>
            <w:r w:rsidRPr="00674812">
              <w:rPr>
                <w:b w:val="0"/>
                <w:color w:val="333333"/>
                <w:sz w:val="18"/>
                <w:szCs w:val="18"/>
                <w:shd w:val="clear" w:color="auto" w:fill="FFFFFF"/>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многообразии стран и народов </w:t>
            </w:r>
            <w:proofErr w:type="spellStart"/>
            <w:r w:rsidRPr="00674812">
              <w:rPr>
                <w:b w:val="0"/>
                <w:color w:val="333333"/>
                <w:sz w:val="18"/>
                <w:szCs w:val="18"/>
                <w:shd w:val="clear" w:color="auto" w:fill="FFFFFF"/>
              </w:rPr>
              <w:t>мира</w:t>
            </w:r>
            <w:proofErr w:type="gramStart"/>
            <w:r w:rsidRPr="00674812">
              <w:rPr>
                <w:b w:val="0"/>
                <w:color w:val="333333"/>
                <w:sz w:val="18"/>
                <w:szCs w:val="18"/>
                <w:shd w:val="clear" w:color="auto" w:fill="FFFFFF"/>
              </w:rPr>
              <w:t>.О</w:t>
            </w:r>
            <w:proofErr w:type="gramEnd"/>
            <w:r w:rsidRPr="00674812">
              <w:rPr>
                <w:b w:val="0"/>
                <w:color w:val="333333"/>
                <w:sz w:val="18"/>
                <w:szCs w:val="18"/>
                <w:shd w:val="clear" w:color="auto" w:fill="FFFFFF"/>
              </w:rPr>
              <w:t>течестве</w:t>
            </w:r>
            <w:proofErr w:type="spellEnd"/>
            <w:r w:rsidRPr="00674812">
              <w:rPr>
                <w:b w:val="0"/>
                <w:color w:val="333333"/>
                <w:sz w:val="18"/>
                <w:szCs w:val="18"/>
                <w:shd w:val="clear" w:color="auto" w:fill="FFFFFF"/>
              </w:rPr>
              <w:t xml:space="preserve">, представлений о </w:t>
            </w:r>
            <w:proofErr w:type="spellStart"/>
            <w:r w:rsidRPr="00674812">
              <w:rPr>
                <w:b w:val="0"/>
                <w:color w:val="333333"/>
                <w:sz w:val="18"/>
                <w:szCs w:val="18"/>
                <w:shd w:val="clear" w:color="auto" w:fill="FFFFFF"/>
              </w:rPr>
              <w:t>социокультурных</w:t>
            </w:r>
            <w:proofErr w:type="spellEnd"/>
            <w:r w:rsidRPr="00674812">
              <w:rPr>
                <w:b w:val="0"/>
                <w:color w:val="333333"/>
                <w:sz w:val="18"/>
                <w:szCs w:val="18"/>
                <w:shd w:val="clear" w:color="auto" w:fill="FFFFFF"/>
              </w:rPr>
              <w:t xml:space="preserve"> ценностях нашего народа</w:t>
            </w:r>
          </w:p>
        </w:tc>
      </w:tr>
      <w:tr w:rsidR="00666968" w:rsidRPr="00674812" w:rsidTr="00412B56">
        <w:tc>
          <w:tcPr>
            <w:tcW w:w="3560" w:type="dxa"/>
          </w:tcPr>
          <w:p w:rsidR="00666968" w:rsidRPr="00674812" w:rsidRDefault="00666968" w:rsidP="00412B56">
            <w:pPr>
              <w:pStyle w:val="1"/>
              <w:spacing w:before="187" w:after="561" w:line="240" w:lineRule="atLeast"/>
              <w:rPr>
                <w:b w:val="0"/>
                <w:bCs w:val="0"/>
                <w:color w:val="333333"/>
                <w:sz w:val="28"/>
                <w:szCs w:val="28"/>
              </w:rPr>
            </w:pPr>
            <w:r w:rsidRPr="00674812">
              <w:rPr>
                <w:b w:val="0"/>
                <w:bCs w:val="0"/>
                <w:color w:val="333333"/>
                <w:sz w:val="28"/>
                <w:szCs w:val="28"/>
              </w:rPr>
              <w:lastRenderedPageBreak/>
              <w:t>Речевое развитие</w:t>
            </w:r>
          </w:p>
        </w:tc>
        <w:tc>
          <w:tcPr>
            <w:tcW w:w="3561" w:type="dxa"/>
          </w:tcPr>
          <w:p w:rsidR="00666968" w:rsidRPr="00674812" w:rsidRDefault="00666968" w:rsidP="00412B56">
            <w:pPr>
              <w:pStyle w:val="1"/>
              <w:spacing w:before="187" w:after="561" w:line="240" w:lineRule="atLeast"/>
              <w:rPr>
                <w:rFonts w:ascii="Times New Roman" w:hAnsi="Times New Roman" w:cs="Times New Roman"/>
                <w:b w:val="0"/>
                <w:bCs w:val="0"/>
                <w:color w:val="333333"/>
                <w:sz w:val="28"/>
                <w:szCs w:val="28"/>
              </w:rPr>
            </w:pPr>
            <w:r w:rsidRPr="00674812">
              <w:rPr>
                <w:rFonts w:ascii="Times New Roman" w:hAnsi="Times New Roman" w:cs="Times New Roman"/>
                <w:b w:val="0"/>
                <w:bCs w:val="0"/>
                <w:color w:val="333333"/>
                <w:sz w:val="28"/>
                <w:szCs w:val="28"/>
              </w:rPr>
              <w:t xml:space="preserve"> Чтение </w:t>
            </w:r>
            <w:proofErr w:type="spellStart"/>
            <w:r w:rsidRPr="00674812">
              <w:rPr>
                <w:rFonts w:ascii="Times New Roman" w:hAnsi="Times New Roman" w:cs="Times New Roman"/>
                <w:b w:val="0"/>
                <w:bCs w:val="0"/>
                <w:color w:val="333333"/>
                <w:sz w:val="28"/>
                <w:szCs w:val="28"/>
              </w:rPr>
              <w:t>удмурстких</w:t>
            </w:r>
            <w:proofErr w:type="spellEnd"/>
            <w:r w:rsidRPr="00674812">
              <w:rPr>
                <w:rFonts w:ascii="Times New Roman" w:hAnsi="Times New Roman" w:cs="Times New Roman"/>
                <w:b w:val="0"/>
                <w:bCs w:val="0"/>
                <w:color w:val="333333"/>
                <w:sz w:val="28"/>
                <w:szCs w:val="28"/>
              </w:rPr>
              <w:t xml:space="preserve"> </w:t>
            </w:r>
            <w:proofErr w:type="spellStart"/>
            <w:r w:rsidRPr="00674812">
              <w:rPr>
                <w:rFonts w:ascii="Times New Roman" w:hAnsi="Times New Roman" w:cs="Times New Roman"/>
                <w:b w:val="0"/>
                <w:bCs w:val="0"/>
                <w:color w:val="333333"/>
                <w:sz w:val="28"/>
                <w:szCs w:val="28"/>
              </w:rPr>
              <w:t>сказок</w:t>
            </w:r>
            <w:proofErr w:type="gramStart"/>
            <w:r w:rsidRPr="00674812">
              <w:rPr>
                <w:rFonts w:ascii="Times New Roman" w:hAnsi="Times New Roman" w:cs="Times New Roman"/>
                <w:b w:val="0"/>
                <w:bCs w:val="0"/>
                <w:color w:val="333333"/>
                <w:sz w:val="28"/>
                <w:szCs w:val="28"/>
              </w:rPr>
              <w:t>,з</w:t>
            </w:r>
            <w:proofErr w:type="gramEnd"/>
            <w:r w:rsidRPr="00674812">
              <w:rPr>
                <w:rFonts w:ascii="Times New Roman" w:hAnsi="Times New Roman" w:cs="Times New Roman"/>
                <w:b w:val="0"/>
                <w:bCs w:val="0"/>
                <w:color w:val="333333"/>
                <w:sz w:val="28"/>
                <w:szCs w:val="28"/>
              </w:rPr>
              <w:t>накомство</w:t>
            </w:r>
            <w:proofErr w:type="spellEnd"/>
            <w:r w:rsidRPr="00674812">
              <w:rPr>
                <w:rFonts w:ascii="Times New Roman" w:hAnsi="Times New Roman" w:cs="Times New Roman"/>
                <w:b w:val="0"/>
                <w:bCs w:val="0"/>
                <w:color w:val="333333"/>
                <w:sz w:val="28"/>
                <w:szCs w:val="28"/>
              </w:rPr>
              <w:t xml:space="preserve"> с поэзией удмуртских поэтов ,разучивание </w:t>
            </w:r>
            <w:proofErr w:type="spellStart"/>
            <w:r w:rsidRPr="00674812">
              <w:rPr>
                <w:rFonts w:ascii="Times New Roman" w:hAnsi="Times New Roman" w:cs="Times New Roman"/>
                <w:b w:val="0"/>
                <w:bCs w:val="0"/>
                <w:color w:val="333333"/>
                <w:sz w:val="28"/>
                <w:szCs w:val="28"/>
              </w:rPr>
              <w:t>стихов,обсуждение</w:t>
            </w:r>
            <w:proofErr w:type="spellEnd"/>
            <w:r w:rsidRPr="00674812">
              <w:rPr>
                <w:rFonts w:ascii="Times New Roman" w:hAnsi="Times New Roman" w:cs="Times New Roman"/>
                <w:b w:val="0"/>
                <w:bCs w:val="0"/>
                <w:color w:val="333333"/>
                <w:sz w:val="28"/>
                <w:szCs w:val="28"/>
              </w:rPr>
              <w:t>.</w:t>
            </w:r>
          </w:p>
          <w:p w:rsidR="00666968" w:rsidRDefault="00666968" w:rsidP="00412B56">
            <w:r>
              <w:t xml:space="preserve">Слушание речи удмуртов и разучивание </w:t>
            </w:r>
            <w:proofErr w:type="spellStart"/>
            <w:r>
              <w:t>некорых</w:t>
            </w:r>
            <w:proofErr w:type="spellEnd"/>
            <w:r>
              <w:t xml:space="preserve"> слов удмуртского языка.</w:t>
            </w:r>
          </w:p>
          <w:p w:rsidR="00666968" w:rsidRPr="00F37354" w:rsidRDefault="00666968" w:rsidP="00412B56">
            <w:r>
              <w:t xml:space="preserve">Мастер </w:t>
            </w:r>
            <w:proofErr w:type="gramStart"/>
            <w:r>
              <w:t>–к</w:t>
            </w:r>
            <w:proofErr w:type="gramEnd"/>
            <w:r>
              <w:t>ласс по изготовлению куклы Оберега</w:t>
            </w:r>
          </w:p>
        </w:tc>
        <w:tc>
          <w:tcPr>
            <w:tcW w:w="3561" w:type="dxa"/>
          </w:tcPr>
          <w:p w:rsidR="00666968" w:rsidRPr="00674812" w:rsidRDefault="00666968" w:rsidP="00412B56">
            <w:pPr>
              <w:pStyle w:val="1"/>
              <w:spacing w:before="187" w:after="561" w:line="240" w:lineRule="atLeast"/>
              <w:rPr>
                <w:b w:val="0"/>
                <w:bCs w:val="0"/>
                <w:color w:val="333333"/>
                <w:sz w:val="18"/>
                <w:szCs w:val="18"/>
              </w:rPr>
            </w:pPr>
            <w:proofErr w:type="gramStart"/>
            <w:r w:rsidRPr="00674812">
              <w:rPr>
                <w:b w:val="0"/>
                <w:color w:val="333333"/>
                <w:sz w:val="18"/>
                <w:szCs w:val="18"/>
                <w:shd w:val="clear" w:color="auto" w:fill="FFFFFF"/>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666968" w:rsidRPr="00674812" w:rsidTr="00412B56">
        <w:tc>
          <w:tcPr>
            <w:tcW w:w="3560" w:type="dxa"/>
          </w:tcPr>
          <w:p w:rsidR="00666968" w:rsidRPr="00674812" w:rsidRDefault="00666968" w:rsidP="00412B56">
            <w:pPr>
              <w:pStyle w:val="1"/>
              <w:spacing w:before="187" w:after="561" w:line="240" w:lineRule="atLeast"/>
              <w:rPr>
                <w:b w:val="0"/>
                <w:bCs w:val="0"/>
                <w:color w:val="333333"/>
                <w:sz w:val="28"/>
                <w:szCs w:val="28"/>
              </w:rPr>
            </w:pPr>
            <w:r w:rsidRPr="00674812">
              <w:rPr>
                <w:b w:val="0"/>
                <w:bCs w:val="0"/>
                <w:color w:val="333333"/>
                <w:sz w:val="28"/>
                <w:szCs w:val="28"/>
              </w:rPr>
              <w:t>Художественно-эстетическое развитие</w:t>
            </w:r>
          </w:p>
        </w:tc>
        <w:tc>
          <w:tcPr>
            <w:tcW w:w="3561" w:type="dxa"/>
          </w:tcPr>
          <w:p w:rsidR="00666968" w:rsidRPr="00674812" w:rsidRDefault="00666968" w:rsidP="00412B56">
            <w:pPr>
              <w:pStyle w:val="1"/>
              <w:spacing w:before="187" w:after="561" w:line="240" w:lineRule="atLeast"/>
              <w:rPr>
                <w:rFonts w:ascii="Times New Roman" w:hAnsi="Times New Roman" w:cs="Times New Roman"/>
                <w:b w:val="0"/>
                <w:bCs w:val="0"/>
                <w:color w:val="333333"/>
                <w:sz w:val="28"/>
                <w:szCs w:val="28"/>
              </w:rPr>
            </w:pPr>
            <w:r w:rsidRPr="00674812">
              <w:rPr>
                <w:rFonts w:ascii="Times New Roman" w:hAnsi="Times New Roman" w:cs="Times New Roman"/>
                <w:b w:val="0"/>
                <w:bCs w:val="0"/>
                <w:color w:val="333333"/>
                <w:sz w:val="28"/>
                <w:szCs w:val="28"/>
              </w:rPr>
              <w:t>Прослушивание песен и народных напевов удмуртов.</w:t>
            </w:r>
          </w:p>
          <w:p w:rsidR="00666968" w:rsidRDefault="00666968" w:rsidP="00412B56">
            <w:pPr>
              <w:rPr>
                <w:sz w:val="28"/>
                <w:szCs w:val="28"/>
              </w:rPr>
            </w:pPr>
            <w:r>
              <w:t xml:space="preserve"> </w:t>
            </w:r>
            <w:r w:rsidRPr="00F66333">
              <w:rPr>
                <w:sz w:val="28"/>
                <w:szCs w:val="28"/>
              </w:rPr>
              <w:t>Рисование</w:t>
            </w:r>
            <w:r>
              <w:rPr>
                <w:sz w:val="28"/>
                <w:szCs w:val="28"/>
              </w:rPr>
              <w:t xml:space="preserve">  героев удмуртских сказок</w:t>
            </w:r>
            <w:proofErr w:type="gramStart"/>
            <w:r>
              <w:rPr>
                <w:sz w:val="28"/>
                <w:szCs w:val="28"/>
              </w:rPr>
              <w:t xml:space="preserve"> ,</w:t>
            </w:r>
            <w:proofErr w:type="gramEnd"/>
            <w:r w:rsidRPr="00F66333">
              <w:rPr>
                <w:sz w:val="28"/>
                <w:szCs w:val="28"/>
              </w:rPr>
              <w:t xml:space="preserve"> лепка первых людей на земле </w:t>
            </w:r>
            <w:proofErr w:type="spellStart"/>
            <w:r w:rsidRPr="00F66333">
              <w:rPr>
                <w:sz w:val="28"/>
                <w:szCs w:val="28"/>
              </w:rPr>
              <w:t>Алангасаров</w:t>
            </w:r>
            <w:proofErr w:type="spellEnd"/>
            <w:r>
              <w:rPr>
                <w:sz w:val="28"/>
                <w:szCs w:val="28"/>
              </w:rPr>
              <w:t xml:space="preserve"> </w:t>
            </w:r>
            <w:r w:rsidRPr="00F66333">
              <w:rPr>
                <w:sz w:val="28"/>
                <w:szCs w:val="28"/>
              </w:rPr>
              <w:t>, изготовление народных ковриков.</w:t>
            </w:r>
          </w:p>
          <w:p w:rsidR="00666968" w:rsidRPr="00F66333" w:rsidRDefault="00666968" w:rsidP="00412B56">
            <w:pPr>
              <w:rPr>
                <w:sz w:val="28"/>
                <w:szCs w:val="28"/>
              </w:rPr>
            </w:pPr>
            <w:r>
              <w:rPr>
                <w:sz w:val="28"/>
                <w:szCs w:val="28"/>
              </w:rPr>
              <w:t>Аппликация выполненная детьми «</w:t>
            </w:r>
            <w:proofErr w:type="spellStart"/>
            <w:r>
              <w:rPr>
                <w:sz w:val="28"/>
                <w:szCs w:val="28"/>
              </w:rPr>
              <w:t>Италмас</w:t>
            </w:r>
            <w:proofErr w:type="spellEnd"/>
            <w:r>
              <w:rPr>
                <w:sz w:val="28"/>
                <w:szCs w:val="28"/>
              </w:rPr>
              <w:t>»</w:t>
            </w:r>
            <w:proofErr w:type="gramStart"/>
            <w:r>
              <w:rPr>
                <w:sz w:val="28"/>
                <w:szCs w:val="28"/>
              </w:rPr>
              <w:t xml:space="preserve">   ,</w:t>
            </w:r>
            <w:proofErr w:type="gramEnd"/>
            <w:r>
              <w:rPr>
                <w:sz w:val="28"/>
                <w:szCs w:val="28"/>
              </w:rPr>
              <w:t>»Берёзовая Роща»</w:t>
            </w:r>
          </w:p>
        </w:tc>
        <w:tc>
          <w:tcPr>
            <w:tcW w:w="3561" w:type="dxa"/>
          </w:tcPr>
          <w:p w:rsidR="00666968" w:rsidRPr="00674812" w:rsidRDefault="00666968" w:rsidP="00412B56">
            <w:pPr>
              <w:pStyle w:val="1"/>
              <w:spacing w:before="187" w:after="561" w:line="240" w:lineRule="atLeast"/>
              <w:rPr>
                <w:b w:val="0"/>
                <w:bCs w:val="0"/>
                <w:color w:val="333333"/>
                <w:sz w:val="18"/>
                <w:szCs w:val="18"/>
              </w:rPr>
            </w:pPr>
            <w:r w:rsidRPr="00674812">
              <w:rPr>
                <w:b w:val="0"/>
                <w:color w:val="333333"/>
                <w:sz w:val="18"/>
                <w:szCs w:val="18"/>
                <w:shd w:val="clear" w:color="auto" w:fill="FFFFFF"/>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666968" w:rsidRPr="00674812" w:rsidTr="00412B56">
        <w:tc>
          <w:tcPr>
            <w:tcW w:w="3560" w:type="dxa"/>
          </w:tcPr>
          <w:p w:rsidR="00666968" w:rsidRPr="00674812" w:rsidRDefault="00666968" w:rsidP="00412B56">
            <w:pPr>
              <w:pStyle w:val="1"/>
              <w:spacing w:before="187" w:after="561" w:line="240" w:lineRule="atLeast"/>
              <w:rPr>
                <w:b w:val="0"/>
                <w:bCs w:val="0"/>
                <w:color w:val="333333"/>
                <w:sz w:val="28"/>
                <w:szCs w:val="28"/>
              </w:rPr>
            </w:pPr>
            <w:r w:rsidRPr="00674812">
              <w:rPr>
                <w:b w:val="0"/>
                <w:bCs w:val="0"/>
                <w:color w:val="333333"/>
                <w:sz w:val="28"/>
                <w:szCs w:val="28"/>
              </w:rPr>
              <w:t>Физическое развитие</w:t>
            </w:r>
          </w:p>
        </w:tc>
        <w:tc>
          <w:tcPr>
            <w:tcW w:w="3561" w:type="dxa"/>
          </w:tcPr>
          <w:p w:rsidR="00666968" w:rsidRPr="00674812" w:rsidRDefault="00666968" w:rsidP="00412B56">
            <w:pPr>
              <w:pStyle w:val="1"/>
              <w:spacing w:before="187" w:after="561" w:line="240" w:lineRule="atLeast"/>
              <w:rPr>
                <w:rFonts w:ascii="Times New Roman" w:hAnsi="Times New Roman" w:cs="Times New Roman"/>
                <w:b w:val="0"/>
                <w:bCs w:val="0"/>
                <w:color w:val="333333"/>
                <w:sz w:val="28"/>
                <w:szCs w:val="28"/>
              </w:rPr>
            </w:pPr>
            <w:r w:rsidRPr="00674812">
              <w:rPr>
                <w:rFonts w:ascii="Times New Roman" w:hAnsi="Times New Roman" w:cs="Times New Roman"/>
                <w:b w:val="0"/>
                <w:bCs w:val="0"/>
                <w:color w:val="333333"/>
                <w:sz w:val="28"/>
                <w:szCs w:val="28"/>
              </w:rPr>
              <w:t>Удмуртская подвижная игра</w:t>
            </w:r>
            <w:r>
              <w:rPr>
                <w:rFonts w:ascii="Times New Roman" w:hAnsi="Times New Roman" w:cs="Times New Roman"/>
                <w:b w:val="0"/>
                <w:bCs w:val="0"/>
                <w:color w:val="333333"/>
                <w:sz w:val="28"/>
                <w:szCs w:val="28"/>
              </w:rPr>
              <w:t xml:space="preserve"> «</w:t>
            </w:r>
            <w:proofErr w:type="spellStart"/>
            <w:r>
              <w:rPr>
                <w:rFonts w:ascii="Times New Roman" w:hAnsi="Times New Roman" w:cs="Times New Roman"/>
                <w:b w:val="0"/>
                <w:bCs w:val="0"/>
                <w:color w:val="333333"/>
                <w:sz w:val="28"/>
                <w:szCs w:val="28"/>
              </w:rPr>
              <w:t>Кышетэн</w:t>
            </w:r>
            <w:proofErr w:type="spellEnd"/>
            <w:r>
              <w:rPr>
                <w:rFonts w:ascii="Times New Roman" w:hAnsi="Times New Roman" w:cs="Times New Roman"/>
                <w:b w:val="0"/>
                <w:bCs w:val="0"/>
                <w:color w:val="333333"/>
                <w:sz w:val="28"/>
                <w:szCs w:val="28"/>
              </w:rPr>
              <w:t xml:space="preserve">  </w:t>
            </w:r>
            <w:proofErr w:type="spellStart"/>
            <w:r>
              <w:rPr>
                <w:rFonts w:ascii="Times New Roman" w:hAnsi="Times New Roman" w:cs="Times New Roman"/>
                <w:b w:val="0"/>
                <w:bCs w:val="0"/>
                <w:color w:val="333333"/>
                <w:sz w:val="28"/>
                <w:szCs w:val="28"/>
              </w:rPr>
              <w:t>шудон</w:t>
            </w:r>
            <w:proofErr w:type="spellEnd"/>
            <w:r>
              <w:rPr>
                <w:rFonts w:ascii="Times New Roman" w:hAnsi="Times New Roman" w:cs="Times New Roman"/>
                <w:b w:val="0"/>
                <w:bCs w:val="0"/>
                <w:color w:val="333333"/>
                <w:sz w:val="28"/>
                <w:szCs w:val="28"/>
              </w:rPr>
              <w:t>»</w:t>
            </w:r>
          </w:p>
        </w:tc>
        <w:tc>
          <w:tcPr>
            <w:tcW w:w="3561" w:type="dxa"/>
          </w:tcPr>
          <w:p w:rsidR="00666968" w:rsidRPr="00674812" w:rsidRDefault="00666968" w:rsidP="00412B56">
            <w:pPr>
              <w:pStyle w:val="1"/>
              <w:spacing w:before="187" w:after="561" w:line="240" w:lineRule="atLeast"/>
              <w:rPr>
                <w:b w:val="0"/>
                <w:bCs w:val="0"/>
                <w:color w:val="333333"/>
                <w:sz w:val="18"/>
                <w:szCs w:val="18"/>
              </w:rPr>
            </w:pPr>
            <w:proofErr w:type="gramStart"/>
            <w:r w:rsidRPr="00674812">
              <w:rPr>
                <w:b w:val="0"/>
                <w:color w:val="333333"/>
                <w:sz w:val="18"/>
                <w:szCs w:val="18"/>
                <w:shd w:val="clear" w:color="auto" w:fill="FFFFFF"/>
              </w:rPr>
              <w:t xml:space="preserve">Приобретение опыта детей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w:t>
            </w:r>
            <w:r w:rsidRPr="00674812">
              <w:rPr>
                <w:b w:val="0"/>
                <w:color w:val="333333"/>
                <w:sz w:val="18"/>
                <w:szCs w:val="18"/>
                <w:shd w:val="clear" w:color="auto" w:fill="FFFFFF"/>
              </w:rPr>
              <w:lastRenderedPageBreak/>
              <w:t xml:space="preserve">овладение подвижными играми  разных народов  и их  правилами; становление целенаправленности и </w:t>
            </w:r>
            <w:proofErr w:type="spellStart"/>
            <w:r w:rsidRPr="00674812">
              <w:rPr>
                <w:b w:val="0"/>
                <w:color w:val="333333"/>
                <w:sz w:val="18"/>
                <w:szCs w:val="18"/>
                <w:shd w:val="clear" w:color="auto" w:fill="FFFFFF"/>
              </w:rPr>
              <w:t>саморегуляции</w:t>
            </w:r>
            <w:proofErr w:type="spellEnd"/>
            <w:r w:rsidRPr="00674812">
              <w:rPr>
                <w:b w:val="0"/>
                <w:color w:val="333333"/>
                <w:sz w:val="18"/>
                <w:szCs w:val="18"/>
                <w:shd w:val="clear" w:color="auto" w:fill="FFFFFF"/>
              </w:rPr>
              <w:t xml:space="preserve"> в двигательной сфере;</w:t>
            </w:r>
            <w:proofErr w:type="gramEnd"/>
            <w:r w:rsidRPr="00674812">
              <w:rPr>
                <w:b w:val="0"/>
                <w:color w:val="333333"/>
                <w:sz w:val="18"/>
                <w:szCs w:val="18"/>
                <w:shd w:val="clear" w:color="auto" w:fill="FFFFFF"/>
              </w:rPr>
              <w:t xml:space="preserve"> становление ценностей здорового образа жизни, овладение его элементарными нормами и правилами </w:t>
            </w:r>
          </w:p>
        </w:tc>
      </w:tr>
    </w:tbl>
    <w:p w:rsidR="00666968" w:rsidRDefault="00666968" w:rsidP="00666968">
      <w:pPr>
        <w:pStyle w:val="1"/>
        <w:shd w:val="clear" w:color="auto" w:fill="FFFFFF"/>
        <w:spacing w:before="187" w:after="561" w:line="240" w:lineRule="atLeast"/>
        <w:rPr>
          <w:b w:val="0"/>
          <w:bCs w:val="0"/>
          <w:color w:val="333333"/>
          <w:sz w:val="52"/>
          <w:szCs w:val="52"/>
        </w:rPr>
      </w:pPr>
    </w:p>
    <w:p w:rsidR="00AF3745" w:rsidRDefault="00AF3745"/>
    <w:sectPr w:rsidR="00AF37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12EB"/>
    <w:multiLevelType w:val="hybridMultilevel"/>
    <w:tmpl w:val="DE2E49D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9193D2D"/>
    <w:multiLevelType w:val="hybridMultilevel"/>
    <w:tmpl w:val="6C429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2471AE"/>
    <w:multiLevelType w:val="hybridMultilevel"/>
    <w:tmpl w:val="CD5E09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proofState w:spelling="clean" w:grammar="clean"/>
  <w:defaultTabStop w:val="708"/>
  <w:characterSpacingControl w:val="doNotCompress"/>
  <w:compat>
    <w:useFELayout/>
  </w:compat>
  <w:rsids>
    <w:rsidRoot w:val="00666968"/>
    <w:rsid w:val="00666968"/>
    <w:rsid w:val="00AF3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3"/>
        <o:r id="V:Rule3" type="connector" idref="#_x0000_s1034"/>
        <o:r id="V:Rule4" type="connector" idref="#_x0000_s1035"/>
        <o:r id="V:Rule5"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696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968"/>
    <w:rPr>
      <w:rFonts w:ascii="Arial" w:eastAsia="Times New Roman" w:hAnsi="Arial" w:cs="Arial"/>
      <w:b/>
      <w:bCs/>
      <w:kern w:val="32"/>
      <w:sz w:val="32"/>
      <w:szCs w:val="32"/>
    </w:rPr>
  </w:style>
  <w:style w:type="paragraph" w:styleId="a3">
    <w:name w:val="Body Text"/>
    <w:basedOn w:val="a"/>
    <w:link w:val="a4"/>
    <w:rsid w:val="00666968"/>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666968"/>
    <w:rPr>
      <w:rFonts w:ascii="Times New Roman" w:eastAsia="Times New Roman" w:hAnsi="Times New Roman" w:cs="Times New Roman"/>
      <w:sz w:val="28"/>
      <w:szCs w:val="24"/>
    </w:rPr>
  </w:style>
  <w:style w:type="character" w:styleId="a5">
    <w:name w:val="Hyperlink"/>
    <w:uiPriority w:val="99"/>
    <w:semiHidden/>
    <w:unhideWhenUsed/>
    <w:rsid w:val="00666968"/>
    <w:rPr>
      <w:color w:val="0000FF"/>
      <w:u w:val="single"/>
    </w:rPr>
  </w:style>
  <w:style w:type="character" w:customStyle="1" w:styleId="apple-converted-space">
    <w:name w:val="apple-converted-space"/>
    <w:basedOn w:val="a0"/>
    <w:rsid w:val="00666968"/>
  </w:style>
  <w:style w:type="paragraph" w:styleId="a6">
    <w:name w:val="Normal (Web)"/>
    <w:basedOn w:val="a"/>
    <w:uiPriority w:val="99"/>
    <w:unhideWhenUsed/>
    <w:rsid w:val="00666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ospitatelmznaya_rabota/" TargetMode="External"/><Relationship Id="rId5" Type="http://schemas.openxmlformats.org/officeDocument/2006/relationships/hyperlink" Target="http://pandia.ru/text/category/vidi_deyatelmz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1667</Words>
  <Characters>9504</Characters>
  <Application>Microsoft Office Word</Application>
  <DocSecurity>0</DocSecurity>
  <Lines>79</Lines>
  <Paragraphs>22</Paragraphs>
  <ScaleCrop>false</ScaleCrop>
  <Company>Microsoft</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Lesha</dc:creator>
  <cp:keywords/>
  <dc:description/>
  <cp:lastModifiedBy>Lesha</cp:lastModifiedBy>
  <cp:revision>3</cp:revision>
  <dcterms:created xsi:type="dcterms:W3CDTF">2018-02-27T16:30:00Z</dcterms:created>
  <dcterms:modified xsi:type="dcterms:W3CDTF">2018-02-27T16:37:00Z</dcterms:modified>
</cp:coreProperties>
</file>