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Муниципальное казенное образовательное учреждение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дополнительного образования детей «Вихоревская детская школа искусств»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Методическое сообщение на тему: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Специфика работы с ансамблем скрипачей в ДШИ. Особенности подбора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репертуара для концертных и конкурсных мероприятий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Pr="00B52A6F">
        <w:rPr>
          <w:rFonts w:ascii="Times New Roman" w:hAnsi="Times New Roman" w:cs="Times New Roman"/>
          <w:sz w:val="28"/>
          <w:szCs w:val="24"/>
        </w:rPr>
        <w:t xml:space="preserve"> Преподаватель: Короткова А.П.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г. Вихоревка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Введение</w:t>
      </w:r>
    </w:p>
    <w:p w:rsidR="00B52A6F" w:rsidRPr="00B52A6F" w:rsidRDefault="00B52A6F" w:rsidP="00B52A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Ансамбль  - это  французское  слово  и  п</w:t>
      </w:r>
      <w:r>
        <w:rPr>
          <w:rFonts w:ascii="Times New Roman" w:hAnsi="Times New Roman" w:cs="Times New Roman"/>
          <w:sz w:val="28"/>
          <w:szCs w:val="24"/>
        </w:rPr>
        <w:t>ереводиться  оно  словом   «</w:t>
      </w:r>
      <w:r w:rsidRPr="00B52A6F">
        <w:rPr>
          <w:rFonts w:ascii="Times New Roman" w:hAnsi="Times New Roman" w:cs="Times New Roman"/>
          <w:sz w:val="28"/>
          <w:szCs w:val="24"/>
        </w:rPr>
        <w:t>вместе». Задача преподавателя ДШИ – привить и сохранить в детях любовь к музыке, научить их получать и дарить радость от исполняемых произведений и ансамблевое музицирование – великолепная возможность приобщить к творчеству целый коллектив детей.</w:t>
      </w:r>
    </w:p>
    <w:p w:rsid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Ансамбль скрипачей – это одна из самых интересных и плодотворных форм работы с начинающими скрипачами. При игре в ансамбле прекрасно развивается гармонический, мелодический, полифонический слух, чувство темпа, ритма, музыкальная память. Дети учатся слышать и понимать внутренний мир музыки, растут и развиваются в эмоциональном и эстетическом плане.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2A6F">
        <w:rPr>
          <w:rFonts w:ascii="Times New Roman" w:hAnsi="Times New Roman" w:cs="Times New Roman"/>
          <w:b/>
          <w:sz w:val="28"/>
          <w:szCs w:val="24"/>
        </w:rPr>
        <w:t>Когда стоит вовлекать учеников в ансамбль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Когда же  начинать  вовлекать     ученика  в  ансамблевое     музицирование? Ведущие педагоги Т.Свирская, Г.Турчанинова,  М. Берлянчик  рекомендуют как можно раньше, по возможности с  самых первых занятий. Сначала,  исполняя   несложные  пьесы с преподавателем, затем с одноклассниками.  Чувство ансамбля,  умение слушать партнёра воспитывается уже в начальный период обучения.  Чем раньше происходит встреча ребёнка с коллективным творчеством,  тем большую радость приносят ему занятия  музыкой.  Раннее  погружение в мир шедевров музыкальной классики, когда сам он только начинает овладевать  инструментом, невольно заставляет его услышать некий идеал звучания, к </w:t>
      </w:r>
      <w:r w:rsidRPr="00B52A6F">
        <w:rPr>
          <w:rFonts w:ascii="Times New Roman" w:hAnsi="Times New Roman" w:cs="Times New Roman"/>
          <w:sz w:val="28"/>
          <w:szCs w:val="24"/>
        </w:rPr>
        <w:lastRenderedPageBreak/>
        <w:t>которому нужно стремиться.  Чем выше  качество  звучания  коллектива, в котором  оказывается ребёнок,  тем быстрее будет  идти  его  развитие  в звуковом  и  техническом  отношении.   Особое  значение  придаётся   классу  ансамбля  в тех  школах,  где  нет оркестрового  класса.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В моем классе дети попадают в мир ансамбля с первого года обучения, и замечу, что этот вид музицирования наиболее любим юными исполнителями.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52A6F">
        <w:rPr>
          <w:rFonts w:ascii="Times New Roman" w:hAnsi="Times New Roman" w:cs="Times New Roman"/>
          <w:sz w:val="28"/>
          <w:szCs w:val="24"/>
        </w:rPr>
        <w:t>Разучивая с начинающими несложные одноголосные детские песенки, я подбираю к ним второй голос и подыгрываю ученику. Это первый опыт нашего совместного музицирования. Игра с педагогом учит ребенка слышать не только свою партию, но и звучание пьесы в целом, воспитывает культуру звука, помогает раскрыться эмоционально, раскрепоститься. Также на уроках специальности, ученик должен научиться слушать партию фортепиано, это тоже первые навыки ансамблевой игры.</w:t>
      </w:r>
    </w:p>
    <w:p w:rsid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Если в моем классе есть несколько начинающих, я объединяю их в дуэт или трио, удваиваю партии. Когда же что учащийся уверенно и качественно справляется со своими партиями, перевожу его в основной состав ансамбля. При игре со своими сверстниками, в детях просыпается дух соперничества, они старательно учат партии, тянутся за более сильными учениками,  стараются стать лучшими. И так как они объединены общей целью и задачами, между ними рождается взаимопонимание, взаимоуважение, крепкая дружба.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52A6F" w:rsidRDefault="00B52A6F" w:rsidP="00B52A6F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2A6F">
        <w:rPr>
          <w:rFonts w:ascii="Times New Roman" w:hAnsi="Times New Roman" w:cs="Times New Roman"/>
          <w:b/>
          <w:sz w:val="28"/>
          <w:szCs w:val="24"/>
        </w:rPr>
        <w:t>Методика работы над произведениями.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Pr="00B52A6F">
        <w:rPr>
          <w:rFonts w:ascii="Times New Roman" w:hAnsi="Times New Roman" w:cs="Times New Roman"/>
          <w:sz w:val="28"/>
          <w:szCs w:val="24"/>
        </w:rPr>
        <w:t xml:space="preserve">Организация  ансамбля,  как  коллектива – очень  ответственная  работа для  руководителя. Некоторые  педагоги-методисты    рекомендуют  в  школьный  ансамбль  делать  отбор: только лучших детей, ведь   школа  заинтересована  иметь  не  просто  в наличии  групповой  предмет,  а  хороший  концертный  коллектив -  украшение  любого  мероприятия.  А  хороший  ансамбль  предполагает  примерно  равное  интеллектуальное  и  техническое  развитие  его  участников,  и  хорошего  качества  инструменты,  </w:t>
      </w:r>
      <w:r w:rsidRPr="00B52A6F">
        <w:rPr>
          <w:rFonts w:ascii="Times New Roman" w:hAnsi="Times New Roman" w:cs="Times New Roman"/>
          <w:sz w:val="28"/>
          <w:szCs w:val="24"/>
        </w:rPr>
        <w:lastRenderedPageBreak/>
        <w:t>взаимное  уважение  и  дружеские  отношения  между  участниками.  Если  последнее  мы  в  силах  обеспечить,  то  равно  высокий  уровень  скрипачей  и  инструментов -  вряд ли.  Таких  условий  у  нас  практически  не  бывает,  поэтому  приходиться искать  свой  путь  решения  проблем.   И  коль  уж  ансамбль  создан,  заниматься  с  ним  необходимо  по   подобию     профессионального    коллектива.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При  расстановке  и  распределении  в  ансамбле  по  партиям (голосам) я  распределяю  учеников  таким  образом,  чтобы  в  каждом  голосе  было  равное  количество  скрипачей  продвинутых  и  более  слабых.  Я  для  себя  столкнулась  с  ещё  одной  проблемой -  вторые,  третьи  голоса    немелодические,  и  требуют  детей  с  хорошей  памятью,  приходиться  учитывать  это  обстоятельство.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Pr="00B52A6F">
        <w:rPr>
          <w:rFonts w:ascii="Times New Roman" w:hAnsi="Times New Roman" w:cs="Times New Roman"/>
          <w:sz w:val="28"/>
          <w:szCs w:val="24"/>
        </w:rPr>
        <w:t xml:space="preserve"> С самых первых уроков  в классе, я веду  предварительную работу с каждым участником ансамбля: добиваюсь чистоты интонации, правильных штрихов, выразительности фразировки и других моментов, необходимых  в  ансамблевом исполнении. Все ученики имеют разные музыкальные способности, и поэтому важно искать индивидуальный подход к каждому. Одному ребенку нужно долго и упорно работать над каждой нотой, а другому,  имеющему хорошие музыкальные данные,  достаточно несколько уроков и он готов к выступлению. Обычно такие учащиеся становятся лидерами в коллективе, примером для других и моей главной опорой.  Для их дальнейшего развития, полезно давать им возможность попробовать свои силы и в других составах с уже более сложной партией (дуэты, трио, сольные партии).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Pr="00B52A6F">
        <w:rPr>
          <w:rFonts w:ascii="Times New Roman" w:hAnsi="Times New Roman" w:cs="Times New Roman"/>
          <w:sz w:val="28"/>
          <w:szCs w:val="24"/>
        </w:rPr>
        <w:t xml:space="preserve"> В своей работе я сочетанию словесное объяснение (беседа, рассказ), собственный показ, совместное исполнение музыкального произведения.</w:t>
      </w:r>
    </w:p>
    <w:p w:rsid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По мере развития учащегося, я постепенно усложняю его партии, придерживаясь принципа «от простого к сложному».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2A6F">
        <w:rPr>
          <w:rFonts w:ascii="Times New Roman" w:hAnsi="Times New Roman" w:cs="Times New Roman"/>
          <w:b/>
          <w:sz w:val="28"/>
          <w:szCs w:val="24"/>
        </w:rPr>
        <w:lastRenderedPageBreak/>
        <w:t>Вопросы подбора репертуара для конкурсных и концертных выступлений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 Один из залогов успеха интересного занятия - правильно подобранный репертуар, позволяющий заинтересовать ребенка и слушателя, а также выполнить методические задачи.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При подборе репертуара для ансамблей, я всегда просматриваю много нотной литературы, стараясь найти интересные, яркие произведения, перспективные для предстоящих концертных и конкурсных выступлений.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 Времена меняются, и к сожалению, репертуар из существующих на данный момент сборников, не всегда отвечает восприятию музыки современного ребенка. Поэтому я стала делать собственные переложения, стараясь внести разнообразие в репертуар по жанрам и по стилю.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Так, за время работы с ансамблем, я сделала более 20  переложений пьес для разных составов, которые звучали на лучших концертных площадках города и района. Вот несколько принципов, на которые я опираюсь при работе с материалом: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1. Перекладывая ноты для ансамбля, обязательно учитываю уровень технического и музыкального исполнительства учащихся (партия по трудности не должна быть сложнее пьес, изучаемых в классе по специальности).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2. Так же важен принцип многоплановости. Выбор разнохарактерных произведений различных по жанрам, содержанию, стилевым особенностям делает возможным разностороннее музыкальное развитие учащихся.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3. Следующее условие правильного подбора музыкального репертуара – его педагогическая целесообразность, т.е. он должен способствовать решению конкретных учебно-воспитательных задач, соответствовать методическим требованиям на определенных этапах музыкальной подготовки учащихся.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Здесь тесно  работает межпредметная связь ансамбля со специальностью. Эти предметы являются взаимополезными, так как урок ансамбля помогает заинтересовать ребенка, простимулировать его к занятиям, а на уроках по </w:t>
      </w:r>
      <w:r w:rsidRPr="00B52A6F">
        <w:rPr>
          <w:rFonts w:ascii="Times New Roman" w:hAnsi="Times New Roman" w:cs="Times New Roman"/>
          <w:sz w:val="28"/>
          <w:szCs w:val="24"/>
        </w:rPr>
        <w:lastRenderedPageBreak/>
        <w:t>специальности повышается уровень скрипичного мастерства, необходимый для игры в ансамбле.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В настоящее время в работе с ансамблем актуально использование современных технологий, в частности, применение фонограммы в минусовом варианте в качестве сопровождения (аккомпонимента) к ансамблю. Такое нововведение повышает интерес учащихся к исполнению произведений, а, следовательно, к занятию по ансамблю, позволяет разнообразить концертные выступления коллектива. Следует учесть, что использование фонограммы не должно исключать традиционную практику пианиста-концертмейстера.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ab/>
      </w:r>
      <w:r w:rsidRPr="00B52A6F">
        <w:rPr>
          <w:rFonts w:ascii="Times New Roman" w:hAnsi="Times New Roman" w:cs="Times New Roman"/>
          <w:sz w:val="28"/>
          <w:szCs w:val="24"/>
        </w:rPr>
        <w:t>Руководитель должен постоянно поддерживать интерес к исполняемым произведениям, ставя перед участниками детского коллектива все новые художественно-исполнительские и познавательные задачи.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 w:rsidRPr="00B52A6F">
        <w:rPr>
          <w:rFonts w:ascii="Times New Roman" w:hAnsi="Times New Roman" w:cs="Times New Roman"/>
          <w:sz w:val="28"/>
          <w:szCs w:val="24"/>
        </w:rPr>
        <w:t xml:space="preserve"> В перспективе, я планирую создать сборник пьес «Мелодия» для смешанной группы  ансамбля скрипачей куда войдут произведения, сделанных мной переложений, для 4-х скрипок.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- В, Азарашвили «Посвящение»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- А, Афанасьев «Для тебя»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- Дж. Уильямс «Колыбельная для ангела»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- Н. Паганини «Ария»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- Т. Альбинони «Адажио»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Произведения с выразительной мелодией, разнообразными стилевыми особенностями, являются полноценными концертными номерами и способствуют успешному формированию профессиональной игры ансамблистов.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2A6F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Прекрасно,  когда  ансамбль  складывается  надолго  или  долго  сохраняется  его  костяк. Это  ансамбль с долгой  музыкальной  историей,  со  счастливой  концертной  жизнью,  поездками  на  фестивали,  конкурсы. Здесь  можно  наблюдать, как  укрепляются  первоначальные  ансамблевые  </w:t>
      </w:r>
      <w:r w:rsidRPr="00B52A6F">
        <w:rPr>
          <w:rFonts w:ascii="Times New Roman" w:hAnsi="Times New Roman" w:cs="Times New Roman"/>
          <w:sz w:val="28"/>
          <w:szCs w:val="24"/>
        </w:rPr>
        <w:lastRenderedPageBreak/>
        <w:t>навыки,  приобретаются  новые,  как  увлеченность  ансамблевой  игрой  помогает  преодолеть  кризисы  возраста,  трудности  в  обучении (  моём  классе  у  нескольких  учеников, благодаря  ансамблю,  своевременно  отпал  вопрос – уйти  или  остаться - дети  остались,  проучившись</w:t>
      </w:r>
      <w:proofErr w:type="gramStart"/>
      <w:r w:rsidRPr="00B52A6F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B52A6F">
        <w:rPr>
          <w:rFonts w:ascii="Times New Roman" w:hAnsi="Times New Roman" w:cs="Times New Roman"/>
          <w:sz w:val="28"/>
          <w:szCs w:val="24"/>
        </w:rPr>
        <w:t xml:space="preserve"> в итоге, 10 лет  в  школе),  как  на  почве  ансамбля  возникает  дружба  между  учениками. Этот  яркий  наглядный  опыт  доказывает  важность совместной  деятельности учащимися  разных  возрастных  групп.  В  результате  этой  деятельности  развиваются  социально  -  значимые  качества  личности  -  КОММУНИКАТИВНЫЕ. « Дети  учатся  … не  только  музыке,  но  и  основам  человеческого  общения» (А.Артоболевская). Игра  в ансамбле  учит  не просто действию, а  взаимодействию, партнёрству. Игра  в  ансамбле учит  понимать  партнёра,  прислушиваться  к нему,  соотносить  свои  интересы  с  интересами  партнёра. Такие  важные  коммуникативные  качества  личности  как  взаимопонимание  и взаимоответственность  это  основа  успешной  жизни  во  взрослом  периоде, этот  опыт  необходим  каждому  как  воздух.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Помимо  коммуникативных  качеств  в  совместной  работе  формируются  и  такие  качества  как  целеустремлённость,  воля, трудолюбие,  дисциплинированность. Сами  по  себе  эти качества  не  появятся.  А  вот  если  создать  учебную  ситуацию,  в которой» один  за  всех  и  все  за  одного»,  «  успех  или  неудача  одного  есть  успех  или  неудача  всех», то эти  качества  будут  проявляться  самым  естественным  образом. Таким  образом,  ситуация  совместных  действий  по  достижению  результата  диктует  необходимость  личностных  изменений  в  пользу  общего  дела. Очевидно,  что  создание  всех  необходимых  условий  для  успешной  совместной  деятельности  всех  участников  ансамбля,  лежит  на плечах  педагога  руководителя.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Как всем  известно, конкурсное или концертное выступление является необходимой ступенью дальнейшего развития любого музыканта.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lastRenderedPageBreak/>
        <w:t xml:space="preserve"> Отрадно отметить, что наш ансамбль скрипачей «Каприс» постоянно участвуют в различных конкурсах, городских и районных мероприятиях, концертах, фестивалях. Любое наше выступление является не только стимулом к дальнейшей работе и возможностью показать свои достижения и успехи, но также пропагандой, знакомством слушателей с «живой» скрипичной музыкой.</w:t>
      </w:r>
    </w:p>
    <w:p w:rsidR="00B52A6F" w:rsidRPr="00B52A6F" w:rsidRDefault="00B52A6F" w:rsidP="00B52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 xml:space="preserve"> Коллективные формы музицирования очень востребованы в настоящее время. Звуки скрипки всегда рождают живой отклик в душах всех детей и взрослых, будят в них прекрасные чувства.</w:t>
      </w:r>
    </w:p>
    <w:p w:rsidR="00B52A6F" w:rsidRPr="00B52A6F" w:rsidRDefault="00B52A6F" w:rsidP="00B52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2A6F">
        <w:rPr>
          <w:rFonts w:ascii="Times New Roman" w:hAnsi="Times New Roman" w:cs="Times New Roman"/>
          <w:b/>
          <w:sz w:val="28"/>
          <w:szCs w:val="24"/>
        </w:rPr>
        <w:t>Список используемой литературы</w:t>
      </w:r>
    </w:p>
    <w:p w:rsidR="00B52A6F" w:rsidRPr="00B52A6F" w:rsidRDefault="00B52A6F" w:rsidP="00B52A6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Крюкова  В.В.  «Музыкальная  педагогика».</w:t>
      </w:r>
    </w:p>
    <w:p w:rsidR="00B52A6F" w:rsidRPr="00B52A6F" w:rsidRDefault="00B52A6F" w:rsidP="00B52A6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Мищенко Г.  «Методика  обучения  игре  на  скрипке».</w:t>
      </w:r>
    </w:p>
    <w:p w:rsidR="00B52A6F" w:rsidRPr="00B52A6F" w:rsidRDefault="00B52A6F" w:rsidP="00B52A6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2A6F">
        <w:rPr>
          <w:rFonts w:ascii="Times New Roman" w:hAnsi="Times New Roman" w:cs="Times New Roman"/>
          <w:sz w:val="28"/>
          <w:szCs w:val="24"/>
        </w:rPr>
        <w:t>О.Щукина «Ансамбль  скрипачей  с  азов».</w:t>
      </w: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52A6F" w:rsidRPr="00B52A6F" w:rsidRDefault="00B52A6F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B57BA" w:rsidRPr="00B52A6F" w:rsidRDefault="00DB57BA" w:rsidP="00B52A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DB57BA" w:rsidRPr="00B52A6F" w:rsidSect="00DB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81C"/>
    <w:multiLevelType w:val="hybridMultilevel"/>
    <w:tmpl w:val="3276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B4EE9"/>
    <w:multiLevelType w:val="hybridMultilevel"/>
    <w:tmpl w:val="3276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52"/>
    <w:rsid w:val="000D1BAB"/>
    <w:rsid w:val="0017132A"/>
    <w:rsid w:val="001A55B9"/>
    <w:rsid w:val="002E3F41"/>
    <w:rsid w:val="003B4291"/>
    <w:rsid w:val="00493C4A"/>
    <w:rsid w:val="004B39F5"/>
    <w:rsid w:val="009944DD"/>
    <w:rsid w:val="00A565E2"/>
    <w:rsid w:val="00B52A6F"/>
    <w:rsid w:val="00DB57BA"/>
    <w:rsid w:val="00F93008"/>
    <w:rsid w:val="00FA7352"/>
    <w:rsid w:val="00FE455B"/>
    <w:rsid w:val="00FF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3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2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10</cp:revision>
  <cp:lastPrinted>2015-11-28T06:05:00Z</cp:lastPrinted>
  <dcterms:created xsi:type="dcterms:W3CDTF">2015-11-28T06:03:00Z</dcterms:created>
  <dcterms:modified xsi:type="dcterms:W3CDTF">2018-03-15T07:58:00Z</dcterms:modified>
</cp:coreProperties>
</file>