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Управление общего образования 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Ртищевского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муниципального района Саратовской области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Муниципальное учреждение дополнительного образования </w:t>
      </w:r>
    </w:p>
    <w:p w:rsidR="002647BD" w:rsidRDefault="00A64953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«Дом детского творчества</w:t>
      </w:r>
      <w:r w:rsidR="002647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Гармония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»</w:t>
      </w:r>
      <w:r w:rsidR="002647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г</w:t>
      </w:r>
      <w:proofErr w:type="spellEnd"/>
      <w:proofErr w:type="gramEnd"/>
      <w:r w:rsidR="002647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. Ртищево Саратовской области»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2647BD" w:rsidRDefault="00A64953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(МУДО «ДДТ «Гармония»</w:t>
      </w:r>
      <w:r w:rsidR="002647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г. Ртищево»)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Рекомендована к утверждению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тверждаю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решением методического совета                                         Директор МУДО</w:t>
      </w:r>
    </w:p>
    <w:p w:rsidR="002647BD" w:rsidRDefault="00A64953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МУДО «ДДТ «Гармония»</w:t>
      </w:r>
      <w:r w:rsidR="002647BD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г. Ртищево»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         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ДД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Т«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Гармония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»</w:t>
      </w:r>
      <w:r w:rsidR="002647BD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г. Ртищево»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Председатель                                                                      </w:t>
      </w:r>
      <w:r w:rsidR="00A6495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  _____________ / Бирюкова С. В.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___</w:t>
      </w:r>
      <w:r w:rsidR="00A6495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_______________ / </w:t>
      </w:r>
      <w:proofErr w:type="spellStart"/>
      <w:r w:rsidR="00A6495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Термянен</w:t>
      </w:r>
      <w:proofErr w:type="spellEnd"/>
      <w:r w:rsidR="00A64953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 xml:space="preserve"> О. Н.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</w:p>
    <w:p w:rsidR="002647BD" w:rsidRPr="00C26235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ПЛАТНАЯ ДОПОЛНИТЕЛЬНАЯ 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ОБЩЕОБРАЗОВАТЕЛЬНАЯ ОБЩЕРАЗВИВАЮЩАЯ ПРОГРАММА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«Подготовка к школе</w:t>
      </w:r>
      <w:r w:rsidRPr="000C42AD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Направленность:</w:t>
      </w:r>
      <w:r w:rsidRPr="000C4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социально-педагогическая</w:t>
      </w: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</w:t>
      </w:r>
      <w:r w:rsidR="00CC63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базовый</w:t>
      </w: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детей 6-7 лет</w:t>
      </w: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 – 1 год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7BD" w:rsidRPr="00C9122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 программы: </w:t>
      </w:r>
      <w:r w:rsidR="00802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Р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азработал: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педагогическом совете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="00A649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педагог-организатор МУДО «ДДТ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Протокол № 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</w:t>
      </w:r>
      <w:r w:rsidR="00A649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«Гармония» г. Ртищево»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«_______»______________20_______г.</w:t>
      </w:r>
      <w:r w:rsidR="00A649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Миронова О. А.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Pr="000C42A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Ртищево</w:t>
      </w:r>
    </w:p>
    <w:p w:rsidR="002647BD" w:rsidRDefault="00A64953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647BD" w:rsidRPr="000C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переутверждена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20____ год,</w:t>
      </w:r>
    </w:p>
    <w:p w:rsidR="002647BD" w:rsidRDefault="002647BD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педагогического совета № ____ от «______»__________20________г.</w:t>
      </w:r>
    </w:p>
    <w:p w:rsidR="002647BD" w:rsidRDefault="00A64953" w:rsidP="002647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МУДО «ДДТ «Гармония» г. Ртищево» Бирюкова С. В</w:t>
      </w:r>
      <w:r w:rsidR="002647BD">
        <w:rPr>
          <w:rFonts w:ascii="Times New Roman" w:eastAsia="Times New Roman" w:hAnsi="Times New Roman" w:cs="Times New Roman"/>
          <w:sz w:val="24"/>
          <w:szCs w:val="28"/>
          <w:lang w:eastAsia="ru-RU"/>
        </w:rPr>
        <w:t>. ______________________</w:t>
      </w:r>
    </w:p>
    <w:p w:rsidR="002647BD" w:rsidRPr="0067024B" w:rsidRDefault="002647BD" w:rsidP="002647B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647BD" w:rsidRPr="0067024B" w:rsidRDefault="002647BD" w:rsidP="002647BD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Платная д</w:t>
      </w:r>
      <w:r w:rsidRPr="006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«Подготовка к школе</w:t>
      </w:r>
      <w:r w:rsidRPr="006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разработана на основе следующих документов: </w:t>
      </w:r>
    </w:p>
    <w:p w:rsidR="002647BD" w:rsidRPr="0067024B" w:rsidRDefault="002647BD" w:rsidP="002647BD">
      <w:pPr>
        <w:pStyle w:val="LO-normal"/>
        <w:numPr>
          <w:ilvl w:val="0"/>
          <w:numId w:val="37"/>
        </w:num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24B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№273-ФЗ «Об образовании в Российской Федерации»;</w:t>
      </w:r>
    </w:p>
    <w:p w:rsidR="002647BD" w:rsidRPr="0067024B" w:rsidRDefault="002647BD" w:rsidP="002647BD">
      <w:pPr>
        <w:pStyle w:val="LO-normal"/>
        <w:numPr>
          <w:ilvl w:val="0"/>
          <w:numId w:val="37"/>
        </w:numPr>
        <w:tabs>
          <w:tab w:val="left" w:pos="9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024B">
        <w:rPr>
          <w:rFonts w:ascii="Times New Roman" w:hAnsi="Times New Roman" w:cs="Times New Roman"/>
          <w:color w:val="auto"/>
          <w:sz w:val="28"/>
          <w:szCs w:val="28"/>
        </w:rPr>
        <w:t xml:space="preserve">Концепция 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67024B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67024B">
        <w:rPr>
          <w:rFonts w:ascii="Times New Roman" w:hAnsi="Times New Roman" w:cs="Times New Roman"/>
          <w:color w:val="auto"/>
          <w:sz w:val="28"/>
          <w:szCs w:val="28"/>
        </w:rPr>
        <w:t xml:space="preserve">.  № 1726-р);       </w:t>
      </w:r>
    </w:p>
    <w:p w:rsidR="002647BD" w:rsidRPr="0067024B" w:rsidRDefault="002647BD" w:rsidP="002647BD">
      <w:pPr>
        <w:pStyle w:val="a4"/>
        <w:numPr>
          <w:ilvl w:val="0"/>
          <w:numId w:val="37"/>
        </w:numPr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67024B">
        <w:rPr>
          <w:rFonts w:ascii="Times New Roman" w:hAnsi="Times New Roman"/>
          <w:kern w:val="36"/>
          <w:sz w:val="28"/>
          <w:szCs w:val="28"/>
        </w:rPr>
        <w:t xml:space="preserve">Порядок </w:t>
      </w:r>
      <w:r w:rsidRPr="0067024B">
        <w:rPr>
          <w:rFonts w:ascii="Times New Roman" w:hAnsi="Times New Roman"/>
          <w:sz w:val="28"/>
          <w:szCs w:val="28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67024B">
        <w:rPr>
          <w:rFonts w:ascii="Times New Roman" w:hAnsi="Times New Roman"/>
          <w:kern w:val="36"/>
          <w:sz w:val="28"/>
          <w:szCs w:val="28"/>
        </w:rPr>
        <w:t xml:space="preserve"> (утвержден Приказом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67024B">
          <w:rPr>
            <w:rFonts w:ascii="Times New Roman" w:hAnsi="Times New Roman"/>
            <w:kern w:val="36"/>
            <w:sz w:val="28"/>
            <w:szCs w:val="28"/>
          </w:rPr>
          <w:t>2013 г</w:t>
        </w:r>
      </w:smartTag>
      <w:r w:rsidRPr="0067024B">
        <w:rPr>
          <w:rFonts w:ascii="Times New Roman" w:hAnsi="Times New Roman"/>
          <w:kern w:val="36"/>
          <w:sz w:val="28"/>
          <w:szCs w:val="28"/>
        </w:rPr>
        <w:t xml:space="preserve">. N 1008; </w:t>
      </w:r>
    </w:p>
    <w:p w:rsidR="002647BD" w:rsidRPr="0067024B" w:rsidRDefault="002647BD" w:rsidP="002647BD">
      <w:pPr>
        <w:pStyle w:val="a4"/>
        <w:numPr>
          <w:ilvl w:val="0"/>
          <w:numId w:val="37"/>
        </w:numPr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67024B">
        <w:rPr>
          <w:rFonts w:ascii="Times New Roman" w:hAnsi="Times New Roman"/>
          <w:bCs/>
          <w:sz w:val="28"/>
          <w:szCs w:val="28"/>
        </w:rPr>
        <w:t>Письмо</w:t>
      </w:r>
      <w:r w:rsidRPr="0067024B">
        <w:rPr>
          <w:rFonts w:ascii="Times New Roman" w:hAnsi="Times New Roman"/>
          <w:kern w:val="36"/>
          <w:sz w:val="28"/>
          <w:szCs w:val="28"/>
        </w:rPr>
        <w:t xml:space="preserve"> Министерства образования и науки Российской Федерации</w:t>
      </w:r>
      <w:r w:rsidRPr="0067024B">
        <w:rPr>
          <w:rFonts w:ascii="Times New Roman" w:hAnsi="Times New Roman"/>
          <w:bCs/>
          <w:sz w:val="28"/>
          <w:szCs w:val="28"/>
        </w:rPr>
        <w:t xml:space="preserve"> от 11.12.2006 г. № 06-1844 «О примерных требованиях к программам дополнительного образования детей»;</w:t>
      </w:r>
    </w:p>
    <w:p w:rsidR="002647BD" w:rsidRPr="0067024B" w:rsidRDefault="002647BD" w:rsidP="002647BD">
      <w:pPr>
        <w:pStyle w:val="a4"/>
        <w:numPr>
          <w:ilvl w:val="0"/>
          <w:numId w:val="37"/>
        </w:numPr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67024B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67024B">
          <w:rPr>
            <w:rFonts w:ascii="Times New Roman" w:hAnsi="Times New Roman"/>
            <w:bCs/>
            <w:sz w:val="28"/>
            <w:szCs w:val="28"/>
          </w:rPr>
          <w:t>2014 г</w:t>
        </w:r>
      </w:smartTag>
      <w:r w:rsidRPr="0067024B">
        <w:rPr>
          <w:rFonts w:ascii="Times New Roman" w:hAnsi="Times New Roman"/>
          <w:bCs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67024B">
          <w:rPr>
            <w:rFonts w:ascii="Times New Roman" w:hAnsi="Times New Roman"/>
            <w:bCs/>
            <w:sz w:val="28"/>
            <w:szCs w:val="28"/>
          </w:rPr>
          <w:t>41 г</w:t>
        </w:r>
      </w:smartTag>
      <w:r w:rsidRPr="0067024B">
        <w:rPr>
          <w:rFonts w:ascii="Times New Roman" w:hAnsi="Times New Roman"/>
          <w:bCs/>
          <w:sz w:val="28"/>
          <w:szCs w:val="28"/>
        </w:rPr>
        <w:t>. Москва</w:t>
      </w:r>
      <w:r w:rsidRPr="0067024B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7024B">
        <w:rPr>
          <w:rFonts w:ascii="Times New Roman" w:hAnsi="Times New Roman"/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67024B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2647BD" w:rsidRPr="0067024B" w:rsidRDefault="002647BD" w:rsidP="002647BD">
      <w:pPr>
        <w:pStyle w:val="a4"/>
        <w:spacing w:after="0"/>
        <w:jc w:val="both"/>
        <w:outlineLvl w:val="0"/>
        <w:rPr>
          <w:rFonts w:ascii="Times New Roman" w:hAnsi="Times New Roman"/>
          <w:kern w:val="36"/>
          <w:sz w:val="18"/>
          <w:szCs w:val="28"/>
        </w:rPr>
      </w:pPr>
    </w:p>
    <w:p w:rsidR="002647BD" w:rsidRPr="0067024B" w:rsidRDefault="002647BD" w:rsidP="00786F88">
      <w:pPr>
        <w:pStyle w:val="a4"/>
        <w:spacing w:after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67024B">
        <w:rPr>
          <w:rFonts w:ascii="Times New Roman" w:hAnsi="Times New Roman"/>
          <w:bCs/>
          <w:color w:val="000000"/>
          <w:sz w:val="28"/>
          <w:szCs w:val="28"/>
        </w:rPr>
        <w:t>Программ</w:t>
      </w:r>
      <w:r>
        <w:rPr>
          <w:rFonts w:ascii="Times New Roman" w:hAnsi="Times New Roman"/>
          <w:bCs/>
          <w:color w:val="000000"/>
          <w:sz w:val="28"/>
          <w:szCs w:val="28"/>
        </w:rPr>
        <w:t>а имеет социально-педагогическую</w:t>
      </w:r>
      <w:r w:rsidRPr="0067024B">
        <w:rPr>
          <w:rFonts w:ascii="Times New Roman" w:hAnsi="Times New Roman"/>
          <w:bCs/>
          <w:color w:val="000000"/>
          <w:sz w:val="28"/>
          <w:szCs w:val="28"/>
        </w:rPr>
        <w:t xml:space="preserve"> направленность.</w:t>
      </w:r>
    </w:p>
    <w:p w:rsidR="002647BD" w:rsidRDefault="002647BD" w:rsidP="00786F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C2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концепция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дополнительного образования детей</w:t>
      </w:r>
      <w:r w:rsidRPr="00C2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главу угла ставит идею развития личности ребенка, формирования его творческих способностей, воспитания важных личностных качеств. </w:t>
      </w:r>
    </w:p>
    <w:p w:rsidR="00571989" w:rsidRDefault="002647BD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9198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условия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:rsidR="00DB38D5" w:rsidRPr="00DB38D5" w:rsidRDefault="00DB38D5" w:rsidP="00DB38D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B38D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Возрастные особенности детей</w:t>
      </w:r>
    </w:p>
    <w:p w:rsidR="00571989" w:rsidRDefault="00571989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6 годам у ребенка впервые появляется представление о себе как о члене общества, осознание своей индивидуальной значимости,  собственных индивидуальных качествах и переживаний. Ребенок в состоянии воспринимать новые правила и требования, может учитывать другие точки зрения и понимает относительность оценок.</w:t>
      </w:r>
    </w:p>
    <w:p w:rsidR="00571989" w:rsidRDefault="00571989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проявляется познавательный интерес к миру, поэтому ребенка надо ставить в позицию исследователя. Ребенок должен сам анализировать, сопоставлять и делать выводы.</w:t>
      </w:r>
    </w:p>
    <w:p w:rsidR="00571989" w:rsidRDefault="00571989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Развивается творческий потенциал и способности. Желание заниматься творческими видами деятельности (способность к сочинительству и творческому </w:t>
      </w:r>
      <w:proofErr w:type="spellStart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перерабатыванию</w:t>
      </w:r>
      <w:proofErr w:type="spellEnd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текстов).</w:t>
      </w:r>
    </w:p>
    <w:p w:rsidR="00571989" w:rsidRDefault="00571989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 и самостоятельность.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создавать  для ребенка ситуации успешности, т.е. так спланировать его деятельность, чтобы можно было похвалить. Тогда ребенок будет стремиться выполнить это действие сам.   В этом  поможет  целеполагание. Ставим цель и проговариваем:  что нам нужно для ее достижения, как это будем делать. В то же время взрослый требует довести начатое до конца,    создает установку на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качественного результата,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помня о трудностях переключения внимания, необходимо подвести ребенка к смене деятельности, заранее предупреждая его об этом.</w:t>
      </w:r>
    </w:p>
    <w:p w:rsidR="00571989" w:rsidRDefault="00571989" w:rsidP="005719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Произвольность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средоточенность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сосредоточиться не только на той деятельности, которая его увлекает, но и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 которая дается с некоторым волевым усилием. Однако</w:t>
      </w:r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произвольная сфера сформирована не полностью, поэтому ребенку трудно быть всегда усердным и долго заниматься не интересным делом. Ребенок часто отвлекается и переключается. К 7 годам ребенок может сосредотачиваться на 35-40 минут. Развитие произвольного внимания – важнейшая задача дошкольного воспитания. Оно обеспечит успешность обучения ребенка в школе.</w:t>
      </w:r>
    </w:p>
    <w:p w:rsidR="00571989" w:rsidRPr="00571989" w:rsidRDefault="00571989" w:rsidP="00786F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сотрудничество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39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переходить от своей узкой эгоцентричной позиции к объективной, учитывать точку зрения других  и может с ними сотрудничать.</w:t>
      </w:r>
    </w:p>
    <w:p w:rsidR="00786F88" w:rsidRPr="00FF76B7" w:rsidRDefault="002647BD" w:rsidP="00786F88">
      <w:pPr>
        <w:pStyle w:val="1"/>
        <w:pBdr>
          <w:bottom w:val="single" w:sz="6" w:space="0" w:color="D6DDB9"/>
        </w:pBdr>
        <w:spacing w:before="0" w:beforeAutospacing="0" w:after="0" w:afterAutospacing="0" w:line="276" w:lineRule="auto"/>
        <w:ind w:firstLine="708"/>
        <w:jc w:val="both"/>
        <w:rPr>
          <w:b w:val="0"/>
          <w:sz w:val="32"/>
          <w:szCs w:val="32"/>
        </w:rPr>
      </w:pPr>
      <w:r w:rsidRPr="00786F88">
        <w:rPr>
          <w:bCs w:val="0"/>
          <w:color w:val="000000"/>
          <w:sz w:val="28"/>
          <w:szCs w:val="28"/>
        </w:rPr>
        <w:t>Новизна </w:t>
      </w:r>
      <w:r w:rsidR="00786F88" w:rsidRPr="00FF76B7">
        <w:rPr>
          <w:rStyle w:val="c33"/>
          <w:b w:val="0"/>
          <w:iCs/>
          <w:sz w:val="28"/>
          <w:szCs w:val="28"/>
        </w:rPr>
        <w:t xml:space="preserve"> данной программы</w:t>
      </w:r>
      <w:r w:rsidR="00786F88" w:rsidRPr="00FF76B7">
        <w:rPr>
          <w:b w:val="0"/>
          <w:sz w:val="28"/>
          <w:szCs w:val="28"/>
        </w:rPr>
        <w:t> 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интерес к школьной жизни.</w:t>
      </w:r>
      <w:r w:rsidR="00786F88">
        <w:rPr>
          <w:b w:val="0"/>
          <w:sz w:val="28"/>
          <w:szCs w:val="28"/>
        </w:rPr>
        <w:t xml:space="preserve"> </w:t>
      </w:r>
      <w:r w:rsidR="00786F88" w:rsidRPr="00FF76B7">
        <w:rPr>
          <w:b w:val="0"/>
          <w:iCs/>
          <w:sz w:val="28"/>
          <w:szCs w:val="28"/>
        </w:rPr>
        <w:t>Основной целью</w:t>
      </w:r>
      <w:r w:rsidR="00786F88" w:rsidRPr="00FF76B7">
        <w:rPr>
          <w:b w:val="0"/>
          <w:sz w:val="28"/>
          <w:szCs w:val="28"/>
        </w:rPr>
        <w:t> организации работы с дошкольниками является развитие соответствующей мотивации детей, развитие любознательности, умственной активности, живой интерес к окружающему, в стремлении узнавать новое, умение взаимодействовать в коллективе.</w:t>
      </w:r>
    </w:p>
    <w:p w:rsidR="00786F88" w:rsidRDefault="00786F88" w:rsidP="00786F88">
      <w:pPr>
        <w:pStyle w:val="1"/>
        <w:pBdr>
          <w:bottom w:val="single" w:sz="6" w:space="0" w:color="D6DDB9"/>
        </w:pBdr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786F88" w:rsidRDefault="00786F88" w:rsidP="00786F88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6F88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Актуальность</w:t>
      </w:r>
      <w:r w:rsidRPr="00786F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>и </w:t>
      </w:r>
      <w:r w:rsidRPr="00487BA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целесообразность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создания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программы.</w:t>
      </w:r>
    </w:p>
    <w:p w:rsidR="00786F88" w:rsidRDefault="00786F88" w:rsidP="00786F88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создания данной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образовательной программы послужил социальный запрос родителей. 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</w:t>
      </w:r>
    </w:p>
    <w:p w:rsidR="00786F88" w:rsidRPr="00487BA7" w:rsidRDefault="00786F88" w:rsidP="00786F88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6F88" w:rsidRPr="00786F88" w:rsidRDefault="00786F88" w:rsidP="00786F88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6F88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Отличие</w:t>
      </w:r>
      <w:r w:rsidRPr="00786F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 данной дополнительной </w:t>
      </w:r>
      <w:r w:rsidR="00C95A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</w:t>
      </w:r>
      <w:r w:rsidRPr="00786F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образовательной программы </w:t>
      </w:r>
    </w:p>
    <w:p w:rsidR="00786F88" w:rsidRPr="00786F88" w:rsidRDefault="00786F88" w:rsidP="00786F88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других программ</w:t>
      </w:r>
    </w:p>
    <w:p w:rsidR="00786F88" w:rsidRPr="00487BA7" w:rsidRDefault="00786F88" w:rsidP="00786F88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6F88" w:rsidRPr="00487BA7" w:rsidRDefault="00786F88" w:rsidP="00786F88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Общео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бразовательная программа «Подготовка к школе»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2647BD" w:rsidRDefault="00786F88" w:rsidP="00C5514D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Включение в программу игр по укреплению психосоматического и психофизиологического здоровья детей, традиционных и нетрадиционных методов совместной деятельности</w:t>
      </w:r>
      <w:r w:rsidR="00C5514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направленных на интеллектуальное развитие и не используемых в основных образовательных программах, также считаю отличительной чертой данной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</w:t>
      </w:r>
      <w:r w:rsidRPr="00487BA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образовательной программы.</w:t>
      </w:r>
    </w:p>
    <w:p w:rsidR="00C5514D" w:rsidRPr="00C5514D" w:rsidRDefault="00C5514D" w:rsidP="00C5514D">
      <w:pPr>
        <w:spacing w:after="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5514D" w:rsidRPr="00C26235" w:rsidRDefault="00C5514D" w:rsidP="00C5514D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26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программы</w:t>
      </w:r>
    </w:p>
    <w:p w:rsidR="00C5514D" w:rsidRPr="00C5514D" w:rsidRDefault="00C5514D" w:rsidP="00C5514D">
      <w:pPr>
        <w:spacing w:after="0"/>
        <w:jc w:val="both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2F1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C2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14D">
        <w:rPr>
          <w:rFonts w:ascii="Times New Roman" w:hAnsi="Times New Roman" w:cs="Times New Roman"/>
          <w:sz w:val="28"/>
          <w:szCs w:val="20"/>
        </w:rPr>
        <w:t>развитие познавательных способностей детей, интеллекта, творчества в решении поставленных задач, развитие речевой деятельности.</w:t>
      </w:r>
    </w:p>
    <w:p w:rsidR="00C5514D" w:rsidRPr="007B16F7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i/>
          <w:sz w:val="28"/>
          <w:szCs w:val="20"/>
        </w:rPr>
      </w:pPr>
      <w:r w:rsidRPr="00C5514D">
        <w:rPr>
          <w:sz w:val="28"/>
          <w:szCs w:val="20"/>
        </w:rPr>
        <w:t>Программа состоит из</w:t>
      </w:r>
      <w:r w:rsidRPr="00C5514D">
        <w:rPr>
          <w:rStyle w:val="apple-converted-space"/>
          <w:sz w:val="28"/>
          <w:szCs w:val="20"/>
        </w:rPr>
        <w:t> </w:t>
      </w:r>
      <w:r w:rsidRPr="007B16F7">
        <w:rPr>
          <w:rStyle w:val="ab"/>
          <w:b/>
          <w:bCs/>
          <w:i w:val="0"/>
          <w:sz w:val="28"/>
          <w:szCs w:val="20"/>
        </w:rPr>
        <w:t>двух разделов</w:t>
      </w:r>
      <w:r w:rsidRPr="007B16F7">
        <w:rPr>
          <w:i/>
          <w:sz w:val="28"/>
          <w:szCs w:val="20"/>
        </w:rPr>
        <w:t>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Первый раздел: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a"/>
          <w:sz w:val="28"/>
          <w:szCs w:val="20"/>
        </w:rPr>
        <w:t>развитие речи и обучение грамоте.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Второй раздел: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a"/>
          <w:sz w:val="28"/>
          <w:szCs w:val="20"/>
        </w:rPr>
        <w:t>развитие математических представлений и логики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rStyle w:val="ab"/>
          <w:b/>
          <w:bCs/>
          <w:i w:val="0"/>
          <w:sz w:val="28"/>
          <w:szCs w:val="20"/>
        </w:rPr>
        <w:t>Основные задачи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sz w:val="28"/>
          <w:szCs w:val="20"/>
        </w:rPr>
        <w:t>при реализации данной программы: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По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b"/>
          <w:b/>
          <w:bCs/>
          <w:sz w:val="28"/>
          <w:szCs w:val="20"/>
        </w:rPr>
        <w:t>первому</w:t>
      </w:r>
      <w:r w:rsidRPr="00C5514D">
        <w:rPr>
          <w:rStyle w:val="apple-converted-space"/>
          <w:sz w:val="28"/>
          <w:szCs w:val="20"/>
        </w:rPr>
        <w:t> </w:t>
      </w:r>
      <w:r>
        <w:rPr>
          <w:sz w:val="28"/>
          <w:szCs w:val="20"/>
        </w:rPr>
        <w:t>разделу «</w:t>
      </w:r>
      <w:r w:rsidRPr="00C5514D">
        <w:rPr>
          <w:sz w:val="28"/>
          <w:szCs w:val="20"/>
        </w:rPr>
        <w:t>Р</w:t>
      </w:r>
      <w:r>
        <w:rPr>
          <w:sz w:val="28"/>
          <w:szCs w:val="20"/>
        </w:rPr>
        <w:t>азвитие речи и обучение грамоте»</w:t>
      </w:r>
      <w:r w:rsidRPr="00C5514D">
        <w:rPr>
          <w:sz w:val="28"/>
          <w:szCs w:val="20"/>
        </w:rPr>
        <w:t>: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видов речевой деятельности: умений слушать, говорить, свободно пользоваться языко</w:t>
      </w:r>
      <w:r>
        <w:rPr>
          <w:sz w:val="28"/>
          <w:szCs w:val="20"/>
        </w:rPr>
        <w:t>м в различных ситуациях общения;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>
        <w:rPr>
          <w:sz w:val="28"/>
          <w:szCs w:val="20"/>
        </w:rPr>
        <w:t>• обогащение речи детей</w:t>
      </w:r>
      <w:r w:rsidRPr="00C5514D">
        <w:rPr>
          <w:sz w:val="28"/>
          <w:szCs w:val="20"/>
        </w:rPr>
        <w:t xml:space="preserve"> за счет расширения и уточнения представлений детей об окружающем мире в ходе чтения, рассмотрения иллюстраций, бесед и др.</w:t>
      </w:r>
      <w:r>
        <w:rPr>
          <w:sz w:val="28"/>
          <w:szCs w:val="20"/>
        </w:rPr>
        <w:t>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фонематического слуха (умение выделять звук из ряда других);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 xml:space="preserve">• развитие фонематического анализа (умение делать </w:t>
      </w:r>
      <w:proofErr w:type="spellStart"/>
      <w:proofErr w:type="gramStart"/>
      <w:r w:rsidRPr="00C5514D">
        <w:rPr>
          <w:sz w:val="28"/>
          <w:szCs w:val="20"/>
        </w:rPr>
        <w:t>звуко</w:t>
      </w:r>
      <w:proofErr w:type="spellEnd"/>
      <w:r w:rsidRPr="00C5514D">
        <w:rPr>
          <w:sz w:val="28"/>
          <w:szCs w:val="20"/>
        </w:rPr>
        <w:t>-буквенный</w:t>
      </w:r>
      <w:proofErr w:type="gramEnd"/>
      <w:r w:rsidRPr="00C5514D">
        <w:rPr>
          <w:sz w:val="28"/>
          <w:szCs w:val="20"/>
        </w:rPr>
        <w:t xml:space="preserve"> анализ слов, правильно определять и давать характеристику звука);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умения правильно обозначать звук на письме, составлять слова из букв и слогов, читать;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подготовка руки к письму («печатание» букв, слов, предложений)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По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b"/>
          <w:b/>
          <w:bCs/>
          <w:sz w:val="28"/>
          <w:szCs w:val="20"/>
        </w:rPr>
        <w:t>второму</w:t>
      </w:r>
      <w:r w:rsidRPr="00C5514D">
        <w:rPr>
          <w:rStyle w:val="apple-converted-space"/>
          <w:sz w:val="28"/>
          <w:szCs w:val="20"/>
        </w:rPr>
        <w:t> </w:t>
      </w:r>
      <w:r>
        <w:rPr>
          <w:sz w:val="28"/>
          <w:szCs w:val="20"/>
        </w:rPr>
        <w:t>разделу «</w:t>
      </w:r>
      <w:r w:rsidRPr="00C5514D">
        <w:rPr>
          <w:sz w:val="28"/>
          <w:szCs w:val="20"/>
        </w:rPr>
        <w:t>Развитие математических представлений и логики</w:t>
      </w:r>
      <w:r>
        <w:rPr>
          <w:sz w:val="28"/>
          <w:szCs w:val="20"/>
        </w:rPr>
        <w:t>»</w:t>
      </w:r>
      <w:r w:rsidRPr="00C5514D">
        <w:rPr>
          <w:sz w:val="28"/>
          <w:szCs w:val="20"/>
        </w:rPr>
        <w:t>: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математических представлений о числах и цифрах;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знакомство с математическими знаками;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умение решать и составлять арифметические задачи;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развитие внимания, наблюд</w:t>
      </w:r>
      <w:r>
        <w:rPr>
          <w:sz w:val="28"/>
          <w:szCs w:val="20"/>
        </w:rPr>
        <w:t>ательности, логического мышления</w:t>
      </w:r>
      <w:r w:rsidRPr="00C5514D">
        <w:rPr>
          <w:sz w:val="28"/>
          <w:szCs w:val="20"/>
        </w:rPr>
        <w:t>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• подготовка руки к письму («печатание» цифр, рисование геометрических форм)</w:t>
      </w:r>
    </w:p>
    <w:p w:rsidR="00076057" w:rsidRPr="00076057" w:rsidRDefault="00C5514D" w:rsidP="00076057">
      <w:pPr>
        <w:pStyle w:val="a4"/>
        <w:spacing w:after="0"/>
        <w:ind w:left="0"/>
        <w:rPr>
          <w:rFonts w:ascii="Arial" w:hAnsi="Arial" w:cs="Arial"/>
          <w:color w:val="000000"/>
        </w:rPr>
      </w:pPr>
      <w:r w:rsidRPr="00C5514D">
        <w:rPr>
          <w:rFonts w:ascii="Times New Roman" w:hAnsi="Times New Roman"/>
          <w:sz w:val="28"/>
          <w:szCs w:val="20"/>
        </w:rPr>
        <w:lastRenderedPageBreak/>
        <w:t xml:space="preserve">Данная дополнительная </w:t>
      </w:r>
      <w:r>
        <w:rPr>
          <w:sz w:val="28"/>
          <w:szCs w:val="20"/>
        </w:rPr>
        <w:t>обще</w:t>
      </w:r>
      <w:r w:rsidRPr="00C5514D">
        <w:rPr>
          <w:rFonts w:ascii="Times New Roman" w:hAnsi="Times New Roman"/>
          <w:sz w:val="28"/>
          <w:szCs w:val="20"/>
        </w:rPr>
        <w:t>образовательная программа</w:t>
      </w:r>
      <w:r w:rsidRPr="00C5514D">
        <w:rPr>
          <w:rStyle w:val="apple-converted-space"/>
          <w:rFonts w:ascii="Times New Roman" w:hAnsi="Times New Roman"/>
          <w:sz w:val="28"/>
          <w:szCs w:val="20"/>
        </w:rPr>
        <w:t> </w:t>
      </w:r>
      <w:r w:rsidRPr="00C5514D">
        <w:rPr>
          <w:rStyle w:val="ab"/>
          <w:rFonts w:ascii="Times New Roman" w:hAnsi="Times New Roman"/>
          <w:bCs/>
          <w:i w:val="0"/>
          <w:sz w:val="28"/>
          <w:szCs w:val="20"/>
        </w:rPr>
        <w:t>рассчитана</w:t>
      </w:r>
      <w:r w:rsidRPr="00C5514D">
        <w:rPr>
          <w:rStyle w:val="apple-converted-space"/>
          <w:rFonts w:ascii="Times New Roman" w:hAnsi="Times New Roman"/>
          <w:bCs/>
          <w:i/>
          <w:iCs/>
          <w:sz w:val="28"/>
          <w:szCs w:val="20"/>
        </w:rPr>
        <w:t> </w:t>
      </w:r>
      <w:r w:rsidRPr="00C5514D">
        <w:rPr>
          <w:rFonts w:ascii="Times New Roman" w:hAnsi="Times New Roman"/>
          <w:sz w:val="28"/>
          <w:szCs w:val="20"/>
        </w:rPr>
        <w:t xml:space="preserve">на детей в возрасте от 6 до 7 лет. Продолжительность реализации программы </w:t>
      </w:r>
      <w:r w:rsidRPr="00076057">
        <w:rPr>
          <w:rFonts w:ascii="Times New Roman" w:hAnsi="Times New Roman"/>
          <w:sz w:val="28"/>
          <w:szCs w:val="20"/>
        </w:rPr>
        <w:t>– восемь м</w:t>
      </w:r>
      <w:r w:rsidR="00076057" w:rsidRPr="00076057">
        <w:rPr>
          <w:rFonts w:ascii="Times New Roman" w:hAnsi="Times New Roman"/>
          <w:sz w:val="28"/>
          <w:szCs w:val="20"/>
        </w:rPr>
        <w:t>есяцев (</w:t>
      </w:r>
      <w:r w:rsidR="00A4299A">
        <w:rPr>
          <w:rFonts w:ascii="Times New Roman" w:hAnsi="Times New Roman"/>
          <w:sz w:val="28"/>
          <w:szCs w:val="20"/>
        </w:rPr>
        <w:t>с сентября по апрель</w:t>
      </w:r>
      <w:r w:rsidR="00076057" w:rsidRPr="00076057">
        <w:rPr>
          <w:rFonts w:ascii="Times New Roman" w:hAnsi="Times New Roman"/>
          <w:sz w:val="28"/>
          <w:szCs w:val="20"/>
        </w:rPr>
        <w:t>). Занятия рассчитаны на 3 раза в неделю, 3 занятия по 30 минут с 10-минутным перерывом. Срок реализации</w:t>
      </w:r>
      <w:r w:rsidR="00076057" w:rsidRPr="008B1D8E">
        <w:rPr>
          <w:rFonts w:ascii="Times New Roman" w:hAnsi="Times New Roman"/>
          <w:sz w:val="28"/>
          <w:szCs w:val="20"/>
        </w:rPr>
        <w:t xml:space="preserve"> программы: 1 год</w:t>
      </w:r>
      <w:r w:rsidR="00076057">
        <w:rPr>
          <w:rFonts w:ascii="Times New Roman" w:hAnsi="Times New Roman"/>
          <w:sz w:val="28"/>
          <w:szCs w:val="20"/>
        </w:rPr>
        <w:t xml:space="preserve"> (252 </w:t>
      </w:r>
      <w:proofErr w:type="gramStart"/>
      <w:r w:rsidR="00076057">
        <w:rPr>
          <w:rFonts w:ascii="Times New Roman" w:hAnsi="Times New Roman"/>
          <w:sz w:val="28"/>
          <w:szCs w:val="20"/>
        </w:rPr>
        <w:t>учебных</w:t>
      </w:r>
      <w:proofErr w:type="gramEnd"/>
      <w:r w:rsidR="00076057">
        <w:rPr>
          <w:rFonts w:ascii="Times New Roman" w:hAnsi="Times New Roman"/>
          <w:sz w:val="28"/>
          <w:szCs w:val="20"/>
        </w:rPr>
        <w:t xml:space="preserve"> часа)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i/>
          <w:sz w:val="28"/>
          <w:szCs w:val="20"/>
        </w:rPr>
      </w:pPr>
      <w:r>
        <w:rPr>
          <w:sz w:val="28"/>
          <w:szCs w:val="20"/>
        </w:rPr>
        <w:t xml:space="preserve"> </w:t>
      </w:r>
      <w:r w:rsidRPr="00C5514D">
        <w:rPr>
          <w:rStyle w:val="ab"/>
          <w:b/>
          <w:bCs/>
          <w:i w:val="0"/>
          <w:sz w:val="28"/>
          <w:szCs w:val="20"/>
        </w:rPr>
        <w:t>Форма занятий -</w:t>
      </w:r>
      <w:r w:rsidRPr="00C5514D">
        <w:rPr>
          <w:rStyle w:val="apple-converted-space"/>
          <w:b/>
          <w:bCs/>
          <w:i/>
          <w:iCs/>
          <w:sz w:val="28"/>
          <w:szCs w:val="20"/>
        </w:rPr>
        <w:t> </w:t>
      </w:r>
      <w:r w:rsidRPr="00C5514D">
        <w:rPr>
          <w:rStyle w:val="ab"/>
          <w:i w:val="0"/>
          <w:sz w:val="28"/>
          <w:szCs w:val="20"/>
        </w:rPr>
        <w:t>совместная игровая познавательная деятельность взрослого и детей.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rStyle w:val="ab"/>
          <w:b/>
          <w:bCs/>
          <w:i w:val="0"/>
          <w:sz w:val="28"/>
          <w:szCs w:val="20"/>
        </w:rPr>
        <w:t>Ожидаемые результаты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sz w:val="28"/>
          <w:szCs w:val="20"/>
        </w:rPr>
        <w:t>после реализации программы.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По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b"/>
          <w:b/>
          <w:bCs/>
          <w:sz w:val="28"/>
          <w:szCs w:val="20"/>
        </w:rPr>
        <w:t>первому</w:t>
      </w:r>
      <w:r w:rsidRPr="00C5514D">
        <w:rPr>
          <w:rStyle w:val="apple-converted-space"/>
          <w:b/>
          <w:bCs/>
          <w:i/>
          <w:iCs/>
          <w:sz w:val="28"/>
          <w:szCs w:val="20"/>
        </w:rPr>
        <w:t> </w:t>
      </w:r>
      <w:r w:rsidRPr="00C5514D">
        <w:rPr>
          <w:sz w:val="28"/>
          <w:szCs w:val="20"/>
        </w:rPr>
        <w:t>разделу:</w:t>
      </w:r>
    </w:p>
    <w:p w:rsid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 xml:space="preserve">- ребенок должен хорошо владеть понятиями: «слово», «звук», «буква», 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>
        <w:rPr>
          <w:sz w:val="28"/>
          <w:szCs w:val="20"/>
        </w:rPr>
        <w:t>«</w:t>
      </w:r>
      <w:r w:rsidRPr="00C5514D">
        <w:rPr>
          <w:sz w:val="28"/>
          <w:szCs w:val="20"/>
        </w:rPr>
        <w:t>предложение»; знать порядок букв (алфавит);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различать гласные и согласные звуки;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правильно ставить ударение в знакомых словах;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свободно и осознанно читать простые слова</w:t>
      </w:r>
      <w:r w:rsidR="00076057">
        <w:rPr>
          <w:sz w:val="28"/>
          <w:szCs w:val="20"/>
        </w:rPr>
        <w:t>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правильно составлять из букв слоги всех видов и слова простой структуры;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уметь составлять простые предложения и интонационно правильно проговаривать их в соответствии со знаком на конце;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проявлять интерес к родному языку.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По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rStyle w:val="ab"/>
          <w:b/>
          <w:bCs/>
          <w:sz w:val="28"/>
          <w:szCs w:val="20"/>
        </w:rPr>
        <w:t>второму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sz w:val="28"/>
          <w:szCs w:val="20"/>
        </w:rPr>
        <w:t>разделу: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ребенок должен различать и называть цифры и други</w:t>
      </w:r>
      <w:r w:rsidR="00076057">
        <w:rPr>
          <w:sz w:val="28"/>
          <w:szCs w:val="20"/>
        </w:rPr>
        <w:t xml:space="preserve">е математические знаки (сложение, вычитание, знаки больше, </w:t>
      </w:r>
      <w:r w:rsidRPr="00C5514D">
        <w:rPr>
          <w:sz w:val="28"/>
          <w:szCs w:val="20"/>
        </w:rPr>
        <w:t>меньше, равно);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уметь составлять и решать арифметические задачи;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уметь решать логичес</w:t>
      </w:r>
      <w:r w:rsidR="00076057">
        <w:rPr>
          <w:sz w:val="28"/>
          <w:szCs w:val="20"/>
        </w:rPr>
        <w:t>кие задачи</w:t>
      </w:r>
      <w:r w:rsidRPr="00C5514D">
        <w:rPr>
          <w:sz w:val="28"/>
          <w:szCs w:val="20"/>
        </w:rPr>
        <w:t>, обосновывать доказательство;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>- ориентироваться в тетради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076057">
        <w:rPr>
          <w:rStyle w:val="ab"/>
          <w:b/>
          <w:bCs/>
          <w:i w:val="0"/>
          <w:sz w:val="28"/>
          <w:szCs w:val="20"/>
        </w:rPr>
        <w:t>Организация</w:t>
      </w:r>
      <w:r w:rsidRPr="00076057">
        <w:rPr>
          <w:rStyle w:val="apple-converted-space"/>
          <w:i/>
          <w:sz w:val="28"/>
          <w:szCs w:val="20"/>
        </w:rPr>
        <w:t> </w:t>
      </w:r>
      <w:r w:rsidRPr="00C5514D">
        <w:rPr>
          <w:sz w:val="28"/>
          <w:szCs w:val="20"/>
        </w:rPr>
        <w:t>учебно-воспитательного процесса: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sz w:val="28"/>
          <w:szCs w:val="20"/>
        </w:rPr>
        <w:t xml:space="preserve">При реализации данной </w:t>
      </w:r>
      <w:r w:rsidR="00076057">
        <w:rPr>
          <w:sz w:val="28"/>
          <w:szCs w:val="20"/>
        </w:rPr>
        <w:t>обще</w:t>
      </w:r>
      <w:r w:rsidRPr="00C5514D">
        <w:rPr>
          <w:sz w:val="28"/>
          <w:szCs w:val="20"/>
        </w:rPr>
        <w:t>образовательной программы применяются словесные, наглядные, игровые и практические приемы и методы взаимодействия взрослого и ребенка (введение игрового персонажа, подвижные игры, экспериментирование, моделирование, занимательные упражнения, графические, фонематические, грамматические игры, игры на развитие внимания, памяти); используется разнообразный дидактическ</w:t>
      </w:r>
      <w:r w:rsidR="00076057">
        <w:rPr>
          <w:sz w:val="28"/>
          <w:szCs w:val="20"/>
        </w:rPr>
        <w:t>ий материал</w:t>
      </w:r>
      <w:r w:rsidRPr="00C5514D">
        <w:rPr>
          <w:sz w:val="28"/>
          <w:szCs w:val="20"/>
        </w:rPr>
        <w:t>; индивидуальные разрезные наборы букв и цифр; картинки с цветным изображением звуков (красный –</w:t>
      </w:r>
      <w:r w:rsidR="00462621">
        <w:rPr>
          <w:sz w:val="28"/>
          <w:szCs w:val="20"/>
        </w:rPr>
        <w:t xml:space="preserve"> </w:t>
      </w:r>
      <w:r w:rsidRPr="00C5514D">
        <w:rPr>
          <w:sz w:val="28"/>
          <w:szCs w:val="20"/>
        </w:rPr>
        <w:t>гласный, сини</w:t>
      </w:r>
      <w:proofErr w:type="gramStart"/>
      <w:r w:rsidRPr="00C5514D">
        <w:rPr>
          <w:sz w:val="28"/>
          <w:szCs w:val="20"/>
        </w:rPr>
        <w:t>й-</w:t>
      </w:r>
      <w:proofErr w:type="gramEnd"/>
      <w:r w:rsidRPr="00C5514D">
        <w:rPr>
          <w:sz w:val="28"/>
          <w:szCs w:val="20"/>
        </w:rPr>
        <w:t xml:space="preserve"> согласный, зеленый- согласный мягкий); предметные картинки для составления предложений и задач; сюжетные картинки для составления рассказов; тетради в клетку; рабочие листы</w:t>
      </w:r>
      <w:r w:rsidR="005D313C">
        <w:rPr>
          <w:sz w:val="28"/>
          <w:szCs w:val="20"/>
        </w:rPr>
        <w:t xml:space="preserve"> </w:t>
      </w:r>
      <w:r w:rsidRPr="00C5514D">
        <w:rPr>
          <w:sz w:val="28"/>
          <w:szCs w:val="20"/>
        </w:rPr>
        <w:t>- прописи букв, ци</w:t>
      </w:r>
      <w:r w:rsidR="00076057">
        <w:rPr>
          <w:sz w:val="28"/>
          <w:szCs w:val="20"/>
        </w:rPr>
        <w:t>фр</w:t>
      </w:r>
      <w:r w:rsidRPr="00C5514D">
        <w:rPr>
          <w:sz w:val="28"/>
          <w:szCs w:val="20"/>
        </w:rPr>
        <w:t>.</w:t>
      </w:r>
    </w:p>
    <w:p w:rsidR="00C5514D" w:rsidRPr="00C5514D" w:rsidRDefault="00C5514D" w:rsidP="00C5514D">
      <w:pPr>
        <w:pStyle w:val="a9"/>
        <w:shd w:val="clear" w:color="auto" w:fill="FFFFFF"/>
        <w:spacing w:before="150" w:beforeAutospacing="0" w:after="150" w:afterAutospacing="0" w:line="276" w:lineRule="auto"/>
        <w:rPr>
          <w:sz w:val="28"/>
          <w:szCs w:val="20"/>
        </w:rPr>
      </w:pPr>
      <w:r w:rsidRPr="00C5514D">
        <w:rPr>
          <w:rStyle w:val="aa"/>
          <w:sz w:val="28"/>
          <w:szCs w:val="20"/>
        </w:rPr>
        <w:lastRenderedPageBreak/>
        <w:t>Способы проверки</w:t>
      </w:r>
      <w:r w:rsidRPr="00C5514D">
        <w:rPr>
          <w:rStyle w:val="apple-converted-space"/>
          <w:sz w:val="28"/>
          <w:szCs w:val="20"/>
        </w:rPr>
        <w:t> </w:t>
      </w:r>
      <w:r w:rsidRPr="00C5514D">
        <w:rPr>
          <w:sz w:val="28"/>
          <w:szCs w:val="20"/>
        </w:rPr>
        <w:t xml:space="preserve">освоения программы – мониторинг освоения детьми содержания дополнительной </w:t>
      </w:r>
      <w:r w:rsidR="000C70FF">
        <w:rPr>
          <w:sz w:val="28"/>
          <w:szCs w:val="20"/>
        </w:rPr>
        <w:t>обще</w:t>
      </w:r>
      <w:r w:rsidRPr="00C5514D">
        <w:rPr>
          <w:sz w:val="28"/>
          <w:szCs w:val="20"/>
        </w:rPr>
        <w:t>образовательной программы с помощью игровых заданий</w:t>
      </w:r>
      <w:r w:rsidR="006D2430">
        <w:rPr>
          <w:sz w:val="28"/>
          <w:szCs w:val="20"/>
        </w:rPr>
        <w:t>.</w:t>
      </w:r>
      <w:r w:rsidR="00225703">
        <w:rPr>
          <w:sz w:val="28"/>
          <w:szCs w:val="20"/>
        </w:rPr>
        <w:t xml:space="preserve"> </w:t>
      </w:r>
      <w:r w:rsidRPr="00C5514D">
        <w:rPr>
          <w:rStyle w:val="aa"/>
          <w:sz w:val="28"/>
          <w:szCs w:val="20"/>
        </w:rPr>
        <w:t> </w:t>
      </w:r>
    </w:p>
    <w:p w:rsidR="002647BD" w:rsidRDefault="002647BD" w:rsidP="002647BD">
      <w:pPr>
        <w:shd w:val="clear" w:color="auto" w:fill="FFFFFF"/>
        <w:spacing w:after="0" w:line="338" w:lineRule="atLeast"/>
        <w:ind w:firstLine="5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647BD" w:rsidRPr="00E838C4" w:rsidRDefault="00E838C4" w:rsidP="002647BD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(тематический)</w:t>
      </w:r>
      <w:r w:rsidR="002647BD" w:rsidRPr="00E8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</w:p>
    <w:p w:rsidR="00E838C4" w:rsidRPr="00E838C4" w:rsidRDefault="00E838C4" w:rsidP="002647BD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2647BD" w:rsidRPr="006D2430" w:rsidRDefault="002647BD" w:rsidP="002647BD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FF0000"/>
          <w:sz w:val="16"/>
          <w:szCs w:val="28"/>
          <w:lang w:eastAsia="ru-RU"/>
        </w:rPr>
      </w:pPr>
    </w:p>
    <w:tbl>
      <w:tblPr>
        <w:tblW w:w="1148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13"/>
        <w:gridCol w:w="992"/>
        <w:gridCol w:w="992"/>
        <w:gridCol w:w="1134"/>
        <w:gridCol w:w="1843"/>
      </w:tblGrid>
      <w:tr w:rsidR="002647BD" w:rsidRPr="00C26235" w:rsidTr="006D2430">
        <w:trPr>
          <w:trHeight w:val="2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3bc7f5155376fe7641033234dee1e07db49de8b8"/>
            <w:bookmarkStart w:id="1" w:name="2"/>
            <w:bookmarkStart w:id="2" w:name="h.30j0zll"/>
            <w:bookmarkEnd w:id="0"/>
            <w:bookmarkEnd w:id="1"/>
            <w:bookmarkEnd w:id="2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аттестации (контроля)</w:t>
            </w:r>
          </w:p>
        </w:tc>
      </w:tr>
      <w:tr w:rsidR="002647BD" w:rsidRPr="00C26235" w:rsidTr="006D2430">
        <w:trPr>
          <w:trHeight w:val="27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Pr="0038435C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647BD" w:rsidRPr="00C26235" w:rsidTr="00E838C4">
        <w:trPr>
          <w:trHeight w:val="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Pr="00C60BC2" w:rsidRDefault="00E838C4" w:rsidP="002647BD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Выявление подготовленности детей к обу</w:t>
            </w:r>
            <w:r w:rsidR="0066567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чению математике.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3F3F82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Default="002647BD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3F3F82" w:rsidP="002647B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E838C4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Pr="00C60BC2" w:rsidRDefault="00C60BC2" w:rsidP="00264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Доцифровой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период </w:t>
            </w:r>
          </w:p>
          <w:p w:rsidR="00C60BC2" w:rsidRPr="00C60BC2" w:rsidRDefault="00C60BC2" w:rsidP="00264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понятиями “больше-меньше-столько же”, “</w:t>
            </w:r>
            <w:proofErr w:type="gramStart"/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длиннее-короче</w:t>
            </w:r>
            <w:proofErr w:type="gramEnd"/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“выше-ниже”, “направо-налево”, “вверх-вниз”, “раньше-позже”. Знакомство с геометрическими фигурами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3F3F82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3F3F82" w:rsidRDefault="003F3F82" w:rsidP="00C6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 w:rsidRPr="003F3F82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Default="002647BD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3F3F82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E838C4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C2" w:rsidRPr="00C60BC2" w:rsidRDefault="008072A7" w:rsidP="00C60BC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период </w:t>
            </w:r>
          </w:p>
          <w:p w:rsidR="002647BD" w:rsidRPr="00C60BC2" w:rsidRDefault="00C60BC2" w:rsidP="003F3F8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Названия, последовательность, обозначение и состав чисел первого десятка. Число и цифра. Счет</w:t>
            </w:r>
            <w:r w:rsidR="0080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предметов, сравнение предметов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3F3F82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3F3F82" w:rsidRDefault="003F3F82" w:rsidP="00C6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4"/>
                <w:szCs w:val="23"/>
                <w:lang w:eastAsia="ru-RU"/>
              </w:rPr>
            </w:pPr>
            <w:r w:rsidRPr="003F3F82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3F3F82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Default="003F3F82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2647BD" w:rsidRPr="00D86687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E838C4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C2" w:rsidRPr="00C60BC2" w:rsidRDefault="00C60BC2" w:rsidP="00C60BC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</w:t>
            </w:r>
            <w:r w:rsidR="0080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чисел в пределах </w:t>
            </w:r>
            <w:r w:rsidR="00C15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647BD" w:rsidRPr="00C60BC2" w:rsidRDefault="00C60BC2" w:rsidP="003F3F8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сложения и вычитания. Приемы сложения и вычитания +-1, +-2, +-3.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Перестановка слагаемых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3F3F82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C60BC2" w:rsidP="00C6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C60BC2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Pr="00D86687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E838C4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C2" w:rsidRPr="00C60BC2" w:rsidRDefault="008072A7" w:rsidP="00C60BC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задачи </w:t>
            </w:r>
          </w:p>
          <w:p w:rsidR="002647BD" w:rsidRPr="00C60BC2" w:rsidRDefault="00C60BC2" w:rsidP="003F3F8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просты</w:t>
            </w:r>
            <w:r w:rsidR="0080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задач с опорой на наглядность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C60BC2" w:rsidP="00C6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Pr="00D86687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E838C4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C2" w:rsidRPr="00C60BC2" w:rsidRDefault="00C60BC2" w:rsidP="00C60BC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="0080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чисел второго десятка </w:t>
            </w:r>
          </w:p>
          <w:p w:rsidR="002647BD" w:rsidRPr="00C60BC2" w:rsidRDefault="00C60BC2" w:rsidP="003F3F8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однозначных и двузначных чисел. Название и образование чисел второго десятка. Чтение и запись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однозначных и двузначных чисел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C60BC2" w:rsidP="00C60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60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Pr="00D86687" w:rsidRDefault="002647BD" w:rsidP="002647B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3F3F82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7BD" w:rsidRPr="00C26235" w:rsidRDefault="003F3F82" w:rsidP="00264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</w:t>
            </w:r>
            <w:r w:rsidRPr="003F3F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ведение итогов. </w:t>
            </w:r>
            <w:r w:rsidR="008072A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3F3F82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3F3F82" w:rsidP="003F3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3F3F82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Default="003F3F82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Тестирование</w:t>
            </w:r>
          </w:p>
          <w:p w:rsidR="002647BD" w:rsidRPr="00D86687" w:rsidRDefault="002647BD" w:rsidP="00264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2647BD" w:rsidRPr="00C26235" w:rsidTr="006D2430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2647BD" w:rsidP="002647B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7BD" w:rsidRPr="00C26235" w:rsidRDefault="003F3F82" w:rsidP="002647B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2647BD" w:rsidP="002647B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3F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647BD" w:rsidRPr="00C26235" w:rsidRDefault="002647BD" w:rsidP="002647B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3F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7BD" w:rsidRPr="00D86687" w:rsidRDefault="002647BD" w:rsidP="002647B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2647BD" w:rsidRDefault="002647BD" w:rsidP="002647BD">
      <w:pPr>
        <w:shd w:val="clear" w:color="auto" w:fill="FFFFFF"/>
        <w:spacing w:after="0" w:line="338" w:lineRule="atLeast"/>
        <w:ind w:firstLine="56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22D5" w:rsidRPr="007522D5" w:rsidRDefault="007522D5" w:rsidP="007522D5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522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Содержание учебного (тематического) плана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7522D5">
        <w:rPr>
          <w:rFonts w:ascii="Times New Roman" w:hAnsi="Times New Roman" w:cs="Times New Roman"/>
          <w:sz w:val="28"/>
        </w:rPr>
        <w:t>Сравнение предметов (фигур), групп предметов по форме (круглый, не круглый, треугольный, прямоугольный, квадратный и др.); по размеру (длинный, короткий; узкий, широкий; высокий, низкий; длиннее, короче, такой же и др.); по расположению на плоскости и в пространстве (справа, слева, в центре, внизу, вверху, правее, левее, выше, ниже, внутри фигуры, вне фигуры и др.);</w:t>
      </w:r>
      <w:proofErr w:type="gramEnd"/>
      <w:r w:rsidRPr="007522D5">
        <w:rPr>
          <w:rFonts w:ascii="Times New Roman" w:hAnsi="Times New Roman" w:cs="Times New Roman"/>
          <w:sz w:val="28"/>
        </w:rPr>
        <w:t xml:space="preserve"> по цвету, по материалу, из которого изготовлены предметы, по назначению и др.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lastRenderedPageBreak/>
        <w:t xml:space="preserve"> Числа от 0 до 10. Счет предметов. Устная нумерация чисел: названия, последовательность и обозначение чисел от 0 до 10. Цифра и число. Чтение чисел. Сравнение чисел первого десятка.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 Основные характеристики последовательности чисел натурального ряда: наличие первого элемента, связь предыдущего и последующего элементов, возможность продолжить последовательность дальше, на каком бы месте мы ни ост</w:t>
      </w:r>
      <w:r>
        <w:rPr>
          <w:rFonts w:ascii="Times New Roman" w:hAnsi="Times New Roman" w:cs="Times New Roman"/>
          <w:sz w:val="28"/>
        </w:rPr>
        <w:t xml:space="preserve">ановились. 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>Простые геометрические фигуры: треугольник, прямоугольник (квадрат), круг. Содержательно-</w:t>
      </w:r>
      <w:r>
        <w:rPr>
          <w:rFonts w:ascii="Times New Roman" w:hAnsi="Times New Roman" w:cs="Times New Roman"/>
          <w:sz w:val="28"/>
        </w:rPr>
        <w:t xml:space="preserve">логические задания на развитие: 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внимания: простейшие лабиринты, игры «Веселый счет», «Сравни рисунки», «Найди общие элементы» и др.; 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воображения: деление фигур на части, составление фигур из частей, составление фигур из моделей отрезков по заданным свойствам, преобразование одной фигуры в другую и др.; 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памяти: зрительные и слуховые диктанты с использованием арифметического и геометрического материала; </w:t>
      </w:r>
    </w:p>
    <w:p w:rsid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>- мышления: выделение существенных признаков, выявление закономерностей и их использование для выполнения задания, проведение анализа, синтеза, сравнения, построение простых рассуждений и др.</w:t>
      </w:r>
    </w:p>
    <w:p w:rsidR="007522D5" w:rsidRPr="007522D5" w:rsidRDefault="007522D5" w:rsidP="007522D5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iCs/>
          <w:sz w:val="36"/>
          <w:szCs w:val="28"/>
          <w:lang w:eastAsia="ru-RU"/>
        </w:rPr>
      </w:pPr>
    </w:p>
    <w:p w:rsidR="003F3F82" w:rsidRPr="00E838C4" w:rsidRDefault="003F3F82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(тематический) план</w:t>
      </w:r>
    </w:p>
    <w:p w:rsidR="003F3F82" w:rsidRPr="00E838C4" w:rsidRDefault="003F3F82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:rsidR="003F3F82" w:rsidRPr="006D2430" w:rsidRDefault="003F3F82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FF0000"/>
          <w:sz w:val="16"/>
          <w:szCs w:val="28"/>
          <w:lang w:eastAsia="ru-RU"/>
        </w:rPr>
      </w:pPr>
    </w:p>
    <w:tbl>
      <w:tblPr>
        <w:tblW w:w="1148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13"/>
        <w:gridCol w:w="992"/>
        <w:gridCol w:w="992"/>
        <w:gridCol w:w="1134"/>
        <w:gridCol w:w="1843"/>
      </w:tblGrid>
      <w:tr w:rsidR="003F3F82" w:rsidRPr="0038435C" w:rsidTr="00D624AD">
        <w:trPr>
          <w:trHeight w:val="2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аттестации (контроля)</w:t>
            </w:r>
          </w:p>
        </w:tc>
      </w:tr>
      <w:tr w:rsidR="003F3F82" w:rsidRPr="0038435C" w:rsidTr="00D624AD">
        <w:trPr>
          <w:trHeight w:val="27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3F82" w:rsidRPr="00D86687" w:rsidTr="00D624AD">
        <w:trPr>
          <w:trHeight w:val="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Беседа по картинке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544344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Фронтальный опрос</w:t>
            </w:r>
          </w:p>
        </w:tc>
      </w:tr>
      <w:tr w:rsidR="003F3F82" w:rsidRPr="00D86687" w:rsidTr="00D624AD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Составление рассказа по плану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3F3F82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рассказа</w:t>
            </w:r>
          </w:p>
        </w:tc>
      </w:tr>
      <w:tr w:rsidR="003F3F82" w:rsidRPr="00D86687" w:rsidTr="00D624AD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Правильное употребление слов-названий предметов, признаков действий, объяснение их значений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3F3F82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4"/>
                <w:szCs w:val="23"/>
                <w:lang w:eastAsia="ru-RU"/>
              </w:rPr>
            </w:pPr>
            <w:r w:rsidRPr="003F3F82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B86FF6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рассказа</w:t>
            </w:r>
          </w:p>
        </w:tc>
      </w:tr>
      <w:tr w:rsidR="003F3F82" w:rsidRPr="00D86687" w:rsidTr="00D624AD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Обучение неторопливому темпу и ритму речи, правильному речевому дыханию, умеренной громкости и правильному интонированию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4"/>
                <w:szCs w:val="23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B86FF6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рассказа</w:t>
            </w:r>
          </w:p>
        </w:tc>
      </w:tr>
      <w:tr w:rsidR="003F3F82" w:rsidRPr="00D86687" w:rsidTr="00D624AD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Образование существительных, обозначающих род деятельности, образование сложных слов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4"/>
                <w:szCs w:val="23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B86FF6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рассказа</w:t>
            </w:r>
          </w:p>
        </w:tc>
      </w:tr>
      <w:tr w:rsidR="003F3F82" w:rsidRPr="00D86687" w:rsidTr="00D624AD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Подбор обобщающих слов к группе предметов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B86FF6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3F3F82" w:rsidRPr="00D86687" w:rsidTr="00D624AD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Диалог, монолог, косвенная речь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B86FF6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Составление диалога, монолога, косвенной речи</w:t>
            </w:r>
          </w:p>
        </w:tc>
      </w:tr>
      <w:tr w:rsidR="008072A7" w:rsidRPr="00D86687" w:rsidTr="00D624AD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C26235" w:rsidRDefault="008072A7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Сказка: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пересказ сказки;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соотносить содержание текста с изображением на </w:t>
            </w: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картинке;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отвечать на вопросы;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ставить вопрос к тексту;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</w:t>
            </w:r>
            <w:r w:rsid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идумывать необычный конец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2A7" w:rsidRDefault="0094000D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Рассказ</w:t>
            </w:r>
            <w:r w:rsidR="00B86F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сказки</w:t>
            </w:r>
          </w:p>
        </w:tc>
      </w:tr>
      <w:tr w:rsidR="008072A7" w:rsidRPr="00D86687" w:rsidTr="00D624AD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C26235" w:rsidRDefault="008072A7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Рассказ: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пересказ небольшого по объёму литературного произведения;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соотносить содержание текста с изображением на картинке;</w:t>
            </w:r>
          </w:p>
          <w:p w:rsidR="008072A7" w:rsidRPr="00544344" w:rsidRDefault="008072A7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отвечать на вопросы;</w:t>
            </w:r>
          </w:p>
          <w:p w:rsidR="008072A7" w:rsidRPr="00544344" w:rsidRDefault="00544344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ставить вопрос к тексту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072A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2A7" w:rsidRDefault="00B86FF6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Пересказ рассказа</w:t>
            </w:r>
          </w:p>
        </w:tc>
      </w:tr>
      <w:tr w:rsidR="00544344" w:rsidRPr="00D86687" w:rsidTr="00D624AD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Pr="00544344" w:rsidRDefault="00544344" w:rsidP="00544344">
            <w:pPr>
              <w:pStyle w:val="a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Стихи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Default="00544344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4344" w:rsidRDefault="00B86FF6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 стихов</w:t>
            </w:r>
          </w:p>
        </w:tc>
      </w:tr>
      <w:tr w:rsidR="00544344" w:rsidRPr="00D86687" w:rsidTr="00D624AD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Pr="00C26235" w:rsidRDefault="00544344" w:rsidP="00D6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</w:t>
            </w:r>
            <w:r w:rsidRPr="003F3F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ведение итогов.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44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Pr="00C26235" w:rsidRDefault="00544344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Pr="00C26235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4344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Тестирование</w:t>
            </w:r>
          </w:p>
          <w:p w:rsidR="00544344" w:rsidRPr="00D86687" w:rsidRDefault="00544344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544344" w:rsidRPr="00D86687" w:rsidTr="00D624AD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44" w:rsidRPr="00C26235" w:rsidRDefault="00544344" w:rsidP="00D624A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44" w:rsidRPr="00C26235" w:rsidRDefault="00544344" w:rsidP="00D624A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44" w:rsidRPr="00C26235" w:rsidRDefault="00544344" w:rsidP="00D624A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Pr="00C26235" w:rsidRDefault="00544344" w:rsidP="00D624A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44344" w:rsidRPr="00C26235" w:rsidRDefault="00544344" w:rsidP="0054434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4344" w:rsidRPr="00D86687" w:rsidRDefault="00544344" w:rsidP="00D624A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F3F82" w:rsidRPr="003F3F82" w:rsidRDefault="003F3F82" w:rsidP="003F3F82">
      <w:pPr>
        <w:shd w:val="clear" w:color="auto" w:fill="FFFFFF"/>
        <w:spacing w:after="0" w:line="338" w:lineRule="atLeast"/>
        <w:ind w:firstLine="56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072A7" w:rsidRDefault="008072A7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F82" w:rsidRPr="00E838C4" w:rsidRDefault="003F3F82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(тематический) план</w:t>
      </w:r>
    </w:p>
    <w:p w:rsidR="003F3F82" w:rsidRDefault="003F3F82" w:rsidP="003F3F82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грамоте</w:t>
      </w:r>
    </w:p>
    <w:tbl>
      <w:tblPr>
        <w:tblW w:w="1148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813"/>
        <w:gridCol w:w="992"/>
        <w:gridCol w:w="992"/>
        <w:gridCol w:w="1134"/>
        <w:gridCol w:w="1843"/>
      </w:tblGrid>
      <w:tr w:rsidR="003F3F82" w:rsidRPr="0038435C" w:rsidTr="00D624AD">
        <w:trPr>
          <w:trHeight w:val="2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4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аттестации (контроля)</w:t>
            </w:r>
          </w:p>
        </w:tc>
      </w:tr>
      <w:tr w:rsidR="003F3F82" w:rsidRPr="0038435C" w:rsidTr="00D624AD">
        <w:trPr>
          <w:trHeight w:val="27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3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38435C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3F82" w:rsidRPr="00D86687" w:rsidTr="00D624AD">
        <w:trPr>
          <w:trHeight w:val="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8072A7" w:rsidRDefault="008072A7" w:rsidP="00D624AD">
            <w:pPr>
              <w:spacing w:after="0" w:line="180" w:lineRule="atLeas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Выявление подготовленн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ости детей к обучению грамоте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3F3F82" w:rsidP="00D624A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3F3F82" w:rsidRPr="00D86687" w:rsidTr="00D624AD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8072A7" w:rsidRDefault="008072A7" w:rsidP="008072A7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Добуквенный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период </w:t>
            </w:r>
          </w:p>
          <w:p w:rsidR="003F3F82" w:rsidRPr="008072A7" w:rsidRDefault="008072A7" w:rsidP="008072A7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A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Понятие предложения, слова, слога. Составление предложения по картинке, деление слов на слоги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4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3F3F82" w:rsidRDefault="001748E3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3F3F82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3F3F82" w:rsidRPr="00D86687" w:rsidTr="008072A7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A7" w:rsidRPr="008072A7" w:rsidRDefault="008072A7" w:rsidP="008072A7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Буквенный период </w:t>
            </w:r>
          </w:p>
          <w:p w:rsidR="003F3F82" w:rsidRPr="00E75252" w:rsidRDefault="008072A7" w:rsidP="00E75252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8072A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Понятие буквы и звука. Знакомство с буквами русского языка. Гласные и согласные звуки. Твердые и мягкие, звонкие и глухие, парные и непарные согласные звуки. Составление слов из слогов. Чтение и запись слогов</w:t>
            </w:r>
            <w:r w:rsidR="00E7525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r w:rsidRPr="008072A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 w:rsidR="00E7525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Чтение и письмо. </w:t>
            </w:r>
            <w:r w:rsidR="00E75252" w:rsidRPr="008072A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Чтение и письмо под диктовку слогов, слов, простых предложений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E7525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F82" w:rsidRPr="003F3F82" w:rsidRDefault="008072A7" w:rsidP="00D6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F82" w:rsidRPr="00C26235" w:rsidRDefault="00E7525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F3F82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Индивидуальный опрос</w:t>
            </w:r>
          </w:p>
          <w:p w:rsidR="003F3F82" w:rsidRPr="00D86687" w:rsidRDefault="003F3F8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3F3F82" w:rsidRPr="00D86687" w:rsidTr="00D624AD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E75252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3F82"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82" w:rsidRPr="008072A7" w:rsidRDefault="008072A7" w:rsidP="00D624AD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</w:t>
            </w:r>
            <w:r w:rsidRPr="003F3F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ведение итогов.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8072A7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8072A7" w:rsidP="00D624A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2A7" w:rsidRDefault="008072A7" w:rsidP="0080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Тестирование</w:t>
            </w:r>
          </w:p>
          <w:p w:rsidR="003F3F82" w:rsidRPr="00D86687" w:rsidRDefault="008072A7" w:rsidP="008072A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3F3F82" w:rsidRPr="00D86687" w:rsidTr="00D624AD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82" w:rsidRPr="00C26235" w:rsidRDefault="003F3F82" w:rsidP="00D624A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3F3F82" w:rsidP="00D624A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807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F3F82" w:rsidRPr="00C26235" w:rsidRDefault="008072A7" w:rsidP="008072A7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F3F82" w:rsidRPr="00D86687" w:rsidRDefault="003F3F82" w:rsidP="00D624A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7522D5" w:rsidRDefault="007522D5" w:rsidP="007522D5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7522D5" w:rsidRPr="007522D5" w:rsidRDefault="007522D5" w:rsidP="007522D5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522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Содержание учебного (тематического) плана</w:t>
      </w:r>
    </w:p>
    <w:p w:rsidR="007522D5" w:rsidRDefault="007522D5" w:rsidP="007522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В содержание работы по подготовке детей к обучению чтению входят: </w:t>
      </w:r>
    </w:p>
    <w:p w:rsidR="007522D5" w:rsidRDefault="007522D5" w:rsidP="007522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развитие звуковой культуры речи в целях подготовки к обучению грамоте и чтению (умение вслушиваться в речь, в отдельные звуки, работа по правильному произнесению звуков, обучение правильному интонированию, управлению темпом </w:t>
      </w:r>
      <w:r w:rsidRPr="007522D5">
        <w:rPr>
          <w:rFonts w:ascii="Times New Roman" w:hAnsi="Times New Roman" w:cs="Times New Roman"/>
          <w:sz w:val="28"/>
        </w:rPr>
        <w:lastRenderedPageBreak/>
        <w:t xml:space="preserve">речи). Работа по развитию артикуляционного аппарата (развитие правильной дикции, силы голоса, выделение особо значимых слов и пр.); </w:t>
      </w:r>
    </w:p>
    <w:p w:rsidR="007522D5" w:rsidRDefault="007522D5" w:rsidP="007522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чтение стихотворений русских и зарубежных поэтов, сказок, рассказов, пословиц, поговорок, загадок; </w:t>
      </w:r>
    </w:p>
    <w:p w:rsidR="0094000D" w:rsidRDefault="007522D5" w:rsidP="007522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7522D5">
        <w:rPr>
          <w:rFonts w:ascii="Times New Roman" w:hAnsi="Times New Roman" w:cs="Times New Roman"/>
          <w:sz w:val="28"/>
        </w:rPr>
        <w:t xml:space="preserve">- беседа о </w:t>
      </w:r>
      <w:proofErr w:type="gramStart"/>
      <w:r w:rsidRPr="007522D5">
        <w:rPr>
          <w:rFonts w:ascii="Times New Roman" w:hAnsi="Times New Roman" w:cs="Times New Roman"/>
          <w:sz w:val="28"/>
        </w:rPr>
        <w:t>про</w:t>
      </w:r>
      <w:r w:rsidR="0094000D">
        <w:rPr>
          <w:rFonts w:ascii="Times New Roman" w:hAnsi="Times New Roman" w:cs="Times New Roman"/>
          <w:sz w:val="28"/>
        </w:rPr>
        <w:t>читанном</w:t>
      </w:r>
      <w:proofErr w:type="gramEnd"/>
      <w:r w:rsidR="0094000D">
        <w:rPr>
          <w:rFonts w:ascii="Times New Roman" w:hAnsi="Times New Roman" w:cs="Times New Roman"/>
          <w:sz w:val="28"/>
        </w:rPr>
        <w:t xml:space="preserve"> по вопросам педагога</w:t>
      </w:r>
      <w:r w:rsidRPr="007522D5">
        <w:rPr>
          <w:rFonts w:ascii="Times New Roman" w:hAnsi="Times New Roman" w:cs="Times New Roman"/>
          <w:sz w:val="28"/>
        </w:rPr>
        <w:t xml:space="preserve"> (ответы на вопросы, связанные с эмоциональным восприятием произведения, пониманием сюжета, характеров основных действующих лиц, умением услышать, воспринять на слух выразительные языковые средства – эпитеты, сравнения, разумеется, без использования терминологии); </w:t>
      </w:r>
    </w:p>
    <w:p w:rsidR="003F3F82" w:rsidRDefault="007522D5" w:rsidP="007522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7522D5">
        <w:rPr>
          <w:rFonts w:ascii="Times New Roman" w:hAnsi="Times New Roman" w:cs="Times New Roman"/>
          <w:sz w:val="28"/>
        </w:rPr>
        <w:t>-</w:t>
      </w:r>
      <w:r w:rsidR="0094000D">
        <w:rPr>
          <w:rFonts w:ascii="Times New Roman" w:hAnsi="Times New Roman" w:cs="Times New Roman"/>
          <w:sz w:val="28"/>
        </w:rPr>
        <w:t xml:space="preserve"> </w:t>
      </w:r>
      <w:r w:rsidRPr="007522D5">
        <w:rPr>
          <w:rFonts w:ascii="Times New Roman" w:hAnsi="Times New Roman" w:cs="Times New Roman"/>
          <w:sz w:val="28"/>
        </w:rPr>
        <w:t xml:space="preserve">разучивание наизусть и выразительное чтение. </w:t>
      </w:r>
      <w:r w:rsidR="002647BD" w:rsidRPr="007522D5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</w:p>
    <w:p w:rsidR="007522D5" w:rsidRPr="007522D5" w:rsidRDefault="007522D5" w:rsidP="007522D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338" w:lineRule="atLeast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445939" w:rsidRDefault="00445939" w:rsidP="002647BD">
      <w:pPr>
        <w:shd w:val="clear" w:color="auto" w:fill="FFFFFF"/>
        <w:spacing w:after="0" w:line="338" w:lineRule="atLeast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5939" w:rsidRPr="00445939" w:rsidRDefault="00445939" w:rsidP="00445939">
      <w:pPr>
        <w:shd w:val="clear" w:color="auto" w:fill="FFFFFF"/>
        <w:spacing w:after="0"/>
        <w:ind w:firstLine="568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основу программы положены следующие принципы: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особенностей и ценностей дошкольного периода развития, актуальность для ребенка чувственных впечатлений, знаний, умений, личностная ориентированность процесса обучения и воспитания;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потребностей данного возраста, опора на игровую деятельность - ведущую для этого периода развития;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развитие индивидуальности каждого ребенка;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необходимого уровня </w:t>
      </w:r>
      <w:proofErr w:type="spellStart"/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психических и социальных качеств ребенка, основных видов деятельности, готовности к взаимодействию с окружающим миром;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поступательности в развитии ребенка, его готовности к обучению в школе, к принятию новой деятельности; создание условий для единого старта детей в первом классе, обеспечение педагогической помощи детям с отставанием в развитии;</w:t>
      </w:r>
    </w:p>
    <w:p w:rsidR="00445939" w:rsidRPr="00445939" w:rsidRDefault="00445939" w:rsidP="00445939">
      <w:pPr>
        <w:numPr>
          <w:ilvl w:val="0"/>
          <w:numId w:val="42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lang w:eastAsia="ru-RU"/>
        </w:rPr>
      </w:pPr>
      <w:r w:rsidRPr="004459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эрудиции и индивидуальной культуры восприятия и деятельности ребенка.</w:t>
      </w:r>
    </w:p>
    <w:p w:rsidR="00462621" w:rsidRDefault="00462621" w:rsidP="002647BD">
      <w:pPr>
        <w:shd w:val="clear" w:color="auto" w:fill="FFFFFF"/>
        <w:spacing w:after="0" w:line="480" w:lineRule="auto"/>
        <w:ind w:left="9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7BD" w:rsidRPr="00C26235" w:rsidRDefault="002647BD" w:rsidP="002647BD">
      <w:pPr>
        <w:shd w:val="clear" w:color="auto" w:fill="FFFFFF"/>
        <w:spacing w:after="0" w:line="480" w:lineRule="auto"/>
        <w:ind w:left="9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D1040B" w:rsidRPr="00970EFA" w:rsidRDefault="00D1040B" w:rsidP="00D1040B">
      <w:pPr>
        <w:pStyle w:val="ac"/>
        <w:tabs>
          <w:tab w:val="left" w:pos="851"/>
        </w:tabs>
        <w:ind w:firstLine="0"/>
        <w:rPr>
          <w:b/>
          <w:szCs w:val="24"/>
        </w:rPr>
      </w:pPr>
      <w:r w:rsidRPr="00970EFA">
        <w:rPr>
          <w:szCs w:val="24"/>
        </w:rPr>
        <w:t>1.</w:t>
      </w:r>
      <w:r w:rsidRPr="00970EFA">
        <w:rPr>
          <w:szCs w:val="24"/>
        </w:rPr>
        <w:tab/>
        <w:t>Дошкольное обучение: подготовка к школе/ (Н.</w:t>
      </w:r>
      <w:r>
        <w:rPr>
          <w:szCs w:val="24"/>
        </w:rPr>
        <w:t xml:space="preserve"> </w:t>
      </w:r>
      <w:r w:rsidRPr="00970EFA">
        <w:rPr>
          <w:szCs w:val="24"/>
        </w:rPr>
        <w:t>А.</w:t>
      </w:r>
      <w:r>
        <w:rPr>
          <w:szCs w:val="24"/>
        </w:rPr>
        <w:t xml:space="preserve"> </w:t>
      </w:r>
      <w:r w:rsidRPr="00970EFA">
        <w:rPr>
          <w:szCs w:val="24"/>
        </w:rPr>
        <w:t>Федосова, С.</w:t>
      </w:r>
      <w:r>
        <w:rPr>
          <w:szCs w:val="24"/>
        </w:rPr>
        <w:t xml:space="preserve"> </w:t>
      </w:r>
      <w:r w:rsidRPr="00970EFA">
        <w:rPr>
          <w:szCs w:val="24"/>
        </w:rPr>
        <w:t>В.</w:t>
      </w:r>
      <w:r>
        <w:rPr>
          <w:szCs w:val="24"/>
        </w:rPr>
        <w:t xml:space="preserve"> </w:t>
      </w:r>
      <w:r w:rsidRPr="00970EFA">
        <w:rPr>
          <w:szCs w:val="24"/>
        </w:rPr>
        <w:t>Романцева, С.</w:t>
      </w:r>
      <w:r>
        <w:rPr>
          <w:szCs w:val="24"/>
        </w:rPr>
        <w:t xml:space="preserve"> </w:t>
      </w:r>
      <w:r w:rsidRPr="00970EFA">
        <w:rPr>
          <w:szCs w:val="24"/>
        </w:rPr>
        <w:t>С.</w:t>
      </w:r>
      <w:r>
        <w:rPr>
          <w:szCs w:val="24"/>
        </w:rPr>
        <w:t xml:space="preserve"> </w:t>
      </w:r>
      <w:proofErr w:type="spellStart"/>
      <w:r w:rsidRPr="00970EFA">
        <w:rPr>
          <w:szCs w:val="24"/>
        </w:rPr>
        <w:t>Колесина</w:t>
      </w:r>
      <w:proofErr w:type="spellEnd"/>
      <w:r w:rsidRPr="00970EFA">
        <w:rPr>
          <w:szCs w:val="24"/>
        </w:rPr>
        <w:t xml:space="preserve"> и др.). – М.: Просвещение. 2007.</w:t>
      </w:r>
    </w:p>
    <w:p w:rsidR="00D1040B" w:rsidRPr="00970EFA" w:rsidRDefault="00D1040B" w:rsidP="00D1040B">
      <w:pPr>
        <w:pStyle w:val="ac"/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proofErr w:type="spellStart"/>
      <w:r>
        <w:rPr>
          <w:szCs w:val="24"/>
        </w:rPr>
        <w:t>Узорова</w:t>
      </w:r>
      <w:proofErr w:type="spellEnd"/>
      <w:r>
        <w:rPr>
          <w:szCs w:val="24"/>
        </w:rPr>
        <w:t xml:space="preserve"> О. В., </w:t>
      </w:r>
      <w:proofErr w:type="spellStart"/>
      <w:r w:rsidRPr="00970EFA">
        <w:rPr>
          <w:szCs w:val="24"/>
        </w:rPr>
        <w:t>Нефёдова</w:t>
      </w:r>
      <w:proofErr w:type="spellEnd"/>
      <w:r>
        <w:rPr>
          <w:szCs w:val="24"/>
        </w:rPr>
        <w:t xml:space="preserve"> Е. А.</w:t>
      </w:r>
      <w:r w:rsidRPr="00970EFA">
        <w:rPr>
          <w:szCs w:val="24"/>
        </w:rPr>
        <w:t>. 1000 упражнений для подготовки к школе. М.: ООО «Издательство</w:t>
      </w:r>
      <w:r>
        <w:rPr>
          <w:szCs w:val="24"/>
        </w:rPr>
        <w:t xml:space="preserve"> </w:t>
      </w:r>
      <w:r w:rsidRPr="00970EFA">
        <w:rPr>
          <w:szCs w:val="24"/>
        </w:rPr>
        <w:t>АСТ». 2002.</w:t>
      </w:r>
    </w:p>
    <w:p w:rsidR="00D1040B" w:rsidRPr="00970EFA" w:rsidRDefault="00D1040B" w:rsidP="00D1040B">
      <w:pPr>
        <w:pStyle w:val="ac"/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3</w:t>
      </w:r>
      <w:r w:rsidRPr="00970EFA">
        <w:rPr>
          <w:szCs w:val="24"/>
        </w:rPr>
        <w:t>.</w:t>
      </w:r>
      <w:r w:rsidRPr="00970EFA">
        <w:rPr>
          <w:szCs w:val="24"/>
        </w:rPr>
        <w:tab/>
        <w:t>Анисимова Т.</w:t>
      </w:r>
      <w:r>
        <w:rPr>
          <w:szCs w:val="24"/>
        </w:rPr>
        <w:t xml:space="preserve"> </w:t>
      </w:r>
      <w:r w:rsidRPr="00970EFA">
        <w:rPr>
          <w:szCs w:val="24"/>
        </w:rPr>
        <w:t>Б. Подготовка ребёнка к школе. Ростов н/Д.: Издательский дом «</w:t>
      </w:r>
      <w:proofErr w:type="spellStart"/>
      <w:r w:rsidRPr="00970EFA">
        <w:rPr>
          <w:szCs w:val="24"/>
        </w:rPr>
        <w:t>Проф</w:t>
      </w:r>
      <w:proofErr w:type="spellEnd"/>
      <w:r w:rsidRPr="00970EFA">
        <w:rPr>
          <w:szCs w:val="24"/>
        </w:rPr>
        <w:t>-Пресс», 2005.</w:t>
      </w:r>
    </w:p>
    <w:p w:rsidR="00D1040B" w:rsidRPr="00970EFA" w:rsidRDefault="00D1040B" w:rsidP="00D1040B">
      <w:pPr>
        <w:pStyle w:val="ac"/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4</w:t>
      </w:r>
      <w:r w:rsidRPr="00970EFA">
        <w:rPr>
          <w:szCs w:val="24"/>
        </w:rPr>
        <w:t>.</w:t>
      </w:r>
      <w:r w:rsidRPr="00970EFA">
        <w:rPr>
          <w:szCs w:val="24"/>
        </w:rPr>
        <w:tab/>
        <w:t>Сычёва Г.</w:t>
      </w:r>
      <w:r>
        <w:rPr>
          <w:szCs w:val="24"/>
        </w:rPr>
        <w:t xml:space="preserve"> </w:t>
      </w:r>
      <w:r w:rsidRPr="00970EFA">
        <w:rPr>
          <w:szCs w:val="24"/>
        </w:rPr>
        <w:t>Н. Готовимся к школе. Ростов н/Д.: «Издательство БАРО-ПРЕСС», 2004.</w:t>
      </w:r>
    </w:p>
    <w:p w:rsidR="00D1040B" w:rsidRDefault="00D1040B" w:rsidP="00D1040B">
      <w:pPr>
        <w:pStyle w:val="ac"/>
        <w:tabs>
          <w:tab w:val="left" w:pos="851"/>
        </w:tabs>
        <w:ind w:left="782" w:firstLine="0"/>
        <w:outlineLvl w:val="1"/>
        <w:rPr>
          <w:b/>
          <w:i/>
          <w:sz w:val="24"/>
          <w:szCs w:val="24"/>
        </w:rPr>
      </w:pPr>
    </w:p>
    <w:p w:rsidR="00D1040B" w:rsidRDefault="00D1040B" w:rsidP="00D1040B">
      <w:pPr>
        <w:pStyle w:val="ac"/>
        <w:tabs>
          <w:tab w:val="left" w:pos="851"/>
        </w:tabs>
        <w:ind w:left="782" w:firstLine="0"/>
        <w:jc w:val="center"/>
        <w:outlineLvl w:val="1"/>
        <w:rPr>
          <w:szCs w:val="28"/>
        </w:rPr>
      </w:pPr>
      <w:r w:rsidRPr="00970EFA">
        <w:rPr>
          <w:szCs w:val="28"/>
        </w:rPr>
        <w:t>Интернет – ресурсы:</w:t>
      </w:r>
    </w:p>
    <w:p w:rsidR="00D1040B" w:rsidRPr="00970EFA" w:rsidRDefault="00D1040B" w:rsidP="00D1040B">
      <w:pPr>
        <w:pStyle w:val="ac"/>
        <w:tabs>
          <w:tab w:val="left" w:pos="851"/>
        </w:tabs>
        <w:ind w:left="782" w:firstLine="0"/>
        <w:jc w:val="center"/>
        <w:outlineLvl w:val="1"/>
        <w:rPr>
          <w:szCs w:val="28"/>
        </w:rPr>
      </w:pPr>
    </w:p>
    <w:p w:rsidR="00D1040B" w:rsidRPr="00D1040B" w:rsidRDefault="00D1040B" w:rsidP="00D1040B">
      <w:pPr>
        <w:pStyle w:val="ac"/>
        <w:tabs>
          <w:tab w:val="left" w:pos="851"/>
        </w:tabs>
        <w:ind w:firstLine="0"/>
        <w:rPr>
          <w:color w:val="0000FF"/>
          <w:szCs w:val="28"/>
          <w:u w:val="single"/>
        </w:rPr>
      </w:pPr>
      <w:r w:rsidRPr="00970EFA">
        <w:rPr>
          <w:szCs w:val="28"/>
        </w:rPr>
        <w:t>1.</w:t>
      </w:r>
      <w:r w:rsidRPr="00970EFA">
        <w:rPr>
          <w:szCs w:val="28"/>
        </w:rPr>
        <w:tab/>
        <w:t>Критерии готовности к школе.</w:t>
      </w:r>
      <w:r>
        <w:rPr>
          <w:szCs w:val="28"/>
        </w:rPr>
        <w:t xml:space="preserve"> </w:t>
      </w:r>
      <w:r w:rsidRPr="00D1040B">
        <w:rPr>
          <w:color w:val="0000FF"/>
          <w:szCs w:val="28"/>
          <w:u w:val="single"/>
        </w:rPr>
        <w:t>http://bcetyt.ru/</w:t>
      </w:r>
    </w:p>
    <w:p w:rsidR="00D1040B" w:rsidRPr="00970EFA" w:rsidRDefault="00D1040B" w:rsidP="00D1040B">
      <w:pPr>
        <w:pStyle w:val="ac"/>
        <w:tabs>
          <w:tab w:val="left" w:pos="851"/>
        </w:tabs>
        <w:ind w:firstLine="0"/>
        <w:rPr>
          <w:b/>
          <w:szCs w:val="28"/>
        </w:rPr>
      </w:pPr>
      <w:r w:rsidRPr="00970EFA">
        <w:rPr>
          <w:szCs w:val="28"/>
        </w:rPr>
        <w:lastRenderedPageBreak/>
        <w:t>2.</w:t>
      </w:r>
      <w:r w:rsidRPr="00970EFA">
        <w:rPr>
          <w:szCs w:val="28"/>
        </w:rPr>
        <w:tab/>
        <w:t xml:space="preserve">Иванова Е. Готовим ребенка к школе: практические советы родителям </w:t>
      </w:r>
      <w:hyperlink r:id="rId7" w:history="1">
        <w:r w:rsidRPr="00970EFA">
          <w:rPr>
            <w:rStyle w:val="a3"/>
            <w:szCs w:val="28"/>
          </w:rPr>
          <w:t>http://www.lychik.ru/</w:t>
        </w:r>
      </w:hyperlink>
      <w:r w:rsidR="00B80B17">
        <w:rPr>
          <w:rStyle w:val="a3"/>
          <w:szCs w:val="28"/>
        </w:rPr>
        <w:t xml:space="preserve"> </w:t>
      </w:r>
    </w:p>
    <w:p w:rsidR="00462621" w:rsidRDefault="00462621" w:rsidP="002647BD">
      <w:pPr>
        <w:shd w:val="clear" w:color="auto" w:fill="FFFFFF"/>
        <w:spacing w:after="0" w:line="720" w:lineRule="auto"/>
        <w:jc w:val="right"/>
        <w:rPr>
          <w:sz w:val="28"/>
          <w:szCs w:val="28"/>
        </w:rPr>
      </w:pPr>
    </w:p>
    <w:p w:rsidR="00571989" w:rsidRDefault="00571989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7C1F" w:rsidRDefault="00337C1F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7BD" w:rsidRDefault="002647BD" w:rsidP="002647BD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6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2647BD" w:rsidRDefault="002647BD" w:rsidP="001813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:rsidR="0018134D" w:rsidRDefault="0018134D" w:rsidP="001813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Математика</w:t>
      </w:r>
    </w:p>
    <w:tbl>
      <w:tblPr>
        <w:tblStyle w:val="a5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1049"/>
        <w:gridCol w:w="836"/>
        <w:gridCol w:w="1128"/>
        <w:gridCol w:w="1261"/>
        <w:gridCol w:w="1007"/>
        <w:gridCol w:w="2410"/>
        <w:gridCol w:w="1276"/>
        <w:gridCol w:w="1843"/>
      </w:tblGrid>
      <w:tr w:rsidR="002647BD" w:rsidRPr="00236C6D" w:rsidTr="00A64953">
        <w:tc>
          <w:tcPr>
            <w:tcW w:w="531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236C6D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36C6D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049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836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Число</w:t>
            </w:r>
          </w:p>
        </w:tc>
        <w:tc>
          <w:tcPr>
            <w:tcW w:w="1128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Время проведения занятия</w:t>
            </w:r>
          </w:p>
        </w:tc>
        <w:tc>
          <w:tcPr>
            <w:tcW w:w="1261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занятия</w:t>
            </w:r>
          </w:p>
        </w:tc>
        <w:tc>
          <w:tcPr>
            <w:tcW w:w="1007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410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2647BD" w:rsidRPr="00236C6D" w:rsidRDefault="002647BD" w:rsidP="002647BD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контроля</w:t>
            </w:r>
          </w:p>
        </w:tc>
      </w:tr>
      <w:tr w:rsidR="002647BD" w:rsidRPr="00B0212B" w:rsidTr="00A64953">
        <w:tc>
          <w:tcPr>
            <w:tcW w:w="531" w:type="dxa"/>
          </w:tcPr>
          <w:p w:rsidR="002647BD" w:rsidRPr="00B0212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1</w:t>
            </w:r>
            <w:r w:rsidR="006D42FF">
              <w:rPr>
                <w:rFonts w:ascii="Times New Roman" w:hAnsi="Times New Roman" w:cs="Times New Roman"/>
                <w:lang w:eastAsia="ru-RU"/>
              </w:rPr>
              <w:t>-2</w:t>
            </w:r>
          </w:p>
        </w:tc>
        <w:tc>
          <w:tcPr>
            <w:tcW w:w="1049" w:type="dxa"/>
          </w:tcPr>
          <w:p w:rsidR="002647BD" w:rsidRPr="00B0212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2647BD" w:rsidRPr="00B0212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2647BD" w:rsidRPr="00B0212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2647BD" w:rsidRPr="00B0212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2647BD" w:rsidRPr="00B0212B" w:rsidRDefault="00665679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2647BD" w:rsidRPr="00B0212B" w:rsidRDefault="00224259" w:rsidP="00224259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60B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Выявление подготовленнос</w:t>
            </w:r>
            <w:r w:rsidR="00C02D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 детей к обучению математике</w:t>
            </w:r>
          </w:p>
        </w:tc>
        <w:tc>
          <w:tcPr>
            <w:tcW w:w="1276" w:type="dxa"/>
          </w:tcPr>
          <w:p w:rsidR="002647BD" w:rsidRPr="00B0212B" w:rsidRDefault="00A64953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2647BD" w:rsidRPr="00C02D9B" w:rsidRDefault="002647BD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Индивидуальный опрос</w:t>
            </w:r>
          </w:p>
          <w:p w:rsidR="002822CE" w:rsidRPr="00C02D9B" w:rsidRDefault="002822CE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3-5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60B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Счет предметов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8669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Понятия “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больше-меньше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столько же”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866949">
            <w:pPr>
              <w:spacing w:line="1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Понятия </w:t>
            </w:r>
          </w:p>
          <w:p w:rsidR="00D41B0B" w:rsidRPr="00C26235" w:rsidRDefault="00D41B0B" w:rsidP="00866949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длиннее-короче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866949">
            <w:pPr>
              <w:spacing w:line="1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Понятия</w:t>
            </w:r>
          </w:p>
          <w:p w:rsidR="00D41B0B" w:rsidRPr="00C26235" w:rsidRDefault="00D41B0B" w:rsidP="00866949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выше-ниже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866949">
            <w:pPr>
              <w:spacing w:line="1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Понятия </w:t>
            </w:r>
          </w:p>
          <w:p w:rsidR="00D41B0B" w:rsidRPr="00C26235" w:rsidRDefault="00D41B0B" w:rsidP="00866949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“направо-налево”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866949">
            <w:pPr>
              <w:spacing w:line="1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Понятия </w:t>
            </w:r>
          </w:p>
          <w:p w:rsidR="00D41B0B" w:rsidRPr="00C26235" w:rsidRDefault="00D41B0B" w:rsidP="00866949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“вверх-вниз”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8669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Понятия </w:t>
            </w:r>
          </w:p>
          <w:p w:rsidR="00D41B0B" w:rsidRPr="00866949" w:rsidRDefault="00D41B0B" w:rsidP="008669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“раньше-позже”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опрос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Занятие-путешествие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264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геометрическими фигурами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2647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Один и два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Первый и второй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Фронтальный опрос</w:t>
            </w:r>
          </w:p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Печём пироги. Мерки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2647BD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 трое.</w:t>
            </w:r>
          </w:p>
          <w:p w:rsidR="00D41B0B" w:rsidRPr="00A70FBC" w:rsidRDefault="00D41B0B" w:rsidP="002647BD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2647B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70FBC" w:rsidRDefault="00D41B0B" w:rsidP="002647BD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Третий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Игры дома и во дворе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Четыре, четверо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Четвёртый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практикум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Времена года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Практическая </w:t>
            </w: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 «Найди меня»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Кватрег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трегвад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?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Пять, пятеро</w:t>
            </w:r>
          </w:p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Пятый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Легче – тяжелее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Проверь себя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2647BD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Лыжная прогулка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2647BD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Прогулка по сказочному городу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Шесть, шестеро</w:t>
            </w:r>
          </w:p>
          <w:p w:rsidR="00D41B0B" w:rsidRPr="00EB5D04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Шестой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Измеряем мерками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Счёт двойками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Счёт тройками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C155D5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сложения и вычитания.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Поход в магазин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C15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Семь, семеро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C155D5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Седьмой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C155D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Крепость из кубиков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155D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822CE"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C91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Обведи и заштрихуй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C9122D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нам стоит дом построить …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C9122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Дни недели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Восемь, восьмой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C91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C9122D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D24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Линейки-помощники.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C9122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Точки и линии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Девять, девятый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Десять, десятый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C912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сложения и вычитания +-1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C9122D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сложения и вычитания</w:t>
            </w: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+-2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C9122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сложения и вычитания +-3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60BC2" w:rsidRDefault="00D41B0B" w:rsidP="0021013E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задачи </w:t>
            </w:r>
          </w:p>
          <w:p w:rsidR="00D41B0B" w:rsidRDefault="00D41B0B" w:rsidP="0021013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21013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животным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цветы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простых задач с опорой на наглядность 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идём в цирк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рассказы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A6495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СЮТ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просты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задач с опорой на наглядность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профессии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праздника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Дорисуй и сделай штриховку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рисунку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схемам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задач</w:t>
            </w:r>
          </w:p>
        </w:tc>
        <w:tc>
          <w:tcPr>
            <w:tcW w:w="1276" w:type="dxa"/>
          </w:tcPr>
          <w:p w:rsidR="00D41B0B" w:rsidRDefault="00D41B0B">
            <w:r w:rsidRPr="000A34D2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6656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однозначных и двузначных чисел. 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72-73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Default="00D41B0B" w:rsidP="006656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и </w:t>
            </w: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чисел второго десятка. 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74-75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однозначных и двузначных чисел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 ряды по образцам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гроза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и считаем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81-82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Default="00D41B0B" w:rsidP="0066567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Обобщение материала. Под</w:t>
            </w:r>
            <w:r w:rsidRPr="003F3F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ведение итогов. 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Контрольная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1049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 городе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осчитай-ка</w:t>
            </w:r>
          </w:p>
        </w:tc>
        <w:tc>
          <w:tcPr>
            <w:tcW w:w="1276" w:type="dxa"/>
          </w:tcPr>
          <w:p w:rsidR="00D41B0B" w:rsidRDefault="00D41B0B">
            <w:r w:rsidRPr="00B35E0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B0212B" w:rsidTr="00A64953">
        <w:tc>
          <w:tcPr>
            <w:tcW w:w="53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" w:type="dxa"/>
          </w:tcPr>
          <w:p w:rsidR="00D41B0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 часа</w:t>
            </w:r>
          </w:p>
        </w:tc>
        <w:tc>
          <w:tcPr>
            <w:tcW w:w="2410" w:type="dxa"/>
          </w:tcPr>
          <w:p w:rsidR="00D41B0B" w:rsidRDefault="00D41B0B" w:rsidP="00C9122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41B0B" w:rsidRDefault="00D41B0B"/>
        </w:tc>
        <w:tc>
          <w:tcPr>
            <w:tcW w:w="1843" w:type="dxa"/>
          </w:tcPr>
          <w:p w:rsidR="00D41B0B" w:rsidRPr="00B0212B" w:rsidRDefault="00D41B0B" w:rsidP="002647BD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647BD" w:rsidRPr="00D41B0B" w:rsidRDefault="002647BD" w:rsidP="002647BD">
      <w:pPr>
        <w:shd w:val="clear" w:color="auto" w:fill="FFFFFF"/>
        <w:spacing w:after="0" w:line="72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722C9B" w:rsidRDefault="00722C9B" w:rsidP="00722C9B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722C9B" w:rsidRDefault="00722C9B" w:rsidP="00722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:rsidR="00722C9B" w:rsidRDefault="00722C9B" w:rsidP="00722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</w:p>
    <w:tbl>
      <w:tblPr>
        <w:tblStyle w:val="a5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1049"/>
        <w:gridCol w:w="836"/>
        <w:gridCol w:w="1128"/>
        <w:gridCol w:w="1261"/>
        <w:gridCol w:w="1007"/>
        <w:gridCol w:w="2410"/>
        <w:gridCol w:w="1276"/>
        <w:gridCol w:w="1843"/>
      </w:tblGrid>
      <w:tr w:rsidR="00722C9B" w:rsidRPr="00236C6D" w:rsidTr="00D41B0B">
        <w:tc>
          <w:tcPr>
            <w:tcW w:w="531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236C6D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36C6D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049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836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Число</w:t>
            </w:r>
          </w:p>
        </w:tc>
        <w:tc>
          <w:tcPr>
            <w:tcW w:w="1128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Время проведения занятия</w:t>
            </w:r>
          </w:p>
        </w:tc>
        <w:tc>
          <w:tcPr>
            <w:tcW w:w="1261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занятия</w:t>
            </w:r>
          </w:p>
        </w:tc>
        <w:tc>
          <w:tcPr>
            <w:tcW w:w="1007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410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722C9B" w:rsidRPr="00236C6D" w:rsidRDefault="00722C9B" w:rsidP="000F334C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контроля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-2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Составление рассказов по картинкам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Индивидуальный опрос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описательных рассказов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Творческое рассказывание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 и рассказ сказок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Рассказ сказок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Чтение сказок. Беседа после прочтения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Рассматривание </w:t>
            </w: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картинок и обсуждение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lastRenderedPageBreak/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Фронтальный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Решение проблемных ситуаций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Развивающие, дидактические игры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Разучивание </w:t>
            </w:r>
            <w:proofErr w:type="spellStart"/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потешек</w:t>
            </w:r>
            <w:proofErr w:type="spellEnd"/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66949" w:rsidRDefault="00D41B0B" w:rsidP="000F33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стихов. Анализ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Заучивание наизусть стихотворений, </w:t>
            </w:r>
            <w:proofErr w:type="spellStart"/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чистоговорок</w:t>
            </w:r>
            <w:proofErr w:type="spellEnd"/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D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Чтение наизусть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Иллюстрирование прочитанных произведений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Схема предложения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70FBC" w:rsidRDefault="00D41B0B" w:rsidP="000F334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предложений по схемам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70FBC" w:rsidRDefault="00D41B0B" w:rsidP="000F334C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Употребление слов-названий в предложениях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Употребление слов – признаков действий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Правильное употребление слов-названий предметов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Правильное употребление слов – признаков действий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 с правильным употреблением слов-названий предметов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Составление рассказа с правильным употреблением слов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ризнаков предметов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Разгадывание загадок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загадок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рассказов, сказок, загадок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5F7E7"/>
              </w:rPr>
            </w:pPr>
            <w:r w:rsidRPr="00701C71">
              <w:rPr>
                <w:rFonts w:ascii="Times New Roman" w:hAnsi="Times New Roman" w:cs="Times New Roman"/>
                <w:sz w:val="24"/>
                <w:szCs w:val="24"/>
                <w:shd w:val="clear" w:color="auto" w:fill="F5F7E7"/>
              </w:rPr>
              <w:t xml:space="preserve">Составление рассказов из личного опыта на тему </w:t>
            </w:r>
          </w:p>
          <w:p w:rsidR="00D41B0B" w:rsidRPr="00701C71" w:rsidRDefault="00D41B0B" w:rsidP="000F334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C71">
              <w:rPr>
                <w:rFonts w:ascii="Times New Roman" w:hAnsi="Times New Roman" w:cs="Times New Roman"/>
                <w:sz w:val="24"/>
                <w:szCs w:val="24"/>
                <w:shd w:val="clear" w:color="auto" w:fill="F5F7E7"/>
              </w:rPr>
              <w:lastRenderedPageBreak/>
              <w:t>«Осень золотая»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lastRenderedPageBreak/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рассказа</w:t>
            </w:r>
          </w:p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Интонация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Интонационная выразительность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C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Навык мимики и жестов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Темп и ритм речи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Правильное речевое дыхание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Умеренная громкость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Пословицы и поговорки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Поэтические произведения о природе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0F334C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Средства выразительности речи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Умение задавать вопросы по произведению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Умение отвечать на вопросы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0F334C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Иллюстрирование понравившегося произведения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049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Образование существительных, обозначающих род деятельности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Образование существительных, обозначающих род деятельности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Образование существительных, обозначающих род деятельности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</w:t>
            </w: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бразование сложных слов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</w:t>
            </w: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бразование сложных слов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</w:t>
            </w: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бразование сложных слов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106592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06592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Согласование прилагательных и существительных в роде и числе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0F334C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06592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Согласование прилагательных и существительных в роде и числе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106592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Согласование прилагательных и существительных в роде и числе</w:t>
            </w:r>
          </w:p>
        </w:tc>
        <w:tc>
          <w:tcPr>
            <w:tcW w:w="1276" w:type="dxa"/>
          </w:tcPr>
          <w:p w:rsidR="00D41B0B" w:rsidRDefault="00D41B0B">
            <w:r w:rsidRPr="005C194E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имён существительных в единственном и множественном числе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имён существительных в единственном и множественном числе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 (с учётом всего изученного)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5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Обобщающие слова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0F334C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Подбор обобщающих слов к группе предметов</w:t>
            </w:r>
            <w:r w:rsidRPr="001065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Подбор обобщающих слов к группе предметов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заданную тему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44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Подбор обобщающих слов к группе предметов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выбранную тему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друг друга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поддерживать общение, дополнять друг друга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слова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 с опорой на картинный план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Пересказ текста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нескольких слов-определений к одному объекту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речь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рассказывать сказку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Рассказ сказки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Соотношение содержания</w:t>
            </w: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текста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сказки </w:t>
            </w: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изображением на </w:t>
            </w: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картинке</w:t>
            </w:r>
          </w:p>
        </w:tc>
        <w:tc>
          <w:tcPr>
            <w:tcW w:w="1276" w:type="dxa"/>
          </w:tcPr>
          <w:p w:rsidR="00D41B0B" w:rsidRDefault="00D41B0B">
            <w:r w:rsidRPr="00063248">
              <w:rPr>
                <w:rFonts w:ascii="Times New Roman" w:hAnsi="Times New Roman" w:cs="Times New Roman"/>
                <w:lang w:eastAsia="ru-RU"/>
              </w:rPr>
              <w:lastRenderedPageBreak/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по тексту сказки и умение ставить вопрос к тексту сказки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Придумывание необычного конца сказки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 развёрнутой фразой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косвенной речью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r w:rsidRPr="0054434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ересказ небольшого по объёму литературного произведения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(рассказа)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Пересказ рассказа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323B8D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8D">
              <w:rPr>
                <w:rFonts w:ascii="Times New Roman" w:eastAsia="Calibri" w:hAnsi="Times New Roman" w:cs="Times New Roman"/>
                <w:sz w:val="24"/>
                <w:szCs w:val="28"/>
              </w:rPr>
              <w:t>Коллективное составление описательного рассказа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323B8D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B8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Умение задавать вопросы, </w:t>
            </w:r>
            <w:proofErr w:type="gramStart"/>
            <w:r w:rsidRPr="00323B8D">
              <w:rPr>
                <w:rFonts w:ascii="Times New Roman" w:eastAsia="Calibri" w:hAnsi="Times New Roman" w:cs="Times New Roman"/>
                <w:sz w:val="24"/>
                <w:szCs w:val="28"/>
              </w:rPr>
              <w:t>высказывать свое отношение</w:t>
            </w:r>
            <w:proofErr w:type="gramEnd"/>
            <w:r w:rsidRPr="00323B8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 действиям других детей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придерживаться темы разговора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предлогами и союзами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изученных стихов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5F795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5B">
              <w:rPr>
                <w:rFonts w:ascii="Times New Roman" w:eastAsia="Calibri" w:hAnsi="Times New Roman" w:cs="Times New Roman"/>
                <w:sz w:val="24"/>
                <w:szCs w:val="28"/>
              </w:rPr>
              <w:t>Правильное произношение слов сложной слоговой структуры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родственных слов к словам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проговаривание коротких монологов</w:t>
            </w:r>
          </w:p>
        </w:tc>
        <w:tc>
          <w:tcPr>
            <w:tcW w:w="1276" w:type="dxa"/>
          </w:tcPr>
          <w:p w:rsidR="00D41B0B" w:rsidRDefault="00D41B0B">
            <w:r w:rsidRPr="00DB2F7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практикум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диалога</w:t>
            </w:r>
          </w:p>
        </w:tc>
        <w:tc>
          <w:tcPr>
            <w:tcW w:w="1276" w:type="dxa"/>
          </w:tcPr>
          <w:p w:rsidR="00D41B0B" w:rsidRDefault="00D41B0B">
            <w:r w:rsidRPr="003D1851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81-82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Занятие-обобщение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Default="00D41B0B" w:rsidP="005F79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</w:t>
            </w:r>
            <w:r w:rsidRPr="003F3F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ведение итогов. </w:t>
            </w:r>
          </w:p>
        </w:tc>
        <w:tc>
          <w:tcPr>
            <w:tcW w:w="1276" w:type="dxa"/>
          </w:tcPr>
          <w:p w:rsidR="00D41B0B" w:rsidRDefault="00D41B0B">
            <w:r w:rsidRPr="003D1851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1276" w:type="dxa"/>
          </w:tcPr>
          <w:p w:rsidR="00D41B0B" w:rsidRDefault="00D41B0B">
            <w:r w:rsidRPr="003D1851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Тестирование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1049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всё, о чём узнали</w:t>
            </w:r>
          </w:p>
        </w:tc>
        <w:tc>
          <w:tcPr>
            <w:tcW w:w="1276" w:type="dxa"/>
          </w:tcPr>
          <w:p w:rsidR="00D41B0B" w:rsidRDefault="00D41B0B">
            <w:r w:rsidRPr="003D1851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A67200" w:rsidRPr="00B0212B" w:rsidTr="00D41B0B">
        <w:tc>
          <w:tcPr>
            <w:tcW w:w="531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" w:type="dxa"/>
          </w:tcPr>
          <w:p w:rsidR="00A67200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 часа</w:t>
            </w:r>
          </w:p>
        </w:tc>
        <w:tc>
          <w:tcPr>
            <w:tcW w:w="2410" w:type="dxa"/>
          </w:tcPr>
          <w:p w:rsidR="00A67200" w:rsidRDefault="00A67200" w:rsidP="000F33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67200" w:rsidRPr="00B0212B" w:rsidRDefault="00A67200" w:rsidP="000F334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64953" w:rsidRPr="00D41B0B" w:rsidRDefault="00A64953" w:rsidP="00D41B0B">
      <w:pPr>
        <w:shd w:val="clear" w:color="auto" w:fill="FFFFFF"/>
        <w:spacing w:after="0" w:line="720" w:lineRule="auto"/>
        <w:rPr>
          <w:rFonts w:ascii="Times New Roman" w:eastAsia="Times New Roman" w:hAnsi="Times New Roman" w:cs="Times New Roman"/>
          <w:b/>
          <w:bCs/>
          <w:color w:val="000000"/>
          <w:sz w:val="12"/>
          <w:szCs w:val="28"/>
          <w:lang w:eastAsia="ru-RU"/>
        </w:rPr>
      </w:pPr>
    </w:p>
    <w:p w:rsidR="00B01320" w:rsidRDefault="00B01320" w:rsidP="00B01320">
      <w:pPr>
        <w:shd w:val="clear" w:color="auto" w:fill="FFFFFF"/>
        <w:spacing w:after="0" w:line="72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B01320" w:rsidRDefault="00B01320" w:rsidP="00B013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</w:p>
    <w:p w:rsidR="00B01320" w:rsidRDefault="00B01320" w:rsidP="00B013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грамоте</w:t>
      </w:r>
    </w:p>
    <w:tbl>
      <w:tblPr>
        <w:tblStyle w:val="a5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1049"/>
        <w:gridCol w:w="836"/>
        <w:gridCol w:w="1128"/>
        <w:gridCol w:w="1261"/>
        <w:gridCol w:w="1007"/>
        <w:gridCol w:w="2410"/>
        <w:gridCol w:w="1276"/>
        <w:gridCol w:w="1843"/>
      </w:tblGrid>
      <w:tr w:rsidR="00B01320" w:rsidRPr="00236C6D" w:rsidTr="00D41B0B">
        <w:tc>
          <w:tcPr>
            <w:tcW w:w="531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236C6D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236C6D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049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836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Число</w:t>
            </w:r>
          </w:p>
        </w:tc>
        <w:tc>
          <w:tcPr>
            <w:tcW w:w="1128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Время проведения занятия</w:t>
            </w:r>
          </w:p>
        </w:tc>
        <w:tc>
          <w:tcPr>
            <w:tcW w:w="1261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занятия</w:t>
            </w:r>
          </w:p>
        </w:tc>
        <w:tc>
          <w:tcPr>
            <w:tcW w:w="1007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410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:rsidR="00B01320" w:rsidRPr="00236C6D" w:rsidRDefault="00B01320" w:rsidP="001748E3">
            <w:pPr>
              <w:pStyle w:val="a6"/>
              <w:rPr>
                <w:rFonts w:ascii="Times New Roman" w:hAnsi="Times New Roman" w:cs="Times New Roman"/>
                <w:b/>
                <w:lang w:eastAsia="ru-RU"/>
              </w:rPr>
            </w:pPr>
            <w:r w:rsidRPr="00236C6D">
              <w:rPr>
                <w:rFonts w:ascii="Times New Roman" w:hAnsi="Times New Roman" w:cs="Times New Roman"/>
                <w:b/>
                <w:lang w:eastAsia="ru-RU"/>
              </w:rPr>
              <w:t>Форма контроля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B0212B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Занятие-беседа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Беседа о школе. Знакомство с терминами «речь», «слово», «предложение»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Индивидуальный опрос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Знакомство со слоговым составом слова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Понятие «ударный слог»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Представление о гласных звуках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Согласные звуки. Слоги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Звуки и буквы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Деление слов на слоги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Фронтальный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Постановка ударения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Постановка ударения. Деление слов на слоги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Гласные и согласные звуки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66949" w:rsidRDefault="00D41B0B" w:rsidP="001748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 о звуках и буквах</w:t>
            </w:r>
          </w:p>
        </w:tc>
        <w:tc>
          <w:tcPr>
            <w:tcW w:w="1276" w:type="dxa"/>
          </w:tcPr>
          <w:p w:rsidR="00D41B0B" w:rsidRDefault="00D41B0B">
            <w:r w:rsidRPr="00FF57A7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опрос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Повторение и обобщение </w:t>
            </w:r>
            <w:proofErr w:type="gramStart"/>
            <w:r w:rsidRPr="00116F7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изученного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Игра-тест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116F74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 у, буква у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116F74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Печатание буквы  у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Звук а, буква а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70FBC" w:rsidRDefault="00D41B0B" w:rsidP="001748E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Печатание буквы а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70FBC" w:rsidRDefault="00D41B0B" w:rsidP="001748E3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Звук и, буква и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Печатание буквы и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35579C" w:rsidRDefault="00D41B0B" w:rsidP="0035579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,п</w:t>
            </w:r>
            <w:proofErr w:type="spellEnd"/>
            <w:proofErr w:type="gramEnd"/>
            <w:r>
              <w:rPr>
                <w:rFonts w:ascii="Times New Roman" w:hAnsi="Times New Roman" w:cs="Times New Roman"/>
                <w:rtl/>
                <w:lang w:eastAsia="ru-RU"/>
              </w:rPr>
              <w:t xml:space="preserve">ۥ </w:t>
            </w:r>
            <w:r>
              <w:rPr>
                <w:rFonts w:ascii="Times New Roman" w:hAnsi="Times New Roman" w:cs="Times New Roman"/>
                <w:lang w:eastAsia="ru-RU"/>
              </w:rPr>
              <w:t xml:space="preserve"> , буква п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Печатание буквы п. Звуковой анализ слова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т, т’, буква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Печатание буквы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к’, буква к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Печатание буквы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м’, буква м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701C71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Печатание  буквы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Звук о, буква о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C26235" w:rsidRDefault="00D41B0B" w:rsidP="001748E3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7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Печатание буквы</w:t>
            </w:r>
            <w:proofErr w:type="gramStart"/>
            <w:r w:rsidRPr="00BC37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C377C" w:rsidRDefault="00D41B0B" w:rsidP="001748E3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C37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 ы, буква ы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C377C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Печатание буквы ы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C377C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, с’, буква с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C377C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Печатание буквы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н, н’, буква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EB5D04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Печатание буквы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н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Звук э, буква э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821D30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Печатание буквы э</w:t>
            </w:r>
          </w:p>
        </w:tc>
        <w:tc>
          <w:tcPr>
            <w:tcW w:w="1276" w:type="dxa"/>
          </w:tcPr>
          <w:p w:rsidR="00D41B0B" w:rsidRDefault="00D41B0B">
            <w:r w:rsidRPr="001228B4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Звуки х, х’, буква х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1748E3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Печатание буквы х. Дифференциация звуков: к – х, к’ - х’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C02D9B" w:rsidTr="00D41B0B">
        <w:tc>
          <w:tcPr>
            <w:tcW w:w="53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1049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игра</w:t>
            </w:r>
          </w:p>
        </w:tc>
        <w:tc>
          <w:tcPr>
            <w:tcW w:w="1007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 й’, буква й.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Печатание буквы й. 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lastRenderedPageBreak/>
              <w:t>Гармония</w:t>
            </w:r>
          </w:p>
        </w:tc>
        <w:tc>
          <w:tcPr>
            <w:tcW w:w="1843" w:type="dxa"/>
          </w:tcPr>
          <w:p w:rsidR="00D41B0B" w:rsidRPr="00C02D9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02D9B">
              <w:rPr>
                <w:rFonts w:ascii="Times New Roman" w:hAnsi="Times New Roman" w:cs="Times New Roman"/>
                <w:lang w:eastAsia="ru-RU"/>
              </w:rPr>
              <w:t xml:space="preserve">Практическая </w:t>
            </w:r>
            <w:r w:rsidRPr="00C02D9B">
              <w:rPr>
                <w:rFonts w:ascii="Times New Roman" w:hAnsi="Times New Roman" w:cs="Times New Roman"/>
                <w:lang w:eastAsia="ru-RU"/>
              </w:rPr>
              <w:lastRenderedPageBreak/>
              <w:t>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я. Звуковой анализ слов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61D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Звуки з, з’, буква з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Печатание буквы з. Постановка ударения. 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б, б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’, буква б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в’, буква в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106592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Звуки ф, ф’, буква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</w:t>
            </w:r>
            <w:proofErr w:type="gramEnd"/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AD2439" w:rsidRDefault="00D41B0B" w:rsidP="001748E3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Печатание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букв: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в, ф. Звонкие и глухие согласные.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Звуки д, д’, буква д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Печатание буквы д. Дифференциация звуков: д – т, д’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г’, буква г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Печатание буквы г. Дифференциация звуков: г – к, г’ -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’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Составление рассказа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Занятие-исследование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61DA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Звук ш, буква ш.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Печатание буквы ш. Дифференциация звуков: ш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, л’, буква л.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л. Деление слов на слоги.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й’, э. Буква е. Звуковой анализ слов.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661DAA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буква ж. Шипящие согласные звуки.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ж. Дифференциация звуков ж-ш, ж-з.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й’, о, буква ё. Звуковой анализ слов.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E75252"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ё. Постановка ударения.</w:t>
            </w:r>
          </w:p>
        </w:tc>
        <w:tc>
          <w:tcPr>
            <w:tcW w:w="1276" w:type="dxa"/>
          </w:tcPr>
          <w:p w:rsidR="00D41B0B" w:rsidRDefault="00D41B0B">
            <w:r w:rsidRPr="008615FD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Занятие-диалог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р’, буква р.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Печатание буквы р. 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lastRenderedPageBreak/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’, буква ч.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Печатание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й’, у, буква ю.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ю.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ц, буква ц.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ц.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щ’, буква щ.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буквы щ.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323B8D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слов и предложений в тетради.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323B8D" w:rsidRDefault="00D41B0B" w:rsidP="008F287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ь. 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 с ь.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ъ. 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 с ъ.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букв ь и ъ.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 по схемам. 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Pr="005F795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предложений в тетради.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Вычленение предложений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микрорассказов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79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слов из слогов, постановка ударения.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Занятие-практикум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Практическая работа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81-82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Занятие-обобщение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слов. Чтение небольших текстов.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Занятие-контроль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всё, о чём узнали.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Тестирование</w:t>
            </w:r>
          </w:p>
        </w:tc>
      </w:tr>
      <w:tr w:rsidR="00D41B0B" w:rsidRPr="002822CE" w:rsidTr="00D41B0B">
        <w:tc>
          <w:tcPr>
            <w:tcW w:w="53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</w:t>
            </w:r>
          </w:p>
        </w:tc>
        <w:tc>
          <w:tcPr>
            <w:tcW w:w="1049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36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D41B0B" w:rsidRPr="00B0212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Занятие-игра</w:t>
            </w:r>
          </w:p>
        </w:tc>
        <w:tc>
          <w:tcPr>
            <w:tcW w:w="1007" w:type="dxa"/>
          </w:tcPr>
          <w:p w:rsidR="00D41B0B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D41B0B" w:rsidRDefault="00D41B0B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Азбука.</w:t>
            </w:r>
          </w:p>
        </w:tc>
        <w:tc>
          <w:tcPr>
            <w:tcW w:w="1276" w:type="dxa"/>
          </w:tcPr>
          <w:p w:rsidR="00D41B0B" w:rsidRDefault="00D41B0B">
            <w:r w:rsidRPr="00A14E58">
              <w:rPr>
                <w:rFonts w:ascii="Times New Roman" w:hAnsi="Times New Roman" w:cs="Times New Roman"/>
                <w:lang w:eastAsia="ru-RU"/>
              </w:rPr>
              <w:t>Гармония</w:t>
            </w:r>
          </w:p>
        </w:tc>
        <w:tc>
          <w:tcPr>
            <w:tcW w:w="1843" w:type="dxa"/>
          </w:tcPr>
          <w:p w:rsidR="00D41B0B" w:rsidRPr="002822CE" w:rsidRDefault="00D41B0B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Игра-тест</w:t>
            </w:r>
          </w:p>
        </w:tc>
      </w:tr>
      <w:tr w:rsidR="00B01320" w:rsidRPr="00B0212B" w:rsidTr="00D41B0B">
        <w:tc>
          <w:tcPr>
            <w:tcW w:w="531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7" w:type="dxa"/>
          </w:tcPr>
          <w:p w:rsidR="00B01320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 часа</w:t>
            </w:r>
          </w:p>
        </w:tc>
        <w:tc>
          <w:tcPr>
            <w:tcW w:w="2410" w:type="dxa"/>
          </w:tcPr>
          <w:p w:rsidR="00B01320" w:rsidRDefault="00B01320" w:rsidP="001748E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01320" w:rsidRPr="00B0212B" w:rsidRDefault="00B01320" w:rsidP="001748E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01320" w:rsidRPr="00D41B0B" w:rsidRDefault="00B01320" w:rsidP="00D41B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p w:rsidR="00B80B17" w:rsidRDefault="00722C9B" w:rsidP="00722C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2A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</w:p>
    <w:p w:rsidR="00121AE0" w:rsidRDefault="00121AE0"/>
    <w:sectPr w:rsidR="00121AE0" w:rsidSect="002647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833"/>
    <w:multiLevelType w:val="multilevel"/>
    <w:tmpl w:val="872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B6CDD"/>
    <w:multiLevelType w:val="multilevel"/>
    <w:tmpl w:val="4BA8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31E4"/>
    <w:multiLevelType w:val="multilevel"/>
    <w:tmpl w:val="7268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10FCD"/>
    <w:multiLevelType w:val="multilevel"/>
    <w:tmpl w:val="B0CC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E4FCF"/>
    <w:multiLevelType w:val="multilevel"/>
    <w:tmpl w:val="1A28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A1FBC"/>
    <w:multiLevelType w:val="multilevel"/>
    <w:tmpl w:val="4F5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861C5"/>
    <w:multiLevelType w:val="multilevel"/>
    <w:tmpl w:val="0D4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D435E"/>
    <w:multiLevelType w:val="multilevel"/>
    <w:tmpl w:val="5252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AB3F84"/>
    <w:multiLevelType w:val="hybridMultilevel"/>
    <w:tmpl w:val="AB0A216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1DF205FD"/>
    <w:multiLevelType w:val="multilevel"/>
    <w:tmpl w:val="B34A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84175"/>
    <w:multiLevelType w:val="multilevel"/>
    <w:tmpl w:val="DDA8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273A4"/>
    <w:multiLevelType w:val="multilevel"/>
    <w:tmpl w:val="41F0E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A5A86"/>
    <w:multiLevelType w:val="multilevel"/>
    <w:tmpl w:val="0430D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A6F72"/>
    <w:multiLevelType w:val="multilevel"/>
    <w:tmpl w:val="797A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C5BD3"/>
    <w:multiLevelType w:val="multilevel"/>
    <w:tmpl w:val="D068A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346B95"/>
    <w:multiLevelType w:val="multilevel"/>
    <w:tmpl w:val="F32C7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23623"/>
    <w:multiLevelType w:val="multilevel"/>
    <w:tmpl w:val="3A0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9072F"/>
    <w:multiLevelType w:val="multilevel"/>
    <w:tmpl w:val="69E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AF1E81"/>
    <w:multiLevelType w:val="multilevel"/>
    <w:tmpl w:val="E306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70376B"/>
    <w:multiLevelType w:val="multilevel"/>
    <w:tmpl w:val="6824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929EA"/>
    <w:multiLevelType w:val="multilevel"/>
    <w:tmpl w:val="72FA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03E8D"/>
    <w:multiLevelType w:val="multilevel"/>
    <w:tmpl w:val="D1401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783A86"/>
    <w:multiLevelType w:val="multilevel"/>
    <w:tmpl w:val="CA2E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9344AA"/>
    <w:multiLevelType w:val="multilevel"/>
    <w:tmpl w:val="C68E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425E1F"/>
    <w:multiLevelType w:val="multilevel"/>
    <w:tmpl w:val="16BE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9F48D0"/>
    <w:multiLevelType w:val="multilevel"/>
    <w:tmpl w:val="45E6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D50435"/>
    <w:multiLevelType w:val="multilevel"/>
    <w:tmpl w:val="05B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87603"/>
    <w:multiLevelType w:val="multilevel"/>
    <w:tmpl w:val="4A88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7B16B6"/>
    <w:multiLevelType w:val="multilevel"/>
    <w:tmpl w:val="03B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6B5AFC"/>
    <w:multiLevelType w:val="multilevel"/>
    <w:tmpl w:val="828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C5013E"/>
    <w:multiLevelType w:val="hybridMultilevel"/>
    <w:tmpl w:val="C3EA9AA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63EE7888"/>
    <w:multiLevelType w:val="multilevel"/>
    <w:tmpl w:val="BAD64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85306"/>
    <w:multiLevelType w:val="multilevel"/>
    <w:tmpl w:val="8BA8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FA02AD"/>
    <w:multiLevelType w:val="multilevel"/>
    <w:tmpl w:val="C1D2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B501FD"/>
    <w:multiLevelType w:val="multilevel"/>
    <w:tmpl w:val="00D8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11665F"/>
    <w:multiLevelType w:val="multilevel"/>
    <w:tmpl w:val="451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E80DD8"/>
    <w:multiLevelType w:val="multilevel"/>
    <w:tmpl w:val="7FC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3E7114"/>
    <w:multiLevelType w:val="multilevel"/>
    <w:tmpl w:val="9EE8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D35E28"/>
    <w:multiLevelType w:val="multilevel"/>
    <w:tmpl w:val="DBBC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C22E3C"/>
    <w:multiLevelType w:val="multilevel"/>
    <w:tmpl w:val="CAA0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923A34"/>
    <w:multiLevelType w:val="multilevel"/>
    <w:tmpl w:val="377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7B59AD"/>
    <w:multiLevelType w:val="multilevel"/>
    <w:tmpl w:val="35B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7F4CC9"/>
    <w:multiLevelType w:val="multilevel"/>
    <w:tmpl w:val="DF4A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890A62"/>
    <w:multiLevelType w:val="multilevel"/>
    <w:tmpl w:val="19E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B05A84"/>
    <w:multiLevelType w:val="multilevel"/>
    <w:tmpl w:val="6398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1E70DB"/>
    <w:multiLevelType w:val="multilevel"/>
    <w:tmpl w:val="8BDCEE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6"/>
  </w:num>
  <w:num w:numId="3">
    <w:abstractNumId w:val="41"/>
  </w:num>
  <w:num w:numId="4">
    <w:abstractNumId w:val="29"/>
  </w:num>
  <w:num w:numId="5">
    <w:abstractNumId w:val="26"/>
  </w:num>
  <w:num w:numId="6">
    <w:abstractNumId w:val="24"/>
  </w:num>
  <w:num w:numId="7">
    <w:abstractNumId w:val="10"/>
  </w:num>
  <w:num w:numId="8">
    <w:abstractNumId w:val="0"/>
  </w:num>
  <w:num w:numId="9">
    <w:abstractNumId w:val="5"/>
  </w:num>
  <w:num w:numId="10">
    <w:abstractNumId w:val="37"/>
  </w:num>
  <w:num w:numId="11">
    <w:abstractNumId w:val="33"/>
  </w:num>
  <w:num w:numId="12">
    <w:abstractNumId w:val="30"/>
  </w:num>
  <w:num w:numId="13">
    <w:abstractNumId w:val="44"/>
  </w:num>
  <w:num w:numId="14">
    <w:abstractNumId w:val="42"/>
  </w:num>
  <w:num w:numId="15">
    <w:abstractNumId w:val="20"/>
  </w:num>
  <w:num w:numId="16">
    <w:abstractNumId w:val="34"/>
  </w:num>
  <w:num w:numId="17">
    <w:abstractNumId w:val="27"/>
  </w:num>
  <w:num w:numId="18">
    <w:abstractNumId w:val="39"/>
  </w:num>
  <w:num w:numId="19">
    <w:abstractNumId w:val="19"/>
  </w:num>
  <w:num w:numId="20">
    <w:abstractNumId w:val="16"/>
  </w:num>
  <w:num w:numId="21">
    <w:abstractNumId w:val="45"/>
  </w:num>
  <w:num w:numId="22">
    <w:abstractNumId w:val="23"/>
  </w:num>
  <w:num w:numId="23">
    <w:abstractNumId w:val="13"/>
  </w:num>
  <w:num w:numId="24">
    <w:abstractNumId w:val="40"/>
  </w:num>
  <w:num w:numId="25">
    <w:abstractNumId w:val="6"/>
  </w:num>
  <w:num w:numId="26">
    <w:abstractNumId w:val="2"/>
  </w:num>
  <w:num w:numId="27">
    <w:abstractNumId w:val="4"/>
  </w:num>
  <w:num w:numId="28">
    <w:abstractNumId w:val="3"/>
  </w:num>
  <w:num w:numId="29">
    <w:abstractNumId w:val="25"/>
  </w:num>
  <w:num w:numId="30">
    <w:abstractNumId w:val="35"/>
  </w:num>
  <w:num w:numId="31">
    <w:abstractNumId w:val="21"/>
  </w:num>
  <w:num w:numId="32">
    <w:abstractNumId w:val="43"/>
  </w:num>
  <w:num w:numId="33">
    <w:abstractNumId w:val="46"/>
  </w:num>
  <w:num w:numId="34">
    <w:abstractNumId w:val="15"/>
  </w:num>
  <w:num w:numId="35">
    <w:abstractNumId w:val="28"/>
  </w:num>
  <w:num w:numId="36">
    <w:abstractNumId w:val="11"/>
  </w:num>
  <w:num w:numId="37">
    <w:abstractNumId w:val="17"/>
  </w:num>
  <w:num w:numId="38">
    <w:abstractNumId w:val="8"/>
  </w:num>
  <w:num w:numId="39">
    <w:abstractNumId w:val="31"/>
  </w:num>
  <w:num w:numId="40">
    <w:abstractNumId w:val="1"/>
  </w:num>
  <w:num w:numId="41">
    <w:abstractNumId w:val="38"/>
  </w:num>
  <w:num w:numId="42">
    <w:abstractNumId w:val="7"/>
  </w:num>
  <w:num w:numId="43">
    <w:abstractNumId w:val="9"/>
  </w:num>
  <w:num w:numId="44">
    <w:abstractNumId w:val="22"/>
  </w:num>
  <w:num w:numId="45">
    <w:abstractNumId w:val="14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BD"/>
    <w:rsid w:val="00076057"/>
    <w:rsid w:val="000C70FF"/>
    <w:rsid w:val="000F334C"/>
    <w:rsid w:val="00106592"/>
    <w:rsid w:val="00116F74"/>
    <w:rsid w:val="00121AE0"/>
    <w:rsid w:val="001321E1"/>
    <w:rsid w:val="00173A30"/>
    <w:rsid w:val="001748E3"/>
    <w:rsid w:val="0018134D"/>
    <w:rsid w:val="001A1811"/>
    <w:rsid w:val="0021013E"/>
    <w:rsid w:val="00216E2D"/>
    <w:rsid w:val="00224259"/>
    <w:rsid w:val="00225703"/>
    <w:rsid w:val="002647BD"/>
    <w:rsid w:val="002822CE"/>
    <w:rsid w:val="00323B8D"/>
    <w:rsid w:val="00337C1F"/>
    <w:rsid w:val="0035579C"/>
    <w:rsid w:val="00374D92"/>
    <w:rsid w:val="00384A90"/>
    <w:rsid w:val="003F3F82"/>
    <w:rsid w:val="003F41D2"/>
    <w:rsid w:val="00445939"/>
    <w:rsid w:val="00462621"/>
    <w:rsid w:val="00544344"/>
    <w:rsid w:val="00571989"/>
    <w:rsid w:val="005B1521"/>
    <w:rsid w:val="005D313C"/>
    <w:rsid w:val="005F795B"/>
    <w:rsid w:val="00661DAA"/>
    <w:rsid w:val="00664B2B"/>
    <w:rsid w:val="00665679"/>
    <w:rsid w:val="006D2430"/>
    <w:rsid w:val="006D42FF"/>
    <w:rsid w:val="00701C71"/>
    <w:rsid w:val="00722C9B"/>
    <w:rsid w:val="007522D5"/>
    <w:rsid w:val="00786F88"/>
    <w:rsid w:val="007B16F7"/>
    <w:rsid w:val="00802D38"/>
    <w:rsid w:val="008072A7"/>
    <w:rsid w:val="00866949"/>
    <w:rsid w:val="00894D99"/>
    <w:rsid w:val="008F2877"/>
    <w:rsid w:val="00912C18"/>
    <w:rsid w:val="00933B36"/>
    <w:rsid w:val="0094000D"/>
    <w:rsid w:val="00A4299A"/>
    <w:rsid w:val="00A64953"/>
    <w:rsid w:val="00A67200"/>
    <w:rsid w:val="00AD2439"/>
    <w:rsid w:val="00B01320"/>
    <w:rsid w:val="00B27194"/>
    <w:rsid w:val="00B80B17"/>
    <w:rsid w:val="00B86FF6"/>
    <w:rsid w:val="00BC377C"/>
    <w:rsid w:val="00C02D9B"/>
    <w:rsid w:val="00C155D5"/>
    <w:rsid w:val="00C5514D"/>
    <w:rsid w:val="00C60BC2"/>
    <w:rsid w:val="00C9122D"/>
    <w:rsid w:val="00C95AF4"/>
    <w:rsid w:val="00CC6300"/>
    <w:rsid w:val="00D1040B"/>
    <w:rsid w:val="00D41B0B"/>
    <w:rsid w:val="00D53A31"/>
    <w:rsid w:val="00D624AD"/>
    <w:rsid w:val="00DB38D5"/>
    <w:rsid w:val="00E75252"/>
    <w:rsid w:val="00E838C4"/>
    <w:rsid w:val="00EF1595"/>
    <w:rsid w:val="00F054B4"/>
    <w:rsid w:val="00F17585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BD"/>
  </w:style>
  <w:style w:type="paragraph" w:styleId="1">
    <w:name w:val="heading 1"/>
    <w:basedOn w:val="a"/>
    <w:link w:val="10"/>
    <w:uiPriority w:val="9"/>
    <w:qFormat/>
    <w:rsid w:val="00786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3">
    <w:name w:val="c63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47BD"/>
  </w:style>
  <w:style w:type="paragraph" w:customStyle="1" w:styleId="c8">
    <w:name w:val="c8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647BD"/>
  </w:style>
  <w:style w:type="paragraph" w:customStyle="1" w:styleId="c13">
    <w:name w:val="c13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47BD"/>
  </w:style>
  <w:style w:type="character" w:customStyle="1" w:styleId="c70">
    <w:name w:val="c70"/>
    <w:basedOn w:val="a0"/>
    <w:rsid w:val="002647BD"/>
  </w:style>
  <w:style w:type="paragraph" w:customStyle="1" w:styleId="c7">
    <w:name w:val="c7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7BD"/>
  </w:style>
  <w:style w:type="character" w:customStyle="1" w:styleId="c4">
    <w:name w:val="c4"/>
    <w:basedOn w:val="a0"/>
    <w:rsid w:val="002647BD"/>
  </w:style>
  <w:style w:type="character" w:customStyle="1" w:styleId="c0">
    <w:name w:val="c0"/>
    <w:basedOn w:val="a0"/>
    <w:rsid w:val="002647BD"/>
  </w:style>
  <w:style w:type="paragraph" w:customStyle="1" w:styleId="c59">
    <w:name w:val="c59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47BD"/>
  </w:style>
  <w:style w:type="character" w:customStyle="1" w:styleId="c24">
    <w:name w:val="c24"/>
    <w:basedOn w:val="a0"/>
    <w:rsid w:val="002647BD"/>
  </w:style>
  <w:style w:type="character" w:styleId="a3">
    <w:name w:val="Hyperlink"/>
    <w:basedOn w:val="a0"/>
    <w:uiPriority w:val="99"/>
    <w:semiHidden/>
    <w:unhideWhenUsed/>
    <w:rsid w:val="002647BD"/>
    <w:rPr>
      <w:color w:val="0000FF"/>
      <w:u w:val="single"/>
    </w:rPr>
  </w:style>
  <w:style w:type="paragraph" w:customStyle="1" w:styleId="c39">
    <w:name w:val="c39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647BD"/>
  </w:style>
  <w:style w:type="character" w:customStyle="1" w:styleId="c28">
    <w:name w:val="c28"/>
    <w:basedOn w:val="a0"/>
    <w:rsid w:val="002647BD"/>
  </w:style>
  <w:style w:type="character" w:customStyle="1" w:styleId="c1">
    <w:name w:val="c1"/>
    <w:basedOn w:val="a0"/>
    <w:rsid w:val="002647BD"/>
  </w:style>
  <w:style w:type="paragraph" w:customStyle="1" w:styleId="c36">
    <w:name w:val="c3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647BD"/>
  </w:style>
  <w:style w:type="character" w:customStyle="1" w:styleId="c3">
    <w:name w:val="c3"/>
    <w:basedOn w:val="a0"/>
    <w:rsid w:val="002647BD"/>
  </w:style>
  <w:style w:type="character" w:customStyle="1" w:styleId="c58">
    <w:name w:val="c58"/>
    <w:basedOn w:val="a0"/>
    <w:rsid w:val="002647BD"/>
  </w:style>
  <w:style w:type="character" w:customStyle="1" w:styleId="c10">
    <w:name w:val="c10"/>
    <w:basedOn w:val="a0"/>
    <w:rsid w:val="002647BD"/>
  </w:style>
  <w:style w:type="paragraph" w:customStyle="1" w:styleId="c21">
    <w:name w:val="c21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2647BD"/>
  </w:style>
  <w:style w:type="paragraph" w:styleId="a4">
    <w:name w:val="List Paragraph"/>
    <w:basedOn w:val="a"/>
    <w:uiPriority w:val="34"/>
    <w:qFormat/>
    <w:rsid w:val="002647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uiPriority w:val="99"/>
    <w:rsid w:val="002647BD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table" w:styleId="a5">
    <w:name w:val="Table Grid"/>
    <w:basedOn w:val="a1"/>
    <w:uiPriority w:val="59"/>
    <w:rsid w:val="00264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47B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6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7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6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3">
    <w:name w:val="c33"/>
    <w:basedOn w:val="a0"/>
    <w:rsid w:val="00786F88"/>
  </w:style>
  <w:style w:type="paragraph" w:styleId="a9">
    <w:name w:val="Normal (Web)"/>
    <w:basedOn w:val="a"/>
    <w:uiPriority w:val="99"/>
    <w:unhideWhenUsed/>
    <w:rsid w:val="00C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5514D"/>
    <w:rPr>
      <w:b/>
      <w:bCs/>
    </w:rPr>
  </w:style>
  <w:style w:type="character" w:styleId="ab">
    <w:name w:val="Emphasis"/>
    <w:basedOn w:val="a0"/>
    <w:uiPriority w:val="20"/>
    <w:qFormat/>
    <w:rsid w:val="00C5514D"/>
    <w:rPr>
      <w:i/>
      <w:iCs/>
    </w:rPr>
  </w:style>
  <w:style w:type="paragraph" w:styleId="ac">
    <w:name w:val="Body Text Indent"/>
    <w:basedOn w:val="a"/>
    <w:link w:val="ad"/>
    <w:unhideWhenUsed/>
    <w:rsid w:val="00D104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104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BD"/>
  </w:style>
  <w:style w:type="paragraph" w:styleId="1">
    <w:name w:val="heading 1"/>
    <w:basedOn w:val="a"/>
    <w:link w:val="10"/>
    <w:uiPriority w:val="9"/>
    <w:qFormat/>
    <w:rsid w:val="00786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3">
    <w:name w:val="c63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47BD"/>
  </w:style>
  <w:style w:type="paragraph" w:customStyle="1" w:styleId="c8">
    <w:name w:val="c8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647BD"/>
  </w:style>
  <w:style w:type="paragraph" w:customStyle="1" w:styleId="c13">
    <w:name w:val="c13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47BD"/>
  </w:style>
  <w:style w:type="character" w:customStyle="1" w:styleId="c70">
    <w:name w:val="c70"/>
    <w:basedOn w:val="a0"/>
    <w:rsid w:val="002647BD"/>
  </w:style>
  <w:style w:type="paragraph" w:customStyle="1" w:styleId="c7">
    <w:name w:val="c7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47BD"/>
  </w:style>
  <w:style w:type="character" w:customStyle="1" w:styleId="c4">
    <w:name w:val="c4"/>
    <w:basedOn w:val="a0"/>
    <w:rsid w:val="002647BD"/>
  </w:style>
  <w:style w:type="character" w:customStyle="1" w:styleId="c0">
    <w:name w:val="c0"/>
    <w:basedOn w:val="a0"/>
    <w:rsid w:val="002647BD"/>
  </w:style>
  <w:style w:type="paragraph" w:customStyle="1" w:styleId="c59">
    <w:name w:val="c59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47BD"/>
  </w:style>
  <w:style w:type="character" w:customStyle="1" w:styleId="c24">
    <w:name w:val="c24"/>
    <w:basedOn w:val="a0"/>
    <w:rsid w:val="002647BD"/>
  </w:style>
  <w:style w:type="character" w:styleId="a3">
    <w:name w:val="Hyperlink"/>
    <w:basedOn w:val="a0"/>
    <w:uiPriority w:val="99"/>
    <w:semiHidden/>
    <w:unhideWhenUsed/>
    <w:rsid w:val="002647BD"/>
    <w:rPr>
      <w:color w:val="0000FF"/>
      <w:u w:val="single"/>
    </w:rPr>
  </w:style>
  <w:style w:type="paragraph" w:customStyle="1" w:styleId="c39">
    <w:name w:val="c39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647BD"/>
  </w:style>
  <w:style w:type="character" w:customStyle="1" w:styleId="c28">
    <w:name w:val="c28"/>
    <w:basedOn w:val="a0"/>
    <w:rsid w:val="002647BD"/>
  </w:style>
  <w:style w:type="character" w:customStyle="1" w:styleId="c1">
    <w:name w:val="c1"/>
    <w:basedOn w:val="a0"/>
    <w:rsid w:val="002647BD"/>
  </w:style>
  <w:style w:type="paragraph" w:customStyle="1" w:styleId="c36">
    <w:name w:val="c3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647BD"/>
  </w:style>
  <w:style w:type="character" w:customStyle="1" w:styleId="c3">
    <w:name w:val="c3"/>
    <w:basedOn w:val="a0"/>
    <w:rsid w:val="002647BD"/>
  </w:style>
  <w:style w:type="character" w:customStyle="1" w:styleId="c58">
    <w:name w:val="c58"/>
    <w:basedOn w:val="a0"/>
    <w:rsid w:val="002647BD"/>
  </w:style>
  <w:style w:type="character" w:customStyle="1" w:styleId="c10">
    <w:name w:val="c10"/>
    <w:basedOn w:val="a0"/>
    <w:rsid w:val="002647BD"/>
  </w:style>
  <w:style w:type="paragraph" w:customStyle="1" w:styleId="c21">
    <w:name w:val="c21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6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2647BD"/>
  </w:style>
  <w:style w:type="paragraph" w:styleId="a4">
    <w:name w:val="List Paragraph"/>
    <w:basedOn w:val="a"/>
    <w:uiPriority w:val="34"/>
    <w:qFormat/>
    <w:rsid w:val="002647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uiPriority w:val="99"/>
    <w:rsid w:val="002647BD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table" w:styleId="a5">
    <w:name w:val="Table Grid"/>
    <w:basedOn w:val="a1"/>
    <w:uiPriority w:val="59"/>
    <w:rsid w:val="00264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47B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6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7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6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3">
    <w:name w:val="c33"/>
    <w:basedOn w:val="a0"/>
    <w:rsid w:val="00786F88"/>
  </w:style>
  <w:style w:type="paragraph" w:styleId="a9">
    <w:name w:val="Normal (Web)"/>
    <w:basedOn w:val="a"/>
    <w:uiPriority w:val="99"/>
    <w:unhideWhenUsed/>
    <w:rsid w:val="00C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5514D"/>
    <w:rPr>
      <w:b/>
      <w:bCs/>
    </w:rPr>
  </w:style>
  <w:style w:type="character" w:styleId="ab">
    <w:name w:val="Emphasis"/>
    <w:basedOn w:val="a0"/>
    <w:uiPriority w:val="20"/>
    <w:qFormat/>
    <w:rsid w:val="00C5514D"/>
    <w:rPr>
      <w:i/>
      <w:iCs/>
    </w:rPr>
  </w:style>
  <w:style w:type="paragraph" w:styleId="ac">
    <w:name w:val="Body Text Indent"/>
    <w:basedOn w:val="a"/>
    <w:link w:val="ad"/>
    <w:unhideWhenUsed/>
    <w:rsid w:val="00D104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104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ych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D31F5-C0E9-4934-B49D-E1630675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23</Pages>
  <Words>6077</Words>
  <Characters>34642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</dc:creator>
  <cp:keywords/>
  <dc:description/>
  <cp:lastModifiedBy>админ</cp:lastModifiedBy>
  <cp:revision>24</cp:revision>
  <cp:lastPrinted>2016-11-28T06:11:00Z</cp:lastPrinted>
  <dcterms:created xsi:type="dcterms:W3CDTF">2016-08-10T10:22:00Z</dcterms:created>
  <dcterms:modified xsi:type="dcterms:W3CDTF">2018-02-20T11:25:00Z</dcterms:modified>
</cp:coreProperties>
</file>