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84" w:rsidRDefault="00F076F6" w:rsidP="00F076F6">
      <w:pPr>
        <w:widowControl w:val="0"/>
        <w:tabs>
          <w:tab w:val="left" w:pos="0"/>
          <w:tab w:val="left" w:pos="142"/>
          <w:tab w:val="left" w:pos="426"/>
        </w:tabs>
        <w:spacing w:after="0" w:line="240" w:lineRule="auto"/>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Муниципальное бюджетное дошкольное образовательное учреждение детский сад «Росинка» г</w:t>
      </w:r>
      <w:proofErr w:type="gramStart"/>
      <w:r>
        <w:rPr>
          <w:rFonts w:ascii="Times New Roman" w:hAnsi="Times New Roman" w:cs="Times New Roman"/>
          <w:sz w:val="32"/>
          <w:szCs w:val="32"/>
          <w:shd w:val="clear" w:color="auto" w:fill="FFFFFF"/>
        </w:rPr>
        <w:t>.В</w:t>
      </w:r>
      <w:proofErr w:type="gramEnd"/>
      <w:r>
        <w:rPr>
          <w:rFonts w:ascii="Times New Roman" w:hAnsi="Times New Roman" w:cs="Times New Roman"/>
          <w:sz w:val="32"/>
          <w:szCs w:val="32"/>
          <w:shd w:val="clear" w:color="auto" w:fill="FFFFFF"/>
        </w:rPr>
        <w:t>олгодонска</w:t>
      </w:r>
    </w:p>
    <w:p w:rsidR="00B27184" w:rsidRDefault="00B27184" w:rsidP="00B27184">
      <w:pPr>
        <w:widowControl w:val="0"/>
        <w:tabs>
          <w:tab w:val="left" w:pos="0"/>
          <w:tab w:val="left" w:pos="142"/>
          <w:tab w:val="left" w:pos="426"/>
        </w:tabs>
        <w:spacing w:after="0" w:line="360" w:lineRule="auto"/>
        <w:jc w:val="both"/>
        <w:rPr>
          <w:rFonts w:ascii="Times New Roman" w:hAnsi="Times New Roman" w:cs="Times New Roman"/>
          <w:sz w:val="32"/>
          <w:szCs w:val="32"/>
          <w:shd w:val="clear" w:color="auto" w:fill="FFFFFF"/>
        </w:rPr>
      </w:pPr>
    </w:p>
    <w:p w:rsidR="00B27184" w:rsidRDefault="00B27184" w:rsidP="00B27184">
      <w:pPr>
        <w:widowControl w:val="0"/>
        <w:tabs>
          <w:tab w:val="left" w:pos="0"/>
          <w:tab w:val="left" w:pos="142"/>
          <w:tab w:val="left" w:pos="426"/>
        </w:tabs>
        <w:spacing w:after="0" w:line="360" w:lineRule="auto"/>
        <w:jc w:val="both"/>
        <w:rPr>
          <w:rFonts w:ascii="Times New Roman" w:hAnsi="Times New Roman" w:cs="Times New Roman"/>
          <w:sz w:val="28"/>
          <w:szCs w:val="28"/>
          <w:shd w:val="clear" w:color="auto" w:fill="FFFFFF"/>
        </w:rPr>
      </w:pPr>
    </w:p>
    <w:p w:rsidR="00B27184" w:rsidRDefault="00B27184" w:rsidP="00B27184">
      <w:pPr>
        <w:widowControl w:val="0"/>
        <w:tabs>
          <w:tab w:val="left" w:pos="0"/>
          <w:tab w:val="left" w:pos="142"/>
          <w:tab w:val="left" w:pos="426"/>
        </w:tabs>
        <w:spacing w:after="0" w:line="360" w:lineRule="auto"/>
        <w:jc w:val="both"/>
        <w:rPr>
          <w:rFonts w:ascii="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hAnsi="Times New Roman" w:cs="Times New Roman"/>
          <w:b/>
          <w:bCs/>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hAnsi="Times New Roman" w:cs="Times New Roman"/>
          <w:b/>
          <w:bCs/>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hAnsi="Times New Roman" w:cs="Times New Roman"/>
          <w:b/>
          <w:bCs/>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hAnsi="Times New Roman" w:cs="Times New Roman"/>
          <w:b/>
          <w:bCs/>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hAnsi="Times New Roman" w:cs="Times New Roman"/>
          <w:b/>
          <w:bCs/>
          <w:sz w:val="28"/>
          <w:szCs w:val="28"/>
          <w:shd w:val="clear" w:color="auto" w:fill="FFFFFF"/>
        </w:rPr>
      </w:pPr>
    </w:p>
    <w:p w:rsidR="00B27184" w:rsidRDefault="00F076F6" w:rsidP="00B27184">
      <w:pPr>
        <w:widowControl w:val="0"/>
        <w:tabs>
          <w:tab w:val="left" w:pos="0"/>
          <w:tab w:val="left" w:pos="142"/>
          <w:tab w:val="left" w:pos="426"/>
        </w:tabs>
        <w:spacing w:after="0" w:line="36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Материалы семинара</w:t>
      </w:r>
    </w:p>
    <w:p w:rsidR="00F076F6" w:rsidRDefault="00F076F6" w:rsidP="00F076F6">
      <w:pPr>
        <w:spacing w:after="0" w:line="0" w:lineRule="atLeast"/>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«Формирование</w:t>
      </w:r>
      <w:r w:rsidR="00B27184">
        <w:rPr>
          <w:rFonts w:ascii="Times New Roman" w:eastAsia="Times New Roman" w:hAnsi="Times New Roman" w:cs="Times New Roman"/>
          <w:b/>
          <w:bCs/>
          <w:color w:val="000000"/>
          <w:sz w:val="28"/>
        </w:rPr>
        <w:t xml:space="preserve"> основ</w:t>
      </w:r>
      <w:r>
        <w:rPr>
          <w:rFonts w:ascii="Times New Roman" w:eastAsia="Times New Roman" w:hAnsi="Times New Roman" w:cs="Times New Roman"/>
          <w:b/>
          <w:bCs/>
          <w:color w:val="000000"/>
          <w:sz w:val="28"/>
        </w:rPr>
        <w:t xml:space="preserve"> </w:t>
      </w:r>
      <w:r w:rsidR="00B27184">
        <w:rPr>
          <w:rFonts w:ascii="Times New Roman" w:eastAsia="Times New Roman" w:hAnsi="Times New Roman" w:cs="Times New Roman"/>
          <w:b/>
          <w:bCs/>
          <w:color w:val="000000"/>
          <w:sz w:val="28"/>
        </w:rPr>
        <w:t xml:space="preserve">безопасности жизнедеятельности </w:t>
      </w:r>
    </w:p>
    <w:p w:rsidR="00B27184" w:rsidRPr="00F076F6" w:rsidRDefault="00B27184" w:rsidP="00F076F6">
      <w:pPr>
        <w:spacing w:after="0" w:line="0" w:lineRule="atLeast"/>
        <w:jc w:val="center"/>
        <w:rPr>
          <w:rFonts w:ascii="Times New Roman" w:eastAsia="Times New Roman" w:hAnsi="Times New Roman" w:cs="Times New Roman"/>
          <w:b/>
          <w:bCs/>
          <w:color w:val="000000"/>
          <w:sz w:val="28"/>
        </w:rPr>
      </w:pPr>
      <w:r>
        <w:rPr>
          <w:rFonts w:ascii="Times New Roman" w:hAnsi="Times New Roman" w:cs="Times New Roman"/>
          <w:b/>
          <w:bCs/>
          <w:sz w:val="28"/>
          <w:szCs w:val="28"/>
          <w:shd w:val="clear" w:color="auto" w:fill="FFFFFF"/>
        </w:rPr>
        <w:t xml:space="preserve"> детей дошкольного возраста</w:t>
      </w:r>
      <w:r w:rsidR="00F076F6">
        <w:rPr>
          <w:rFonts w:ascii="Times New Roman" w:hAnsi="Times New Roman" w:cs="Times New Roman"/>
          <w:b/>
          <w:bCs/>
          <w:sz w:val="28"/>
          <w:szCs w:val="28"/>
          <w:shd w:val="clear" w:color="auto" w:fill="FFFFFF"/>
        </w:rPr>
        <w:t>»</w:t>
      </w:r>
    </w:p>
    <w:p w:rsidR="00B27184" w:rsidRDefault="00B27184" w:rsidP="00B27184">
      <w:pPr>
        <w:widowControl w:val="0"/>
        <w:tabs>
          <w:tab w:val="left" w:pos="0"/>
          <w:tab w:val="left" w:pos="142"/>
          <w:tab w:val="left" w:pos="426"/>
        </w:tabs>
        <w:spacing w:after="0" w:line="360" w:lineRule="auto"/>
        <w:jc w:val="both"/>
        <w:rPr>
          <w:rFonts w:ascii="Times New Roman" w:hAnsi="Times New Roman" w:cs="Times New Roman"/>
          <w:sz w:val="28"/>
          <w:szCs w:val="28"/>
          <w:shd w:val="clear" w:color="auto" w:fill="FFFFFF"/>
        </w:rPr>
      </w:pPr>
    </w:p>
    <w:p w:rsidR="00B27184" w:rsidRDefault="00B27184"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107E66">
      <w:pPr>
        <w:widowControl w:val="0"/>
        <w:tabs>
          <w:tab w:val="left" w:pos="0"/>
          <w:tab w:val="left" w:pos="142"/>
          <w:tab w:val="left" w:pos="426"/>
        </w:tabs>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Подготовила:</w:t>
      </w:r>
    </w:p>
    <w:p w:rsidR="00F076F6" w:rsidRDefault="00F076F6" w:rsidP="00107E66">
      <w:pPr>
        <w:widowControl w:val="0"/>
        <w:tabs>
          <w:tab w:val="left" w:pos="0"/>
          <w:tab w:val="left" w:pos="142"/>
          <w:tab w:val="left" w:pos="426"/>
        </w:tabs>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107E66">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Воспитатель старшей группы</w:t>
      </w:r>
    </w:p>
    <w:p w:rsidR="00F076F6" w:rsidRDefault="00107E66" w:rsidP="00107E66">
      <w:pPr>
        <w:widowControl w:val="0"/>
        <w:tabs>
          <w:tab w:val="left" w:pos="0"/>
          <w:tab w:val="left" w:pos="142"/>
          <w:tab w:val="left" w:pos="426"/>
        </w:tabs>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Владарчук</w:t>
      </w:r>
      <w:proofErr w:type="spellEnd"/>
      <w:r>
        <w:rPr>
          <w:rFonts w:ascii="Times New Roman" w:eastAsia="Times New Roman" w:hAnsi="Times New Roman" w:cs="Times New Roman"/>
          <w:sz w:val="28"/>
          <w:szCs w:val="28"/>
          <w:shd w:val="clear" w:color="auto" w:fill="FFFFFF"/>
        </w:rPr>
        <w:t xml:space="preserve"> Р.А</w:t>
      </w:r>
      <w:r w:rsidR="00F076F6">
        <w:rPr>
          <w:rFonts w:ascii="Times New Roman" w:eastAsia="Times New Roman" w:hAnsi="Times New Roman" w:cs="Times New Roman"/>
          <w:sz w:val="28"/>
          <w:szCs w:val="28"/>
          <w:shd w:val="clear" w:color="auto" w:fill="FFFFFF"/>
        </w:rPr>
        <w:t>.</w:t>
      </w:r>
    </w:p>
    <w:p w:rsidR="00F076F6" w:rsidRDefault="00F076F6" w:rsidP="00107E66">
      <w:pPr>
        <w:widowControl w:val="0"/>
        <w:tabs>
          <w:tab w:val="left" w:pos="0"/>
          <w:tab w:val="left" w:pos="142"/>
          <w:tab w:val="left" w:pos="426"/>
        </w:tabs>
        <w:spacing w:after="0" w:line="240" w:lineRule="auto"/>
        <w:jc w:val="both"/>
        <w:rPr>
          <w:rFonts w:ascii="Times New Roman" w:eastAsia="Times New Roman" w:hAnsi="Times New Roman" w:cs="Times New Roman"/>
          <w:sz w:val="28"/>
          <w:szCs w:val="28"/>
          <w:shd w:val="clear" w:color="auto" w:fill="FFFFFF"/>
        </w:rPr>
      </w:pPr>
    </w:p>
    <w:p w:rsidR="00F076F6" w:rsidRDefault="00F076F6" w:rsidP="00107E66">
      <w:pPr>
        <w:widowControl w:val="0"/>
        <w:tabs>
          <w:tab w:val="left" w:pos="0"/>
          <w:tab w:val="left" w:pos="142"/>
          <w:tab w:val="left" w:pos="426"/>
        </w:tabs>
        <w:spacing w:after="0" w:line="240" w:lineRule="auto"/>
        <w:jc w:val="both"/>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F076F6" w:rsidRDefault="00F076F6" w:rsidP="00B27184">
      <w:pPr>
        <w:widowControl w:val="0"/>
        <w:tabs>
          <w:tab w:val="left" w:pos="0"/>
          <w:tab w:val="left" w:pos="142"/>
          <w:tab w:val="left" w:pos="426"/>
        </w:tabs>
        <w:spacing w:after="0" w:line="360" w:lineRule="auto"/>
        <w:jc w:val="center"/>
        <w:rPr>
          <w:rFonts w:ascii="Times New Roman" w:eastAsia="Times New Roman" w:hAnsi="Times New Roman" w:cs="Times New Roman"/>
          <w:sz w:val="28"/>
          <w:szCs w:val="28"/>
          <w:shd w:val="clear" w:color="auto" w:fill="FFFFFF"/>
        </w:rPr>
      </w:pPr>
    </w:p>
    <w:p w:rsidR="00B27184" w:rsidRDefault="00B27184" w:rsidP="00B27184">
      <w:pPr>
        <w:widowControl w:val="0"/>
        <w:tabs>
          <w:tab w:val="left" w:pos="0"/>
          <w:tab w:val="left" w:pos="142"/>
          <w:tab w:val="left" w:pos="426"/>
        </w:tabs>
        <w:spacing w:after="0" w:line="360" w:lineRule="auto"/>
        <w:jc w:val="center"/>
        <w:rPr>
          <w:rFonts w:ascii="Times New Roman" w:hAnsi="Times New Roman" w:cs="Times New Roman"/>
          <w:sz w:val="28"/>
          <w:szCs w:val="28"/>
          <w:shd w:val="clear" w:color="auto" w:fill="FFFFFF"/>
        </w:rPr>
      </w:pPr>
    </w:p>
    <w:p w:rsidR="00B27184" w:rsidRDefault="00B27184" w:rsidP="00B27184">
      <w:pPr>
        <w:widowControl w:val="0"/>
        <w:tabs>
          <w:tab w:val="left" w:pos="0"/>
          <w:tab w:val="left" w:pos="142"/>
          <w:tab w:val="left" w:pos="426"/>
        </w:tabs>
        <w:spacing w:after="0" w:line="360" w:lineRule="auto"/>
        <w:jc w:val="center"/>
        <w:rPr>
          <w:rFonts w:ascii="Times New Roman" w:hAnsi="Times New Roman" w:cs="Times New Roman"/>
          <w:sz w:val="28"/>
          <w:szCs w:val="28"/>
          <w:shd w:val="clear" w:color="auto" w:fill="FFFFFF"/>
        </w:rPr>
      </w:pPr>
    </w:p>
    <w:p w:rsidR="00B27184" w:rsidRDefault="00B27184" w:rsidP="00B27184">
      <w:pPr>
        <w:widowControl w:val="0"/>
        <w:tabs>
          <w:tab w:val="left" w:pos="0"/>
          <w:tab w:val="left" w:pos="142"/>
          <w:tab w:val="left" w:pos="426"/>
        </w:tabs>
        <w:spacing w:after="0" w:line="360" w:lineRule="auto"/>
        <w:rPr>
          <w:rFonts w:ascii="Times New Roman" w:hAnsi="Times New Roman" w:cs="Times New Roman"/>
          <w:sz w:val="28"/>
          <w:szCs w:val="28"/>
          <w:shd w:val="clear" w:color="auto" w:fill="FFFFFF"/>
        </w:rPr>
      </w:pPr>
    </w:p>
    <w:p w:rsidR="00B27184" w:rsidRDefault="00B27184" w:rsidP="00F076F6">
      <w:pPr>
        <w:widowControl w:val="0"/>
        <w:tabs>
          <w:tab w:val="left" w:pos="0"/>
          <w:tab w:val="left" w:pos="142"/>
          <w:tab w:val="left" w:pos="426"/>
        </w:tabs>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г. Волгодонск</w:t>
      </w:r>
    </w:p>
    <w:p w:rsidR="00B27184" w:rsidRPr="00F076F6" w:rsidRDefault="00B27184" w:rsidP="00F076F6">
      <w:pPr>
        <w:widowControl w:val="0"/>
        <w:tabs>
          <w:tab w:val="left" w:pos="0"/>
          <w:tab w:val="left" w:pos="142"/>
          <w:tab w:val="left" w:pos="426"/>
        </w:tabs>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rPr>
        <w:t>2018г</w:t>
      </w:r>
    </w:p>
    <w:p w:rsidR="00B27184" w:rsidRDefault="00B27184" w:rsidP="00B27184">
      <w:pPr>
        <w:widowControl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W w:w="0" w:type="auto"/>
        <w:tblInd w:w="-106" w:type="dxa"/>
        <w:tblLook w:val="00A0"/>
      </w:tblPr>
      <w:tblGrid>
        <w:gridCol w:w="9050"/>
        <w:gridCol w:w="567"/>
      </w:tblGrid>
      <w:tr w:rsidR="00B27184" w:rsidTr="00B27184">
        <w:tc>
          <w:tcPr>
            <w:tcW w:w="8789"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Введение..............................................................................................................</w:t>
            </w:r>
          </w:p>
        </w:tc>
        <w:tc>
          <w:tcPr>
            <w:tcW w:w="567"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3</w:t>
            </w:r>
          </w:p>
        </w:tc>
      </w:tr>
      <w:tr w:rsidR="00B27184" w:rsidTr="00B27184">
        <w:tc>
          <w:tcPr>
            <w:tcW w:w="8789"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Теоретические аспекты формирования основ безопасности детей дошкольного </w:t>
            </w:r>
            <w:proofErr w:type="gramStart"/>
            <w:r>
              <w:rPr>
                <w:rFonts w:ascii="Times New Roman" w:hAnsi="Times New Roman" w:cs="Times New Roman"/>
                <w:sz w:val="28"/>
                <w:szCs w:val="28"/>
              </w:rPr>
              <w:t>возраста ..............................</w:t>
            </w:r>
            <w:proofErr w:type="gramEnd"/>
          </w:p>
        </w:tc>
        <w:tc>
          <w:tcPr>
            <w:tcW w:w="567" w:type="dxa"/>
          </w:tcPr>
          <w:p w:rsidR="00B27184" w:rsidRDefault="00B27184">
            <w:pPr>
              <w:widowControl w:val="0"/>
              <w:spacing w:after="0" w:line="360" w:lineRule="auto"/>
              <w:jc w:val="both"/>
              <w:rPr>
                <w:rFonts w:ascii="Times New Roman" w:hAnsi="Times New Roman" w:cs="Times New Roman"/>
                <w:sz w:val="28"/>
                <w:szCs w:val="28"/>
              </w:rPr>
            </w:pPr>
          </w:p>
          <w:p w:rsidR="00B27184" w:rsidRDefault="00B27184">
            <w:pPr>
              <w:widowControl w:val="0"/>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4</w:t>
            </w:r>
          </w:p>
        </w:tc>
      </w:tr>
      <w:tr w:rsidR="00B27184" w:rsidTr="00B27184">
        <w:tc>
          <w:tcPr>
            <w:tcW w:w="8789" w:type="dxa"/>
            <w:hideMark/>
          </w:tcPr>
          <w:p w:rsidR="00B27184" w:rsidRDefault="00B27184">
            <w:pPr>
              <w:widowControl w:val="0"/>
              <w:spacing w:after="0" w:line="360" w:lineRule="auto"/>
              <w:ind w:left="567"/>
              <w:jc w:val="both"/>
              <w:rPr>
                <w:rFonts w:ascii="Times New Roman" w:eastAsia="Times New Roman" w:hAnsi="Times New Roman" w:cs="Times New Roman"/>
                <w:b/>
                <w:bCs/>
                <w:sz w:val="28"/>
                <w:szCs w:val="28"/>
              </w:rPr>
            </w:pPr>
            <w:r>
              <w:rPr>
                <w:rFonts w:ascii="Times New Roman" w:hAnsi="Times New Roman" w:cs="Times New Roman"/>
                <w:sz w:val="28"/>
                <w:szCs w:val="28"/>
              </w:rPr>
              <w:t>1.1 Формирования основ безопасности: сущность понятия и практическое использование данного термина...............................................................</w:t>
            </w:r>
          </w:p>
        </w:tc>
        <w:tc>
          <w:tcPr>
            <w:tcW w:w="567" w:type="dxa"/>
          </w:tcPr>
          <w:p w:rsidR="00B27184" w:rsidRDefault="00B27184">
            <w:pPr>
              <w:widowControl w:val="0"/>
              <w:spacing w:after="0" w:line="360" w:lineRule="auto"/>
              <w:jc w:val="both"/>
              <w:rPr>
                <w:rFonts w:ascii="Times New Roman" w:eastAsia="Times New Roman" w:hAnsi="Times New Roman" w:cs="Times New Roman"/>
                <w:sz w:val="28"/>
                <w:szCs w:val="28"/>
              </w:rPr>
            </w:pPr>
          </w:p>
          <w:p w:rsidR="00B27184" w:rsidRDefault="00B27184">
            <w:pPr>
              <w:widowControl w:val="0"/>
              <w:spacing w:after="0" w:line="360" w:lineRule="auto"/>
              <w:jc w:val="both"/>
              <w:rPr>
                <w:rFonts w:ascii="Times New Roman" w:hAnsi="Times New Roman" w:cs="Times New Roman"/>
                <w:sz w:val="28"/>
                <w:szCs w:val="28"/>
              </w:rPr>
            </w:pPr>
          </w:p>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4</w:t>
            </w:r>
          </w:p>
        </w:tc>
      </w:tr>
      <w:tr w:rsidR="00B27184" w:rsidTr="00B27184">
        <w:tc>
          <w:tcPr>
            <w:tcW w:w="8789" w:type="dxa"/>
            <w:hideMark/>
          </w:tcPr>
          <w:p w:rsidR="00B27184" w:rsidRDefault="00B27184">
            <w:pPr>
              <w:widowControl w:val="0"/>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1.2 Цель, задачи и этапы формирования основ безопасности детей</w:t>
            </w:r>
          </w:p>
          <w:p w:rsidR="00B27184" w:rsidRDefault="00B27184">
            <w:pPr>
              <w:widowControl w:val="0"/>
              <w:spacing w:after="0" w:line="360" w:lineRule="auto"/>
              <w:ind w:left="567"/>
              <w:jc w:val="both"/>
              <w:rPr>
                <w:rFonts w:ascii="Times New Roman" w:eastAsia="Times New Roman" w:hAnsi="Times New Roman" w:cs="Times New Roman"/>
                <w:b/>
                <w:bCs/>
                <w:sz w:val="28"/>
                <w:szCs w:val="28"/>
              </w:rPr>
            </w:pPr>
            <w:r>
              <w:rPr>
                <w:rFonts w:ascii="Times New Roman" w:hAnsi="Times New Roman" w:cs="Times New Roman"/>
                <w:sz w:val="28"/>
                <w:szCs w:val="28"/>
              </w:rPr>
              <w:t>дошкольного возраста -----------------------------------------------------------</w:t>
            </w:r>
          </w:p>
        </w:tc>
        <w:tc>
          <w:tcPr>
            <w:tcW w:w="567" w:type="dxa"/>
          </w:tcPr>
          <w:p w:rsidR="00B27184" w:rsidRDefault="00B27184">
            <w:pPr>
              <w:widowControl w:val="0"/>
              <w:spacing w:after="0" w:line="360" w:lineRule="auto"/>
              <w:jc w:val="both"/>
              <w:rPr>
                <w:rFonts w:ascii="Times New Roman" w:eastAsia="Times New Roman" w:hAnsi="Times New Roman" w:cs="Times New Roman"/>
                <w:sz w:val="28"/>
                <w:szCs w:val="28"/>
              </w:rPr>
            </w:pPr>
          </w:p>
          <w:p w:rsidR="00B27184" w:rsidRDefault="00B27184">
            <w:pPr>
              <w:widowControl w:val="0"/>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7</w:t>
            </w:r>
          </w:p>
        </w:tc>
      </w:tr>
      <w:tr w:rsidR="00B27184" w:rsidTr="00B27184">
        <w:tc>
          <w:tcPr>
            <w:tcW w:w="8789"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Особенности формирования основ безопасности детей дошкольного возраста...............................................................................................................</w:t>
            </w:r>
          </w:p>
        </w:tc>
        <w:tc>
          <w:tcPr>
            <w:tcW w:w="567" w:type="dxa"/>
          </w:tcPr>
          <w:p w:rsidR="00B27184" w:rsidRDefault="00B27184">
            <w:pPr>
              <w:widowControl w:val="0"/>
              <w:spacing w:after="0" w:line="360" w:lineRule="auto"/>
              <w:jc w:val="both"/>
              <w:rPr>
                <w:rFonts w:ascii="Times New Roman" w:eastAsia="Times New Roman" w:hAnsi="Times New Roman" w:cs="Times New Roman"/>
                <w:sz w:val="28"/>
                <w:szCs w:val="28"/>
              </w:rPr>
            </w:pPr>
          </w:p>
          <w:p w:rsidR="00B27184" w:rsidRDefault="00B27184">
            <w:pPr>
              <w:widowControl w:val="0"/>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10</w:t>
            </w:r>
          </w:p>
        </w:tc>
      </w:tr>
      <w:tr w:rsidR="00B27184" w:rsidTr="00B27184">
        <w:tc>
          <w:tcPr>
            <w:tcW w:w="8789" w:type="dxa"/>
            <w:hideMark/>
          </w:tcPr>
          <w:p w:rsidR="00B27184" w:rsidRDefault="00B27184">
            <w:pPr>
              <w:widowControl w:val="0"/>
              <w:spacing w:after="0" w:line="360" w:lineRule="auto"/>
              <w:ind w:left="567"/>
              <w:jc w:val="both"/>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xml:space="preserve">2.1 Комплексный подход к вопросам </w:t>
            </w:r>
            <w:proofErr w:type="gramStart"/>
            <w:r>
              <w:rPr>
                <w:rFonts w:ascii="Times New Roman" w:hAnsi="Times New Roman" w:cs="Times New Roman"/>
                <w:sz w:val="28"/>
                <w:szCs w:val="28"/>
              </w:rPr>
              <w:t xml:space="preserve">формирования основ безопасности детей дошкольного </w:t>
            </w:r>
            <w:r>
              <w:rPr>
                <w:rFonts w:ascii="Times New Roman" w:hAnsi="Times New Roman" w:cs="Times New Roman"/>
                <w:sz w:val="28"/>
                <w:szCs w:val="28"/>
                <w:shd w:val="clear" w:color="auto" w:fill="FFFFFF"/>
              </w:rPr>
              <w:t xml:space="preserve"> возраста</w:t>
            </w:r>
            <w:proofErr w:type="gramEnd"/>
            <w:r>
              <w:rPr>
                <w:rFonts w:ascii="Times New Roman" w:hAnsi="Times New Roman" w:cs="Times New Roman"/>
                <w:sz w:val="28"/>
                <w:szCs w:val="28"/>
                <w:shd w:val="clear" w:color="auto" w:fill="FFFFFF"/>
              </w:rPr>
              <w:t>.....................................................................</w:t>
            </w:r>
          </w:p>
        </w:tc>
        <w:tc>
          <w:tcPr>
            <w:tcW w:w="567" w:type="dxa"/>
          </w:tcPr>
          <w:p w:rsidR="00B27184" w:rsidRDefault="00B27184">
            <w:pPr>
              <w:widowControl w:val="0"/>
              <w:spacing w:after="0" w:line="360" w:lineRule="auto"/>
              <w:jc w:val="both"/>
              <w:rPr>
                <w:rFonts w:ascii="Times New Roman" w:eastAsia="Times New Roman" w:hAnsi="Times New Roman" w:cs="Times New Roman"/>
                <w:sz w:val="28"/>
                <w:szCs w:val="28"/>
              </w:rPr>
            </w:pPr>
          </w:p>
          <w:p w:rsidR="00B27184" w:rsidRDefault="00B27184">
            <w:pPr>
              <w:widowControl w:val="0"/>
              <w:spacing w:after="0" w:line="360" w:lineRule="auto"/>
              <w:jc w:val="both"/>
              <w:rPr>
                <w:rFonts w:ascii="Times New Roman" w:hAnsi="Times New Roman" w:cs="Times New Roman"/>
                <w:sz w:val="28"/>
                <w:szCs w:val="28"/>
              </w:rPr>
            </w:pPr>
          </w:p>
          <w:p w:rsidR="00B27184" w:rsidRDefault="00B27184">
            <w:pPr>
              <w:widowControl w:val="0"/>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10</w:t>
            </w:r>
          </w:p>
        </w:tc>
      </w:tr>
      <w:tr w:rsidR="00B27184" w:rsidTr="00B27184">
        <w:tc>
          <w:tcPr>
            <w:tcW w:w="8789" w:type="dxa"/>
            <w:hideMark/>
          </w:tcPr>
          <w:p w:rsidR="00B27184" w:rsidRDefault="00B27184">
            <w:pPr>
              <w:widowControl w:val="0"/>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2.2 Содержание работы по формирования основ безопасности </w:t>
            </w:r>
          </w:p>
          <w:p w:rsidR="00B27184" w:rsidRDefault="00B27184">
            <w:pPr>
              <w:widowControl w:val="0"/>
              <w:spacing w:after="0" w:line="360" w:lineRule="auto"/>
              <w:ind w:left="567"/>
              <w:jc w:val="both"/>
              <w:rPr>
                <w:rFonts w:ascii="Times New Roman" w:eastAsia="Times New Roman" w:hAnsi="Times New Roman" w:cs="Times New Roman"/>
                <w:b/>
                <w:bCs/>
                <w:sz w:val="28"/>
                <w:szCs w:val="28"/>
              </w:rPr>
            </w:pPr>
            <w:r>
              <w:rPr>
                <w:rFonts w:ascii="Times New Roman" w:hAnsi="Times New Roman" w:cs="Times New Roman"/>
                <w:sz w:val="28"/>
                <w:szCs w:val="28"/>
              </w:rPr>
              <w:t>детей дошкольного возраста...............................................................................</w:t>
            </w:r>
          </w:p>
        </w:tc>
        <w:tc>
          <w:tcPr>
            <w:tcW w:w="567" w:type="dxa"/>
          </w:tcPr>
          <w:p w:rsidR="00B27184" w:rsidRDefault="00B27184">
            <w:pPr>
              <w:widowControl w:val="0"/>
              <w:spacing w:after="0" w:line="360" w:lineRule="auto"/>
              <w:jc w:val="both"/>
              <w:rPr>
                <w:rFonts w:ascii="Times New Roman" w:eastAsia="Times New Roman" w:hAnsi="Times New Roman" w:cs="Times New Roman"/>
                <w:sz w:val="28"/>
                <w:szCs w:val="28"/>
              </w:rPr>
            </w:pPr>
          </w:p>
          <w:p w:rsidR="00B27184" w:rsidRDefault="00B27184">
            <w:pPr>
              <w:widowControl w:val="0"/>
              <w:spacing w:after="0" w:line="360" w:lineRule="auto"/>
              <w:jc w:val="both"/>
              <w:rPr>
                <w:rFonts w:ascii="Times New Roman" w:hAnsi="Times New Roman" w:cs="Times New Roman"/>
                <w:sz w:val="28"/>
                <w:szCs w:val="28"/>
              </w:rPr>
            </w:pPr>
          </w:p>
          <w:p w:rsidR="00B27184" w:rsidRDefault="00B27184">
            <w:pPr>
              <w:widowControl w:val="0"/>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14</w:t>
            </w:r>
          </w:p>
        </w:tc>
      </w:tr>
      <w:tr w:rsidR="00B27184" w:rsidTr="00B27184">
        <w:tc>
          <w:tcPr>
            <w:tcW w:w="8789" w:type="dxa"/>
            <w:hideMark/>
          </w:tcPr>
          <w:p w:rsidR="00B27184" w:rsidRDefault="00B27184">
            <w:pPr>
              <w:widowControl w:val="0"/>
              <w:spacing w:after="0" w:line="360" w:lineRule="auto"/>
              <w:jc w:val="both"/>
              <w:rPr>
                <w:rFonts w:ascii="Times New Roman" w:eastAsia="Times New Roman" w:hAnsi="Times New Roman" w:cs="Times New Roman"/>
                <w:b/>
                <w:bCs/>
                <w:sz w:val="28"/>
                <w:szCs w:val="28"/>
                <w:lang w:val="en-US"/>
              </w:rPr>
            </w:pPr>
            <w:r>
              <w:rPr>
                <w:rFonts w:ascii="Times New Roman" w:hAnsi="Times New Roman" w:cs="Times New Roman"/>
                <w:sz w:val="28"/>
                <w:szCs w:val="28"/>
              </w:rPr>
              <w:t>Заключение.........................................................................................................</w:t>
            </w:r>
          </w:p>
        </w:tc>
        <w:tc>
          <w:tcPr>
            <w:tcW w:w="567"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18</w:t>
            </w:r>
          </w:p>
        </w:tc>
      </w:tr>
      <w:tr w:rsidR="00B27184" w:rsidTr="00B27184">
        <w:tc>
          <w:tcPr>
            <w:tcW w:w="8789"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Список использованной литературы................................................................</w:t>
            </w:r>
          </w:p>
        </w:tc>
        <w:tc>
          <w:tcPr>
            <w:tcW w:w="567" w:type="dxa"/>
            <w:hideMark/>
          </w:tcPr>
          <w:p w:rsidR="00B27184" w:rsidRDefault="00B27184">
            <w:pPr>
              <w:widowControl w:val="0"/>
              <w:spacing w:after="0" w:line="36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20</w:t>
            </w:r>
          </w:p>
        </w:tc>
      </w:tr>
    </w:tbl>
    <w:p w:rsidR="00B27184" w:rsidRDefault="00B27184" w:rsidP="00B27184">
      <w:pPr>
        <w:widowControl w:val="0"/>
        <w:spacing w:after="0" w:line="360" w:lineRule="auto"/>
        <w:jc w:val="center"/>
        <w:rPr>
          <w:rFonts w:ascii="Times New Roman" w:eastAsia="Times New Roman" w:hAnsi="Times New Roman" w:cs="Times New Roman"/>
          <w:b/>
          <w:bCs/>
          <w:sz w:val="28"/>
          <w:szCs w:val="28"/>
        </w:rPr>
      </w:pPr>
    </w:p>
    <w:p w:rsidR="00B27184" w:rsidRDefault="00B27184" w:rsidP="00B27184">
      <w:pPr>
        <w:widowControl w:val="0"/>
        <w:tabs>
          <w:tab w:val="left" w:pos="0"/>
          <w:tab w:val="left" w:pos="142"/>
          <w:tab w:val="left" w:pos="426"/>
        </w:tabs>
        <w:spacing w:after="0" w:line="360" w:lineRule="auto"/>
        <w:jc w:val="both"/>
        <w:rPr>
          <w:rFonts w:ascii="Times New Roman" w:hAnsi="Times New Roman" w:cs="Times New Roman"/>
          <w:sz w:val="28"/>
          <w:szCs w:val="28"/>
        </w:rPr>
      </w:pPr>
    </w:p>
    <w:p w:rsidR="00B27184" w:rsidRDefault="00B27184" w:rsidP="00B27184">
      <w:pPr>
        <w:widowControl w:val="0"/>
        <w:tabs>
          <w:tab w:val="left" w:pos="0"/>
          <w:tab w:val="left" w:pos="142"/>
          <w:tab w:val="left" w:pos="426"/>
        </w:tabs>
        <w:spacing w:after="0" w:line="360" w:lineRule="auto"/>
        <w:jc w:val="both"/>
        <w:rPr>
          <w:rFonts w:ascii="Times New Roman" w:hAnsi="Times New Roman" w:cs="Times New Roman"/>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i/>
          <w:i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B27184">
      <w:pPr>
        <w:spacing w:after="0" w:line="240" w:lineRule="auto"/>
        <w:ind w:firstLine="710"/>
        <w:jc w:val="both"/>
        <w:rPr>
          <w:rFonts w:ascii="Times New Roman" w:eastAsia="Times New Roman" w:hAnsi="Times New Roman" w:cs="Times New Roman"/>
          <w:bCs/>
          <w:color w:val="000000"/>
          <w:sz w:val="28"/>
          <w:szCs w:val="28"/>
        </w:rPr>
      </w:pPr>
    </w:p>
    <w:p w:rsidR="00B27184" w:rsidRDefault="00B27184" w:rsidP="00F076F6">
      <w:pPr>
        <w:widowControl w:val="0"/>
        <w:spacing w:before="25" w:afterLines="25" w:line="240" w:lineRule="auto"/>
        <w:mirrorIndents/>
        <w:rPr>
          <w:rFonts w:ascii="Times New Roman" w:eastAsia="Times New Roman" w:hAnsi="Times New Roman" w:cs="Times New Roman"/>
          <w:bCs/>
          <w:color w:val="000000"/>
          <w:sz w:val="28"/>
          <w:szCs w:val="28"/>
        </w:rPr>
      </w:pPr>
    </w:p>
    <w:p w:rsidR="00B27184" w:rsidRDefault="00B27184" w:rsidP="00F076F6">
      <w:pPr>
        <w:widowControl w:val="0"/>
        <w:spacing w:before="25" w:afterLines="25" w:line="360" w:lineRule="auto"/>
        <w:mirrorIndents/>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Ни для кого не секрет, что сложившиеся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Все мы – педагоги, родители – пытаемся ответить на вопрос: «Как обеспечить безопасность  жизни нашим детям?». Ребенок</w:t>
      </w:r>
      <w:r w:rsidR="00F076F6">
        <w:rPr>
          <w:rFonts w:ascii="Times New Roman" w:hAnsi="Times New Roman" w:cs="Times New Roman"/>
          <w:sz w:val="28"/>
          <w:szCs w:val="28"/>
        </w:rPr>
        <w:t>,</w:t>
      </w:r>
      <w:r>
        <w:rPr>
          <w:rFonts w:ascii="Times New Roman" w:hAnsi="Times New Roman" w:cs="Times New Roman"/>
          <w:sz w:val="28"/>
          <w:szCs w:val="28"/>
        </w:rPr>
        <w:t xml:space="preserve"> попадая в различные жизненные ситуации</w:t>
      </w:r>
      <w:r w:rsidR="00F076F6">
        <w:rPr>
          <w:rFonts w:ascii="Times New Roman" w:hAnsi="Times New Roman" w:cs="Times New Roman"/>
          <w:sz w:val="28"/>
          <w:szCs w:val="28"/>
        </w:rPr>
        <w:t>,</w:t>
      </w:r>
      <w:r>
        <w:rPr>
          <w:rFonts w:ascii="Times New Roman" w:hAnsi="Times New Roman" w:cs="Times New Roman"/>
          <w:sz w:val="28"/>
          <w:szCs w:val="28"/>
        </w:rPr>
        <w:t xml:space="preserve"> может просто растеряться.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Наша задача сформировать навыки   об общепринятых человекам нормах поведения, научить адекватно, осознанно действовать в той или иной обстановке, помочь дошкольникам овладеть элементарными навыками поведения в социуме.</w:t>
      </w:r>
    </w:p>
    <w:p w:rsidR="00B27184" w:rsidRDefault="00B27184" w:rsidP="00F076F6">
      <w:pPr>
        <w:spacing w:before="25" w:afterLines="25" w:line="360" w:lineRule="auto"/>
        <w:ind w:right="2" w:firstLine="710"/>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Актуальность проблемы обеспечения безопасности в образовательной сфере обусловлена растущей заболеваемостью, травматизмом. Именно этим определяется место и роль обеспечения безопасности образовательных учреждений в системе национальной безопасности России.</w:t>
      </w:r>
    </w:p>
    <w:p w:rsidR="00B27184" w:rsidRDefault="00B27184" w:rsidP="00F076F6">
      <w:pPr>
        <w:widowControl w:val="0"/>
        <w:spacing w:before="25" w:afterLines="25" w:line="360" w:lineRule="auto"/>
        <w:mirrorIndents/>
        <w:jc w:val="both"/>
        <w:rPr>
          <w:rStyle w:val="apple-converted-space"/>
          <w:bCs/>
          <w:iCs/>
        </w:rPr>
      </w:pPr>
      <w:r>
        <w:rPr>
          <w:rFonts w:ascii="Times New Roman" w:hAnsi="Times New Roman" w:cs="Times New Roman"/>
          <w:sz w:val="28"/>
          <w:szCs w:val="28"/>
          <w:shd w:val="clear" w:color="auto" w:fill="FFFFFF"/>
        </w:rPr>
        <w:t xml:space="preserve">           </w:t>
      </w:r>
      <w:r>
        <w:rPr>
          <w:rFonts w:ascii="Times New Roman" w:hAnsi="Times New Roman" w:cs="Times New Roman"/>
          <w:i/>
          <w:iCs/>
          <w:sz w:val="28"/>
          <w:szCs w:val="28"/>
          <w:shd w:val="clear" w:color="auto" w:fill="FFFFFF"/>
        </w:rPr>
        <w:t>Цель исследования:</w:t>
      </w:r>
      <w:r>
        <w:rPr>
          <w:rFonts w:ascii="Times New Roman" w:hAnsi="Times New Roman" w:cs="Times New Roman"/>
          <w:sz w:val="28"/>
          <w:szCs w:val="28"/>
          <w:shd w:val="clear" w:color="auto" w:fill="FFFFFF"/>
        </w:rPr>
        <w:t xml:space="preserve"> изучить теоретические основы </w:t>
      </w:r>
      <w:r>
        <w:rPr>
          <w:rFonts w:ascii="Times New Roman" w:eastAsia="Times New Roman" w:hAnsi="Times New Roman" w:cs="Times New Roman"/>
          <w:bCs/>
          <w:iCs/>
          <w:sz w:val="28"/>
          <w:szCs w:val="28"/>
        </w:rPr>
        <w:t>формирование основ безопасности у детей дошкольного возраста</w:t>
      </w:r>
    </w:p>
    <w:p w:rsidR="00B27184" w:rsidRDefault="00B27184" w:rsidP="00F076F6">
      <w:pPr>
        <w:widowControl w:val="0"/>
        <w:spacing w:before="25" w:afterLines="25" w:line="360" w:lineRule="auto"/>
        <w:ind w:firstLine="709"/>
        <w:mirrorIndents/>
        <w:jc w:val="both"/>
        <w:rPr>
          <w:i/>
        </w:rPr>
      </w:pPr>
      <w:r>
        <w:rPr>
          <w:rFonts w:ascii="Times New Roman" w:hAnsi="Times New Roman" w:cs="Times New Roman"/>
          <w:sz w:val="28"/>
          <w:szCs w:val="28"/>
        </w:rPr>
        <w:t>На основании цели исследования были поставлены</w:t>
      </w:r>
      <w:r>
        <w:rPr>
          <w:rFonts w:ascii="Times New Roman" w:eastAsia="Times New Roman" w:hAnsi="Times New Roman" w:cs="Times New Roman"/>
          <w:b/>
          <w:bCs/>
          <w:i/>
          <w:iCs/>
          <w:sz w:val="28"/>
          <w:szCs w:val="28"/>
        </w:rPr>
        <w:t xml:space="preserve"> </w:t>
      </w:r>
      <w:r>
        <w:rPr>
          <w:rFonts w:ascii="Times New Roman" w:hAnsi="Times New Roman" w:cs="Times New Roman"/>
          <w:sz w:val="28"/>
          <w:szCs w:val="28"/>
        </w:rPr>
        <w:t xml:space="preserve">следующие </w:t>
      </w:r>
      <w:r>
        <w:rPr>
          <w:rFonts w:ascii="Times New Roman" w:hAnsi="Times New Roman" w:cs="Times New Roman"/>
          <w:i/>
          <w:iCs/>
          <w:sz w:val="28"/>
          <w:szCs w:val="28"/>
        </w:rPr>
        <w:t>задачи:</w:t>
      </w:r>
    </w:p>
    <w:p w:rsidR="00B27184" w:rsidRDefault="00B27184" w:rsidP="00F076F6">
      <w:pPr>
        <w:widowControl w:val="0"/>
        <w:spacing w:before="25" w:afterLines="25" w:line="360" w:lineRule="auto"/>
        <w:ind w:firstLine="709"/>
        <w:mirrorIndents/>
        <w:jc w:val="both"/>
        <w:rPr>
          <w:rFonts w:ascii="Times New Roman" w:hAnsi="Times New Roman" w:cs="Times New Roman"/>
          <w:sz w:val="28"/>
          <w:szCs w:val="28"/>
          <w:bdr w:val="none" w:sz="0" w:space="0" w:color="auto" w:frame="1"/>
        </w:rPr>
      </w:pPr>
      <w:r>
        <w:rPr>
          <w:rFonts w:ascii="Times New Roman" w:hAnsi="Times New Roman" w:cs="Times New Roman"/>
          <w:sz w:val="28"/>
          <w:szCs w:val="28"/>
        </w:rPr>
        <w:t xml:space="preserve">1.  Раскрыть сущностную характеристику понятия </w:t>
      </w:r>
      <w:r>
        <w:rPr>
          <w:rFonts w:ascii="Times New Roman" w:eastAsia="Times New Roman" w:hAnsi="Times New Roman" w:cs="Times New Roman"/>
          <w:bCs/>
          <w:iCs/>
          <w:sz w:val="28"/>
          <w:szCs w:val="28"/>
        </w:rPr>
        <w:t>формирование основ безопасности у детей дошкольного возраста</w:t>
      </w:r>
      <w:r>
        <w:rPr>
          <w:rFonts w:ascii="Times New Roman" w:hAnsi="Times New Roman" w:cs="Times New Roman"/>
          <w:sz w:val="28"/>
          <w:szCs w:val="28"/>
        </w:rPr>
        <w:t xml:space="preserve"> </w:t>
      </w:r>
      <w:r>
        <w:rPr>
          <w:rFonts w:ascii="Times New Roman" w:hAnsi="Times New Roman" w:cs="Times New Roman"/>
          <w:sz w:val="28"/>
          <w:szCs w:val="28"/>
          <w:bdr w:val="none" w:sz="0" w:space="0" w:color="auto" w:frame="1"/>
        </w:rPr>
        <w:t>и практическое использование данного термина.</w:t>
      </w:r>
    </w:p>
    <w:p w:rsidR="00B27184" w:rsidRDefault="00B27184" w:rsidP="00F076F6">
      <w:pPr>
        <w:widowControl w:val="0"/>
        <w:spacing w:before="25" w:afterLines="25" w:line="360" w:lineRule="auto"/>
        <w:ind w:firstLine="709"/>
        <w:mirrorIndents/>
        <w:jc w:val="both"/>
        <w:rPr>
          <w:rFonts w:ascii="Times New Roman" w:eastAsia="Times New Roman" w:hAnsi="Times New Roman" w:cs="Times New Roman"/>
          <w:bCs/>
          <w:iCs/>
          <w:sz w:val="28"/>
          <w:szCs w:val="28"/>
        </w:rPr>
      </w:pPr>
      <w:r>
        <w:rPr>
          <w:rFonts w:ascii="Times New Roman" w:hAnsi="Times New Roman" w:cs="Times New Roman"/>
          <w:sz w:val="28"/>
          <w:szCs w:val="28"/>
        </w:rPr>
        <w:t xml:space="preserve">2. Выявить и охарактеризовать этапы </w:t>
      </w:r>
      <w:r>
        <w:rPr>
          <w:rFonts w:ascii="Times New Roman" w:eastAsia="Times New Roman" w:hAnsi="Times New Roman" w:cs="Times New Roman"/>
          <w:bCs/>
          <w:iCs/>
          <w:sz w:val="28"/>
          <w:szCs w:val="28"/>
        </w:rPr>
        <w:t>формирование основ безопасности у детей дошкольного возраста.</w:t>
      </w:r>
    </w:p>
    <w:p w:rsidR="00B27184" w:rsidRDefault="00B27184" w:rsidP="00F076F6">
      <w:pPr>
        <w:widowControl w:val="0"/>
        <w:spacing w:before="25" w:afterLines="25" w:line="360" w:lineRule="auto"/>
        <w:ind w:firstLine="709"/>
        <w:mirrorIndents/>
        <w:jc w:val="both"/>
        <w:rPr>
          <w:rFonts w:ascii="Times New Roman" w:eastAsia="Times New Roman" w:hAnsi="Times New Roman" w:cs="Times New Roman"/>
          <w:bCs/>
          <w:iCs/>
          <w:sz w:val="28"/>
          <w:szCs w:val="28"/>
        </w:rPr>
      </w:pPr>
      <w:r>
        <w:rPr>
          <w:rFonts w:ascii="Times New Roman" w:hAnsi="Times New Roman" w:cs="Times New Roman"/>
          <w:sz w:val="28"/>
          <w:szCs w:val="28"/>
        </w:rPr>
        <w:t xml:space="preserve">3.  </w:t>
      </w:r>
      <w:r>
        <w:rPr>
          <w:rFonts w:ascii="Times New Roman" w:hAnsi="Times New Roman" w:cs="Times New Roman"/>
          <w:noProof/>
          <w:sz w:val="28"/>
          <w:szCs w:val="28"/>
        </w:rPr>
        <w:t xml:space="preserve">Изучить особенности </w:t>
      </w:r>
      <w:r>
        <w:rPr>
          <w:rFonts w:ascii="Times New Roman" w:eastAsia="Times New Roman" w:hAnsi="Times New Roman" w:cs="Times New Roman"/>
          <w:bCs/>
          <w:iCs/>
          <w:sz w:val="28"/>
          <w:szCs w:val="28"/>
        </w:rPr>
        <w:t>формирование основ безопасности у детей дошкольного возраста</w:t>
      </w:r>
    </w:p>
    <w:p w:rsidR="00B27184" w:rsidRDefault="00B27184" w:rsidP="00F076F6">
      <w:pPr>
        <w:pStyle w:val="2"/>
        <w:spacing w:before="25" w:afterLines="25"/>
        <w:mirrorIndents/>
        <w:jc w:val="both"/>
        <w:rPr>
          <w:rFonts w:ascii="Times New Roman" w:hAnsi="Times New Roman"/>
        </w:rPr>
      </w:pPr>
    </w:p>
    <w:p w:rsidR="00B27184" w:rsidRDefault="00B27184" w:rsidP="00F076F6">
      <w:pPr>
        <w:widowControl w:val="0"/>
        <w:spacing w:before="25" w:afterLines="25" w:line="360" w:lineRule="auto"/>
        <w:mirrorIndents/>
        <w:jc w:val="both"/>
        <w:rPr>
          <w:rFonts w:ascii="Times New Roman" w:hAnsi="Times New Roman" w:cs="Times New Roman"/>
          <w:b/>
          <w:bCs/>
          <w:sz w:val="28"/>
          <w:szCs w:val="28"/>
        </w:rPr>
      </w:pPr>
    </w:p>
    <w:p w:rsidR="00B27184" w:rsidRDefault="00B27184" w:rsidP="00F076F6">
      <w:pPr>
        <w:widowControl w:val="0"/>
        <w:spacing w:before="25" w:afterLines="25" w:line="360" w:lineRule="auto"/>
        <w:mirrorIndents/>
        <w:jc w:val="both"/>
        <w:rPr>
          <w:rFonts w:ascii="Times New Roman" w:hAnsi="Times New Roman" w:cs="Times New Roman"/>
          <w:b/>
          <w:bCs/>
          <w:sz w:val="28"/>
          <w:szCs w:val="28"/>
        </w:rPr>
      </w:pPr>
    </w:p>
    <w:p w:rsidR="00B27184" w:rsidRDefault="00B27184" w:rsidP="00F076F6">
      <w:pPr>
        <w:widowControl w:val="0"/>
        <w:spacing w:before="25" w:afterLines="25" w:line="360" w:lineRule="auto"/>
        <w:mirrorIndents/>
        <w:jc w:val="both"/>
        <w:rPr>
          <w:rFonts w:ascii="Times New Roman" w:hAnsi="Times New Roman" w:cs="Times New Roman"/>
          <w:b/>
          <w:bCs/>
          <w:sz w:val="28"/>
          <w:szCs w:val="28"/>
        </w:rPr>
      </w:pPr>
      <w:r>
        <w:rPr>
          <w:rFonts w:ascii="Times New Roman" w:hAnsi="Times New Roman" w:cs="Times New Roman"/>
          <w:b/>
          <w:bCs/>
          <w:sz w:val="28"/>
          <w:szCs w:val="28"/>
          <w:lang w:val="en-US"/>
        </w:rPr>
        <w:lastRenderedPageBreak/>
        <w:t>I</w:t>
      </w:r>
      <w:r>
        <w:rPr>
          <w:rFonts w:ascii="Times New Roman" w:hAnsi="Times New Roman" w:cs="Times New Roman"/>
          <w:b/>
          <w:bCs/>
          <w:sz w:val="28"/>
          <w:szCs w:val="28"/>
        </w:rPr>
        <w:t xml:space="preserve"> Теоретические аспекты основ формирования безопасности у дошкольников</w:t>
      </w:r>
    </w:p>
    <w:p w:rsidR="00B27184" w:rsidRDefault="00B27184" w:rsidP="00F076F6">
      <w:pPr>
        <w:widowControl w:val="0"/>
        <w:spacing w:before="25" w:afterLines="25" w:line="360" w:lineRule="auto"/>
        <w:mirrorIndents/>
        <w:jc w:val="both"/>
        <w:rPr>
          <w:rFonts w:ascii="Times New Roman" w:hAnsi="Times New Roman" w:cs="Times New Roman"/>
          <w:b/>
          <w:bCs/>
          <w:sz w:val="28"/>
          <w:szCs w:val="28"/>
        </w:rPr>
      </w:pPr>
      <w:r>
        <w:rPr>
          <w:rFonts w:ascii="Times New Roman" w:hAnsi="Times New Roman" w:cs="Times New Roman"/>
          <w:b/>
          <w:bCs/>
          <w:sz w:val="28"/>
          <w:szCs w:val="28"/>
        </w:rPr>
        <w:t xml:space="preserve">   1.1   Формирования основ  безопасности у дошкольников:</w:t>
      </w:r>
    </w:p>
    <w:p w:rsidR="00B27184" w:rsidRDefault="00B27184" w:rsidP="00F076F6">
      <w:pPr>
        <w:widowControl w:val="0"/>
        <w:spacing w:before="25" w:afterLines="25" w:line="360" w:lineRule="auto"/>
        <w:mirrorIndents/>
        <w:jc w:val="both"/>
        <w:rPr>
          <w:rFonts w:ascii="Times New Roman" w:hAnsi="Times New Roman" w:cs="Times New Roman"/>
          <w:b/>
          <w:bCs/>
          <w:sz w:val="28"/>
          <w:szCs w:val="28"/>
        </w:rPr>
      </w:pPr>
      <w:r>
        <w:rPr>
          <w:rFonts w:ascii="Times New Roman" w:hAnsi="Times New Roman" w:cs="Times New Roman"/>
          <w:b/>
          <w:bCs/>
          <w:sz w:val="28"/>
          <w:szCs w:val="28"/>
        </w:rPr>
        <w:t xml:space="preserve">    сущность понятия и практическое использование данного термина</w:t>
      </w: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Безопасность - сложное и многоплановое понятие. Здесь можно говорить о таких взаимодействующих системах, как природа, человек, общество, результаты человеческой деятельности и другие. Все эти системы состоят из объектов, требующих обеспечения безопасности, взаимодействующих между собой с позитивными и негативными последствиями.</w:t>
      </w: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Безопасность в «Толковом словаре русского языка» под редакцией Д.Н. Ушакова трактуется как «предупреждение опасности, условия при которых не угрожает опасность» [6].</w:t>
      </w:r>
    </w:p>
    <w:p w:rsidR="00B27184" w:rsidRDefault="00B27184" w:rsidP="00F076F6">
      <w:pPr>
        <w:spacing w:before="25" w:afterLines="25" w:line="360" w:lineRule="auto"/>
        <w:mirrorIndents/>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В. И. Даль указывал, что безопасность есть «отсутствие опасности, сохранность, надежность».</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По мнению С. И. Ожегова, «безопасность - положение, при котором не угрожает опасность кому-нибудь, чему-нибудь».</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Однако такое состояние, когда отсутствуют какие-либо угрозы, является идеальным. В реальности же всегда существует определенная опасность или возможность ее возникновения. Поэтому в понятие безопасности включают способности общества противостоять возможным угрозам</w:t>
      </w:r>
    </w:p>
    <w:p w:rsidR="00B27184" w:rsidRDefault="00B27184" w:rsidP="00F076F6">
      <w:pPr>
        <w:spacing w:before="25" w:afterLines="25" w:line="360" w:lineRule="auto"/>
        <w:mirrorIndents/>
        <w:jc w:val="both"/>
        <w:rPr>
          <w:rFonts w:ascii="Times New Roman" w:hAnsi="Times New Roman" w:cs="Times New Roman"/>
          <w:color w:val="000000" w:themeColor="text1"/>
          <w:sz w:val="28"/>
          <w:szCs w:val="28"/>
          <w:shd w:val="clear" w:color="auto" w:fill="F2F2F2"/>
        </w:rPr>
      </w:pP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Согласно официально принятой в России точке зрения под безопасностью понимается "состояние защищенности жизнен</w:t>
      </w:r>
      <w:r>
        <w:rPr>
          <w:rFonts w:ascii="Times New Roman" w:hAnsi="Times New Roman" w:cs="Times New Roman"/>
          <w:color w:val="000000" w:themeColor="text1"/>
          <w:sz w:val="28"/>
          <w:szCs w:val="28"/>
        </w:rPr>
        <w:softHyphen/>
        <w:t xml:space="preserve">но важных интересов личности, общества и государства от внутренних и внешних угроз" (Закон РФ "О безопасности", ст. 1). </w:t>
      </w:r>
    </w:p>
    <w:p w:rsidR="00B27184" w:rsidRDefault="00B27184" w:rsidP="00B2718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076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словаре терминов Министерства по чрезвычайным ситуациям (МЧС) безопасность человека определяется как состояние защищенности человека от факторов опасности на уровне его личных интересов и потребностей, защита жизни, здоровья, достоинства каждого человека, его </w:t>
      </w:r>
      <w:r>
        <w:rPr>
          <w:rFonts w:ascii="Times New Roman" w:hAnsi="Times New Roman" w:cs="Times New Roman"/>
          <w:color w:val="000000" w:themeColor="text1"/>
          <w:sz w:val="28"/>
          <w:szCs w:val="28"/>
        </w:rPr>
        <w:lastRenderedPageBreak/>
        <w:t>конституционных прав и свобод, обеспечение в полном объеме свободы совести и политических убеждений.</w:t>
      </w:r>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 xml:space="preserve"> Вопросы безопасности жизнедеятельности  разрабатывались в исследованиях многих отечественных ученых. В работах психологов В.В. Давыдова, Л.В. </w:t>
      </w:r>
      <w:proofErr w:type="spellStart"/>
      <w:r>
        <w:rPr>
          <w:color w:val="000000"/>
          <w:sz w:val="28"/>
          <w:szCs w:val="28"/>
          <w:shd w:val="clear" w:color="auto" w:fill="FFFFFF"/>
        </w:rPr>
        <w:t>Занкова</w:t>
      </w:r>
      <w:proofErr w:type="spellEnd"/>
      <w:r>
        <w:rPr>
          <w:color w:val="000000"/>
          <w:sz w:val="28"/>
          <w:szCs w:val="28"/>
          <w:shd w:val="clear" w:color="auto" w:fill="FFFFFF"/>
        </w:rPr>
        <w:t xml:space="preserve">, А.Н. Леонтьева, Д.В. </w:t>
      </w:r>
      <w:proofErr w:type="spellStart"/>
      <w:r>
        <w:rPr>
          <w:color w:val="000000"/>
          <w:sz w:val="28"/>
          <w:szCs w:val="28"/>
          <w:shd w:val="clear" w:color="auto" w:fill="FFFFFF"/>
        </w:rPr>
        <w:t>Эльконина</w:t>
      </w:r>
      <w:proofErr w:type="spellEnd"/>
      <w:r>
        <w:rPr>
          <w:color w:val="000000"/>
          <w:sz w:val="28"/>
          <w:szCs w:val="28"/>
          <w:shd w:val="clear" w:color="auto" w:fill="FFFFFF"/>
        </w:rPr>
        <w:t xml:space="preserve"> освещено реальное многообразие идей и подходов к проблемам безопасности жизнедеятельности личности. Вопросы привития навыков безопасности детям старшего дошкольного возраста отражены в научных трудах Н.Н. Авдеевой, О.Л. Князевой, Р.Б. </w:t>
      </w:r>
      <w:proofErr w:type="spellStart"/>
      <w:r>
        <w:rPr>
          <w:color w:val="000000"/>
          <w:sz w:val="28"/>
          <w:szCs w:val="28"/>
          <w:shd w:val="clear" w:color="auto" w:fill="FFFFFF"/>
        </w:rPr>
        <w:t>Стеркиной</w:t>
      </w:r>
      <w:proofErr w:type="spellEnd"/>
      <w:r>
        <w:rPr>
          <w:color w:val="000000"/>
          <w:sz w:val="28"/>
          <w:szCs w:val="28"/>
          <w:shd w:val="clear" w:color="auto" w:fill="FFFFFF"/>
        </w:rPr>
        <w:t xml:space="preserve">, Т.К. </w:t>
      </w:r>
      <w:proofErr w:type="spellStart"/>
      <w:r>
        <w:rPr>
          <w:color w:val="000000"/>
          <w:sz w:val="28"/>
          <w:szCs w:val="28"/>
          <w:shd w:val="clear" w:color="auto" w:fill="FFFFFF"/>
        </w:rPr>
        <w:t>Хромцовой</w:t>
      </w:r>
      <w:proofErr w:type="spellEnd"/>
      <w:r>
        <w:rPr>
          <w:color w:val="000000"/>
          <w:sz w:val="28"/>
          <w:szCs w:val="28"/>
          <w:shd w:val="clear" w:color="auto" w:fill="FFFFFF"/>
        </w:rPr>
        <w:t>, К.Ю. .Белой.</w:t>
      </w:r>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В настоящее время существуют различные исследования в области обучения детей безопасному поведению. Л.Григорович предлагает педагогам и родителям рассматривать вместе с детьми рисунки, на которых изображены опасные ситуации, вызывающие у них эмоциональный отклик, сопереживание, заставляющие задуматься, представить ситуацию в реалии, сделать вывод о не правильном поведении персонажа.</w:t>
      </w:r>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 xml:space="preserve">К. </w:t>
      </w:r>
      <w:proofErr w:type="gramStart"/>
      <w:r>
        <w:rPr>
          <w:color w:val="000000"/>
          <w:sz w:val="28"/>
          <w:szCs w:val="28"/>
          <w:shd w:val="clear" w:color="auto" w:fill="FFFFFF"/>
        </w:rPr>
        <w:t>Белая</w:t>
      </w:r>
      <w:proofErr w:type="gramEnd"/>
      <w:r>
        <w:rPr>
          <w:color w:val="000000"/>
          <w:sz w:val="28"/>
          <w:szCs w:val="28"/>
          <w:shd w:val="clear" w:color="auto" w:fill="FFFFFF"/>
        </w:rPr>
        <w:t xml:space="preserve"> и В. </w:t>
      </w:r>
      <w:proofErr w:type="spellStart"/>
      <w:r>
        <w:rPr>
          <w:color w:val="000000"/>
          <w:sz w:val="28"/>
          <w:szCs w:val="28"/>
          <w:shd w:val="clear" w:color="auto" w:fill="FFFFFF"/>
        </w:rPr>
        <w:t>Зимонина</w:t>
      </w:r>
      <w:proofErr w:type="spellEnd"/>
      <w:r>
        <w:rPr>
          <w:color w:val="000000"/>
          <w:sz w:val="28"/>
          <w:szCs w:val="28"/>
          <w:shd w:val="clear" w:color="auto" w:fill="FFFFFF"/>
        </w:rPr>
        <w:t xml:space="preserve"> дают подробные рекомендации педагогам и родителям, предлагая конспекты занятий, целевых прогулок, бесед, записи игр театрализованные представления.</w:t>
      </w:r>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 xml:space="preserve">Программа Р.Б. </w:t>
      </w:r>
      <w:proofErr w:type="spellStart"/>
      <w:r>
        <w:rPr>
          <w:color w:val="000000"/>
          <w:sz w:val="28"/>
          <w:szCs w:val="28"/>
          <w:shd w:val="clear" w:color="auto" w:fill="FFFFFF"/>
        </w:rPr>
        <w:t>Стеркиной</w:t>
      </w:r>
      <w:proofErr w:type="spellEnd"/>
      <w:r>
        <w:rPr>
          <w:color w:val="000000"/>
          <w:sz w:val="28"/>
          <w:szCs w:val="28"/>
          <w:shd w:val="clear" w:color="auto" w:fill="FFFFFF"/>
        </w:rPr>
        <w:t xml:space="preserve"> “Основы безопасности детей дошкольного возраста”, целью которой является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Наряду с другими программами данная программа включает в себя такие разделы как: «Ребенок и другие люди», «Ребенок и природа», «Ребенок дома», «Здоровье ребенка», «Эмоциональное благополучие ребенка», «Ребенок на улицах города».</w:t>
      </w:r>
    </w:p>
    <w:p w:rsidR="00B27184" w:rsidRDefault="00B27184" w:rsidP="00B27184">
      <w:pPr>
        <w:pStyle w:val="a3"/>
        <w:spacing w:line="360" w:lineRule="auto"/>
        <w:ind w:firstLine="225"/>
        <w:jc w:val="both"/>
        <w:rPr>
          <w:color w:val="000000"/>
          <w:sz w:val="28"/>
          <w:szCs w:val="28"/>
          <w:shd w:val="clear" w:color="auto" w:fill="FFFFFF"/>
        </w:rPr>
      </w:pPr>
      <w:bookmarkStart w:id="0" w:name="173"/>
      <w:r>
        <w:rPr>
          <w:color w:val="000000"/>
          <w:sz w:val="28"/>
          <w:szCs w:val="28"/>
          <w:shd w:val="clear" w:color="auto" w:fill="FFFFFF"/>
        </w:rPr>
        <w:lastRenderedPageBreak/>
        <w:t xml:space="preserve">В конце 20-30-х годов в работах по трудовому воспитанию О. </w:t>
      </w:r>
      <w:proofErr w:type="spellStart"/>
      <w:r>
        <w:rPr>
          <w:color w:val="000000"/>
          <w:sz w:val="28"/>
          <w:szCs w:val="28"/>
          <w:shd w:val="clear" w:color="auto" w:fill="FFFFFF"/>
        </w:rPr>
        <w:t>Дегтяренко</w:t>
      </w:r>
      <w:proofErr w:type="spellEnd"/>
      <w:r>
        <w:rPr>
          <w:color w:val="000000"/>
          <w:sz w:val="28"/>
          <w:szCs w:val="28"/>
          <w:shd w:val="clear" w:color="auto" w:fill="FFFFFF"/>
        </w:rPr>
        <w:t xml:space="preserve">, Н. </w:t>
      </w:r>
      <w:proofErr w:type="spellStart"/>
      <w:r>
        <w:rPr>
          <w:color w:val="000000"/>
          <w:sz w:val="28"/>
          <w:szCs w:val="28"/>
          <w:shd w:val="clear" w:color="auto" w:fill="FFFFFF"/>
        </w:rPr>
        <w:t>Ковальковской</w:t>
      </w:r>
      <w:proofErr w:type="spellEnd"/>
      <w:r>
        <w:rPr>
          <w:color w:val="000000"/>
          <w:sz w:val="28"/>
          <w:szCs w:val="28"/>
          <w:shd w:val="clear" w:color="auto" w:fill="FFFFFF"/>
        </w:rPr>
        <w:t xml:space="preserve">, Э. Краснопольского и др. отмечалось, что детей дошкольного возраста необходимо знакомить с некоторыми вопросами техники безопасности в быту, включающими правила обращения с потенциально опасными предметами. В проекте “Программы работы дошкольных учреждений (по видам деятельности)” (1932) была сделана попытка определить объем данных умений в каждой возрастной группе. </w:t>
      </w:r>
      <w:bookmarkEnd w:id="0"/>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Так С. Мартынов делает акцент в предупреждении бытового детского травматизма на соблюдение двух принципов - создание безопасного дома для ребенка и в повседневном кропотливом труде по воспитанию детей (специальные занятия, беседы, игры). Н. Мельникова, Л. Захарова, Р. Шакурова разработали план-программу “Один дома”, по которой с помощью драматизации сказок, инсценировок, игровых тренингов дети 6-7 лет учатся адекватно реагировать на сложную ситуацию, оказывать первую медицинскую помощь себе, сверстникам и взрослым.</w:t>
      </w:r>
    </w:p>
    <w:p w:rsidR="00B27184" w:rsidRDefault="00B27184" w:rsidP="00B27184">
      <w:pPr>
        <w:pStyle w:val="a3"/>
        <w:spacing w:line="360" w:lineRule="auto"/>
        <w:ind w:firstLine="225"/>
        <w:jc w:val="both"/>
        <w:rPr>
          <w:color w:val="000000"/>
          <w:sz w:val="28"/>
          <w:szCs w:val="28"/>
          <w:shd w:val="clear" w:color="auto" w:fill="FFFFFF"/>
        </w:rPr>
      </w:pPr>
      <w:r>
        <w:rPr>
          <w:color w:val="000000"/>
          <w:sz w:val="28"/>
          <w:szCs w:val="28"/>
          <w:shd w:val="clear" w:color="auto" w:fill="FFFFFF"/>
        </w:rPr>
        <w:t xml:space="preserve">Т. </w:t>
      </w:r>
      <w:proofErr w:type="spellStart"/>
      <w:r>
        <w:rPr>
          <w:color w:val="000000"/>
          <w:sz w:val="28"/>
          <w:szCs w:val="28"/>
          <w:shd w:val="clear" w:color="auto" w:fill="FFFFFF"/>
        </w:rPr>
        <w:t>Хромцовой</w:t>
      </w:r>
      <w:proofErr w:type="spellEnd"/>
      <w:r>
        <w:rPr>
          <w:color w:val="000000"/>
          <w:sz w:val="28"/>
          <w:szCs w:val="28"/>
          <w:shd w:val="clear" w:color="auto" w:fill="FFFFFF"/>
        </w:rPr>
        <w:t xml:space="preserve"> разработана система педагогических условий, направленных на формирование опыта безопасного поведения в быту детей старшего дошкольного возраста, включающая поэтапное взаимодействие трех субъектов образовательного процесса (родителей, педагогов и детей). В программе Р.Б. </w:t>
      </w:r>
      <w:proofErr w:type="spellStart"/>
      <w:r>
        <w:rPr>
          <w:color w:val="000000"/>
          <w:sz w:val="28"/>
          <w:szCs w:val="28"/>
          <w:shd w:val="clear" w:color="auto" w:fill="FFFFFF"/>
        </w:rPr>
        <w:t>Стеркиной</w:t>
      </w:r>
      <w:proofErr w:type="spellEnd"/>
      <w:r>
        <w:rPr>
          <w:color w:val="000000"/>
          <w:sz w:val="28"/>
          <w:szCs w:val="28"/>
          <w:shd w:val="clear" w:color="auto" w:fill="FFFFFF"/>
        </w:rPr>
        <w:t>, Н.Н. Авдеевой, О.Л. Князевой “Основы безопасности детей дошкольного возраста” также имеется раздел «Ребенок дома».</w:t>
      </w:r>
    </w:p>
    <w:p w:rsidR="00B27184" w:rsidRDefault="00B27184" w:rsidP="00B27184">
      <w:pPr>
        <w:pStyle w:val="a3"/>
        <w:spacing w:line="360" w:lineRule="auto"/>
        <w:ind w:firstLine="225"/>
        <w:jc w:val="both"/>
        <w:rPr>
          <w:color w:val="000000"/>
          <w:sz w:val="28"/>
          <w:szCs w:val="28"/>
          <w:shd w:val="clear" w:color="auto" w:fill="FFFFFF"/>
        </w:rPr>
      </w:pPr>
      <w:r>
        <w:rPr>
          <w:sz w:val="28"/>
          <w:szCs w:val="28"/>
        </w:rPr>
        <w:t xml:space="preserve">Таким образом, проанализировав педагогическую литературу и выписки из словарей, можно сказать, что единого общего определения безопасности нет. Если обобщить всё выше перечисленное воедино, то можно сказать следующее: "Формирование основ безопасности – это в первую очередь не сумма усвоенных знаний, а умение правильно вести себя в различных ситуациях. </w:t>
      </w:r>
    </w:p>
    <w:p w:rsidR="00B27184" w:rsidRDefault="00B27184" w:rsidP="00B27184">
      <w:pPr>
        <w:pStyle w:val="a3"/>
        <w:spacing w:line="360" w:lineRule="auto"/>
        <w:ind w:firstLine="225"/>
        <w:jc w:val="both"/>
        <w:rPr>
          <w:color w:val="000000"/>
          <w:sz w:val="28"/>
          <w:szCs w:val="28"/>
          <w:shd w:val="clear" w:color="auto" w:fill="FFFFFF"/>
        </w:rPr>
      </w:pPr>
      <w:r>
        <w:rPr>
          <w:b/>
          <w:sz w:val="28"/>
          <w:szCs w:val="28"/>
        </w:rPr>
        <w:lastRenderedPageBreak/>
        <w:t>1.2 Цель,  задачи и этапы  формирования  основ  безопасности  детей</w:t>
      </w:r>
    </w:p>
    <w:p w:rsidR="00B27184" w:rsidRDefault="00B27184" w:rsidP="00F076F6">
      <w:pPr>
        <w:pStyle w:val="a3"/>
        <w:shd w:val="clear" w:color="auto" w:fill="FEFEFE"/>
        <w:spacing w:before="25" w:beforeAutospacing="0" w:afterLines="25" w:afterAutospacing="0" w:line="360" w:lineRule="auto"/>
        <w:ind w:right="150"/>
        <w:mirrorIndents/>
        <w:jc w:val="both"/>
        <w:rPr>
          <w:b/>
          <w:sz w:val="28"/>
          <w:szCs w:val="28"/>
        </w:rPr>
      </w:pPr>
      <w:r>
        <w:rPr>
          <w:b/>
          <w:sz w:val="28"/>
          <w:szCs w:val="28"/>
        </w:rPr>
        <w:t>дошкольного возраста</w:t>
      </w:r>
    </w:p>
    <w:p w:rsidR="00B27184" w:rsidRDefault="00B27184" w:rsidP="00F076F6">
      <w:pPr>
        <w:pStyle w:val="a3"/>
        <w:shd w:val="clear" w:color="auto" w:fill="FEFEFE"/>
        <w:spacing w:before="25" w:beforeAutospacing="0" w:afterLines="25" w:afterAutospacing="0" w:line="360" w:lineRule="auto"/>
        <w:ind w:right="150"/>
        <w:mirrorIndents/>
        <w:jc w:val="both"/>
        <w:rPr>
          <w:color w:val="000000" w:themeColor="text1"/>
          <w:sz w:val="28"/>
          <w:szCs w:val="28"/>
        </w:rPr>
      </w:pPr>
      <w:r>
        <w:rPr>
          <w:color w:val="000000" w:themeColor="text1"/>
          <w:sz w:val="28"/>
          <w:szCs w:val="28"/>
        </w:rPr>
        <w:t xml:space="preserve">          </w:t>
      </w:r>
      <w:r>
        <w:rPr>
          <w:color w:val="000000"/>
          <w:sz w:val="28"/>
          <w:szCs w:val="28"/>
        </w:rPr>
        <w:t xml:space="preserve">Сохранение здоровья детей и формирование у них опыта безопасного, ответственного поведения в отношении своей жизни и здоровья рассматриваются как одна из основных задач системы образования. </w:t>
      </w:r>
      <w:proofErr w:type="gramStart"/>
      <w:r>
        <w:rPr>
          <w:color w:val="000000"/>
          <w:sz w:val="28"/>
          <w:szCs w:val="28"/>
        </w:rPr>
        <w:t>Согласно федеральному образовательному дошкольного образования (ФГОС ДО), утвержденному приказом Министерства образования и науки России от 17.10.2013 № 1155, формирование у детей основ безопасного поведения в быту, социуме, природе осуществляется в ходе реализации образовательной области «социально-коммуникативное развитие» (часть 2, пункт 2.6) [1].</w:t>
      </w:r>
      <w:proofErr w:type="gramEnd"/>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Система работы по ознакомлению детей с правилами безопасности раскрыта в программе «От рождения до школы» под редакцией Н. Е. </w:t>
      </w:r>
      <w:proofErr w:type="spellStart"/>
      <w:r>
        <w:rPr>
          <w:rFonts w:ascii="Times New Roman" w:eastAsia="Times New Roman" w:hAnsi="Times New Roman" w:cs="Times New Roman"/>
          <w:color w:val="000000" w:themeColor="text1"/>
          <w:sz w:val="28"/>
          <w:szCs w:val="28"/>
        </w:rPr>
        <w:t>Вераксы</w:t>
      </w:r>
      <w:proofErr w:type="spellEnd"/>
      <w:r>
        <w:rPr>
          <w:rFonts w:ascii="Times New Roman" w:eastAsia="Times New Roman" w:hAnsi="Times New Roman" w:cs="Times New Roman"/>
          <w:color w:val="000000" w:themeColor="text1"/>
          <w:sz w:val="28"/>
          <w:szCs w:val="28"/>
        </w:rPr>
        <w:t>, в соответствии с требованиями ФГОС ДО. Формирование основ безопасности жизнедеятельности определено в образовательной области «Социально-коммуникативное развитие».</w:t>
      </w:r>
    </w:p>
    <w:p w:rsidR="00B27184" w:rsidRDefault="00B27184" w:rsidP="00F076F6">
      <w:pPr>
        <w:spacing w:before="25" w:afterLines="25" w:line="360" w:lineRule="auto"/>
        <w:mirrorIndents/>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 xml:space="preserve">Главная цель по формированию безопасного поведения у детей </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во-первых, дать детям необходимую сумму знаний общепринятых человеком </w:t>
      </w:r>
      <w:proofErr w:type="gramStart"/>
      <w:r>
        <w:rPr>
          <w:rFonts w:ascii="Times New Roman" w:eastAsia="Times New Roman" w:hAnsi="Times New Roman" w:cs="Times New Roman"/>
          <w:color w:val="000000" w:themeColor="text1"/>
          <w:sz w:val="28"/>
          <w:szCs w:val="28"/>
        </w:rPr>
        <w:t>нормах</w:t>
      </w:r>
      <w:proofErr w:type="gramEnd"/>
      <w:r>
        <w:rPr>
          <w:rFonts w:ascii="Times New Roman" w:eastAsia="Times New Roman" w:hAnsi="Times New Roman" w:cs="Times New Roman"/>
          <w:color w:val="000000" w:themeColor="text1"/>
          <w:sz w:val="28"/>
          <w:szCs w:val="28"/>
        </w:rPr>
        <w:t xml:space="preserve"> поведения, </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во-вторых, научить адекватно, осознанно действовать в той или иной обстановке, помочь дошкольникам овладеть элементарными навыками поведения дома, на улице, в парке, в транспорте 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w:t>
      </w:r>
      <w:proofErr w:type="gramStart"/>
      <w:r>
        <w:rPr>
          <w:rFonts w:ascii="Times New Roman" w:eastAsia="Times New Roman" w:hAnsi="Times New Roman" w:cs="Times New Roman"/>
          <w:color w:val="000000" w:themeColor="text1"/>
          <w:sz w:val="28"/>
          <w:szCs w:val="28"/>
        </w:rPr>
        <w:t>в третьих</w:t>
      </w:r>
      <w:proofErr w:type="gramEnd"/>
      <w:r>
        <w:rPr>
          <w:rFonts w:ascii="Times New Roman" w:eastAsia="Times New Roman" w:hAnsi="Times New Roman" w:cs="Times New Roman"/>
          <w:color w:val="000000" w:themeColor="text1"/>
          <w:sz w:val="28"/>
          <w:szCs w:val="28"/>
        </w:rPr>
        <w:t>, развивать у дошкольников самостоятельность и ответственность.  Безопасность – это не просто сумма усвоенных знаний, а умение правильно вести себя в различных ситуациях, способность предвидеть опасные ситуации, по возможности избегать их, при необходимости - действовать.</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 ознакомлении детей с первоначальными основами безопасности определены </w:t>
      </w:r>
      <w:r>
        <w:rPr>
          <w:rFonts w:ascii="Times New Roman" w:eastAsia="Times New Roman" w:hAnsi="Times New Roman" w:cs="Times New Roman"/>
          <w:i/>
          <w:color w:val="000000" w:themeColor="text1"/>
          <w:sz w:val="28"/>
          <w:szCs w:val="28"/>
        </w:rPr>
        <w:t>следующие задачи</w:t>
      </w:r>
      <w:r>
        <w:rPr>
          <w:rFonts w:ascii="Times New Roman" w:eastAsia="Times New Roman" w:hAnsi="Times New Roman" w:cs="Times New Roman"/>
          <w:color w:val="000000" w:themeColor="text1"/>
          <w:sz w:val="28"/>
          <w:szCs w:val="28"/>
        </w:rPr>
        <w:t>:</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Формирование основ безопасности. Это формирование первичных представлений о безопасном поведении в быту, социуме, природе.</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Воспитание осознанного отношения к выполнению правил безопасности.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Формирование осторожного и осмотрительного отношения к потенциально опасным для человека и окружающего мира природы ситуациям.</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Формирование представлений о некоторых типичных опасных ситуациях и способах поведения в них.</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Формирование элементарных представлений о правилах безопасности дорожного движения;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Воспитание осознанного отношения к необходимости выполнения этих правил.</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как в совместной деятельности взрослого и детей, так в самостоятельной деятельности дошкольников.</w:t>
      </w:r>
    </w:p>
    <w:p w:rsidR="00B27184" w:rsidRDefault="00B27184" w:rsidP="00F076F6">
      <w:pPr>
        <w:spacing w:before="25" w:afterLines="25" w:line="360" w:lineRule="auto"/>
        <w:mirrorIndents/>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Этапы реализации данных задач:</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этап - заинтересованность детей, актуализировать, уточнить и систематизировать их знания о правилах безопасности;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этап - ввести правила в жизнь детей, показать разнообразие их проявлений в жизненных ситуациях, тренировать в умении применять эти правила;</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этап - на основе усвоенных знаний и умений помочь осознанно овладеть реальными практическими действиями.</w:t>
      </w:r>
    </w:p>
    <w:p w:rsidR="00B27184" w:rsidRDefault="00B27184" w:rsidP="00B27184">
      <w:pPr>
        <w:widowControl w:val="0"/>
        <w:shd w:val="clear" w:color="auto" w:fill="FFFFFF"/>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       </w:t>
      </w:r>
      <w:proofErr w:type="gramStart"/>
      <w:r>
        <w:rPr>
          <w:rFonts w:ascii="Times New Roman" w:hAnsi="Times New Roman" w:cs="Times New Roman"/>
          <w:sz w:val="28"/>
          <w:szCs w:val="28"/>
          <w:shd w:val="clear" w:color="auto" w:fill="FFFFFF"/>
        </w:rPr>
        <w:t xml:space="preserve">Таким образом, формирование основ безопасности по своей природе многогранно, оно объединяет все стороны личности: нравственную, трудовую, умственную, эстетическую, а также физическое развитие и предполагает воздействие на каждую из сторон для получения единого результата. </w:t>
      </w:r>
      <w:proofErr w:type="gramEnd"/>
    </w:p>
    <w:p w:rsidR="00B27184" w:rsidRDefault="00B27184" w:rsidP="00B27184">
      <w:pPr>
        <w:widowControl w:val="0"/>
        <w:autoSpaceDE w:val="0"/>
        <w:autoSpaceDN w:val="0"/>
        <w:adjustRightInd w:val="0"/>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Исходя из этого работа по формированию основ безопасности </w:t>
      </w:r>
      <w:r>
        <w:rPr>
          <w:rFonts w:ascii="Times New Roman" w:hAnsi="Times New Roman" w:cs="Times New Roman"/>
          <w:sz w:val="28"/>
          <w:szCs w:val="28"/>
          <w:shd w:val="clear" w:color="auto" w:fill="FFFFFF"/>
        </w:rPr>
        <w:t xml:space="preserve">у детей дошкольного возраста </w:t>
      </w:r>
      <w:r>
        <w:rPr>
          <w:rFonts w:ascii="Times New Roman" w:hAnsi="Times New Roman" w:cs="Times New Roman"/>
          <w:sz w:val="28"/>
          <w:szCs w:val="28"/>
        </w:rPr>
        <w:t>включает</w:t>
      </w:r>
      <w:proofErr w:type="gramEnd"/>
      <w:r>
        <w:rPr>
          <w:rFonts w:ascii="Times New Roman" w:hAnsi="Times New Roman" w:cs="Times New Roman"/>
          <w:sz w:val="28"/>
          <w:szCs w:val="28"/>
        </w:rPr>
        <w:t xml:space="preserve"> в себя целый комплекс </w:t>
      </w:r>
      <w:r>
        <w:rPr>
          <w:rFonts w:ascii="Times New Roman" w:hAnsi="Times New Roman" w:cs="Times New Roman"/>
          <w:sz w:val="28"/>
          <w:szCs w:val="28"/>
          <w:bdr w:val="none" w:sz="0" w:space="0" w:color="auto" w:frame="1"/>
        </w:rPr>
        <w:t xml:space="preserve">задач и </w:t>
      </w:r>
      <w:r>
        <w:rPr>
          <w:rFonts w:ascii="Times New Roman" w:hAnsi="Times New Roman" w:cs="Times New Roman"/>
          <w:sz w:val="28"/>
          <w:szCs w:val="28"/>
          <w:shd w:val="clear" w:color="auto" w:fill="FFFFFF"/>
        </w:rPr>
        <w:t>этапов</w:t>
      </w:r>
      <w:r>
        <w:rPr>
          <w:rFonts w:ascii="Times New Roman" w:hAnsi="Times New Roman" w:cs="Times New Roman"/>
          <w:sz w:val="28"/>
          <w:szCs w:val="28"/>
        </w:rPr>
        <w:t>.</w:t>
      </w:r>
    </w:p>
    <w:p w:rsidR="00B27184" w:rsidRDefault="00B27184" w:rsidP="00B27184">
      <w:pPr>
        <w:widowControl w:val="0"/>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 xml:space="preserve"> Особенности формирования основ безопасности детей дошкольного возраста</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r>
        <w:rPr>
          <w:rFonts w:ascii="Times New Roman" w:hAnsi="Times New Roman" w:cs="Times New Roman"/>
          <w:b/>
          <w:sz w:val="28"/>
          <w:szCs w:val="28"/>
          <w:shd w:val="clear" w:color="auto" w:fill="FFFFFF"/>
        </w:rPr>
        <w:t xml:space="preserve">2.1 Комплексный подход к вопросам </w:t>
      </w:r>
      <w:proofErr w:type="gramStart"/>
      <w:r>
        <w:rPr>
          <w:rFonts w:ascii="Times New Roman" w:hAnsi="Times New Roman" w:cs="Times New Roman"/>
          <w:b/>
          <w:sz w:val="28"/>
          <w:szCs w:val="28"/>
        </w:rPr>
        <w:t xml:space="preserve">формирования  основ безопасности детей дошкольного </w:t>
      </w:r>
      <w:r>
        <w:rPr>
          <w:rFonts w:ascii="Times New Roman" w:hAnsi="Times New Roman" w:cs="Times New Roman"/>
          <w:b/>
          <w:sz w:val="28"/>
          <w:szCs w:val="28"/>
          <w:shd w:val="clear" w:color="auto" w:fill="FFFFFF"/>
        </w:rPr>
        <w:t xml:space="preserve"> возраста</w:t>
      </w:r>
      <w:proofErr w:type="gramEnd"/>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наибольшей уязвимости, поэтому то, что для взрослого не является проблемной ситуацией, для ребенка может стать таковой, так как ребёнок по своим физиологическим особенностям не может самостоятельно определить всю меру опасности.</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Дошкольный возраст — важнейший период, когда формируется человеческая личность, и закладываются прочные основы опыта жизнедеятельности и здорового образа жизни в целом.</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themeColor="text1"/>
          <w:sz w:val="28"/>
          <w:szCs w:val="28"/>
        </w:rPr>
        <w:t xml:space="preserve">Формирование первоначальных основ безопасности осуществляется с учетом следующих </w:t>
      </w:r>
      <w:r>
        <w:rPr>
          <w:rFonts w:ascii="Times New Roman" w:eastAsia="Times New Roman" w:hAnsi="Times New Roman" w:cs="Times New Roman"/>
          <w:i/>
          <w:color w:val="000000" w:themeColor="text1"/>
          <w:sz w:val="28"/>
          <w:szCs w:val="28"/>
        </w:rPr>
        <w:t>основных принципов</w:t>
      </w:r>
      <w:r>
        <w:rPr>
          <w:rFonts w:ascii="Times New Roman" w:eastAsia="Times New Roman" w:hAnsi="Times New Roman" w:cs="Times New Roman"/>
          <w:color w:val="000000" w:themeColor="text1"/>
          <w:sz w:val="28"/>
          <w:szCs w:val="28"/>
        </w:rPr>
        <w:t>:</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Системность и последовательность (любая новая ступень в обучении детей опирается на уже </w:t>
      </w:r>
      <w:proofErr w:type="gramStart"/>
      <w:r>
        <w:rPr>
          <w:rFonts w:ascii="Times New Roman" w:eastAsia="Times New Roman" w:hAnsi="Times New Roman" w:cs="Times New Roman"/>
          <w:color w:val="000000" w:themeColor="text1"/>
          <w:sz w:val="28"/>
          <w:szCs w:val="28"/>
        </w:rPr>
        <w:t>освоенное</w:t>
      </w:r>
      <w:proofErr w:type="gramEnd"/>
      <w:r>
        <w:rPr>
          <w:rFonts w:ascii="Times New Roman" w:eastAsia="Times New Roman" w:hAnsi="Times New Roman" w:cs="Times New Roman"/>
          <w:color w:val="000000" w:themeColor="text1"/>
          <w:sz w:val="28"/>
          <w:szCs w:val="28"/>
        </w:rPr>
        <w:t xml:space="preserve"> в предыдущем);</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Доступность (усложнение материала происходит с учетом возрастных особенностей детей);</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Включение в деятельность (игровую, познавательную, поисковую и другие виды);</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Наглядность (техника безопасности лучше всего воспринимается через богатый иллюстративный материал);</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Динамичность (интеграция задач в разные виды деятельности);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Психологическая комфортность (снятие стрессовых факторов).</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Для успешного освоения программного материала создаются оптимальные </w:t>
      </w:r>
      <w:r>
        <w:rPr>
          <w:rFonts w:ascii="Times New Roman" w:hAnsi="Times New Roman" w:cs="Times New Roman"/>
          <w:i/>
          <w:sz w:val="28"/>
          <w:szCs w:val="28"/>
        </w:rPr>
        <w:t xml:space="preserve">условия </w:t>
      </w:r>
      <w:r>
        <w:rPr>
          <w:rFonts w:ascii="Times New Roman" w:hAnsi="Times New Roman" w:cs="Times New Roman"/>
          <w:sz w:val="28"/>
          <w:szCs w:val="28"/>
        </w:rPr>
        <w:t>для ознакомления детей с основами безопасности:</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i/>
          <w:sz w:val="28"/>
          <w:szCs w:val="28"/>
        </w:rPr>
        <w:t>Комфортный,</w:t>
      </w:r>
      <w:r>
        <w:rPr>
          <w:rFonts w:ascii="Times New Roman" w:hAnsi="Times New Roman" w:cs="Times New Roman"/>
          <w:sz w:val="28"/>
          <w:szCs w:val="28"/>
        </w:rPr>
        <w:t xml:space="preserve"> благоприятный микроклимат, способствующий развитию уверенной в себе личности, устойчивой к стрессам, атмосферу душевного тепла и эмоционального благополучия детей.</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 xml:space="preserve">        Пространственно </w:t>
      </w:r>
      <w:r>
        <w:rPr>
          <w:rFonts w:ascii="Times New Roman" w:hAnsi="Times New Roman" w:cs="Times New Roman"/>
          <w:sz w:val="28"/>
          <w:szCs w:val="28"/>
        </w:rPr>
        <w:t xml:space="preserve">- предметное окружение, построенное на принципе истинной красоты.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 xml:space="preserve">        Игровая </w:t>
      </w:r>
      <w:proofErr w:type="gramStart"/>
      <w:r>
        <w:rPr>
          <w:rFonts w:ascii="Times New Roman" w:hAnsi="Times New Roman" w:cs="Times New Roman"/>
          <w:i/>
          <w:sz w:val="28"/>
          <w:szCs w:val="28"/>
        </w:rPr>
        <w:t>среда</w:t>
      </w:r>
      <w:proofErr w:type="gramEnd"/>
      <w:r>
        <w:rPr>
          <w:rFonts w:ascii="Times New Roman" w:hAnsi="Times New Roman" w:cs="Times New Roman"/>
          <w:sz w:val="28"/>
          <w:szCs w:val="28"/>
        </w:rPr>
        <w:t xml:space="preserve"> стимулирующая познавательную активность детей, используются разнообразные дидактические пособия по ознакомлению детей с основами безопасности: альбомы “Опасные предметы дома”, “Профессия пожарных”, “Служба “01”, “02”, “03”, “Спичка - невеличка”, “Пожары”, “Опасные ситуации в жизни детей”.</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 xml:space="preserve">         </w:t>
      </w:r>
      <w:proofErr w:type="gramStart"/>
      <w:r>
        <w:rPr>
          <w:rFonts w:ascii="Times New Roman" w:hAnsi="Times New Roman" w:cs="Times New Roman"/>
          <w:i/>
          <w:sz w:val="28"/>
          <w:szCs w:val="28"/>
        </w:rPr>
        <w:t>Деятельность</w:t>
      </w:r>
      <w:proofErr w:type="gramEnd"/>
      <w:r>
        <w:rPr>
          <w:rFonts w:ascii="Times New Roman" w:hAnsi="Times New Roman" w:cs="Times New Roman"/>
          <w:sz w:val="28"/>
          <w:szCs w:val="28"/>
        </w:rPr>
        <w:t xml:space="preserve"> являющаяся одновременно условием и средством, обеспечивающим ребёнку возможность активно познавать окружающий его мир и самому становиться частью этого мира.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деятельности детей дошкольного возраста:</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Pr>
          <w:rFonts w:ascii="Times New Roman" w:hAnsi="Times New Roman" w:cs="Times New Roman"/>
          <w:i/>
          <w:sz w:val="28"/>
          <w:szCs w:val="28"/>
        </w:rPr>
        <w:t>Игра</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дающая ребёнку “доступные для него способы моделирования окружающей жизни, которые делают возможным освоение, казалось бы, недосягаемой для него действительности” (А.Н. Леонтьев). От содержания игры зависят поступки детей в тех или иных ситуациях, их поведения, отношения друг к другу. </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Продуктивная </w:t>
      </w:r>
      <w:proofErr w:type="gramStart"/>
      <w:r>
        <w:rPr>
          <w:rFonts w:ascii="Times New Roman" w:hAnsi="Times New Roman" w:cs="Times New Roman"/>
          <w:i/>
          <w:sz w:val="28"/>
          <w:szCs w:val="28"/>
        </w:rPr>
        <w:t>деятельность</w:t>
      </w:r>
      <w:proofErr w:type="gramEnd"/>
      <w:r>
        <w:rPr>
          <w:rFonts w:ascii="Times New Roman" w:hAnsi="Times New Roman" w:cs="Times New Roman"/>
          <w:sz w:val="28"/>
          <w:szCs w:val="28"/>
        </w:rPr>
        <w:t xml:space="preserve"> позволяющая детям сознательно отражать окружающую действительность в рисунке, лепке, аппликации, конструировании. Продуктивная деятельность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 xml:space="preserve">            Предметная </w:t>
      </w:r>
      <w:proofErr w:type="gramStart"/>
      <w:r>
        <w:rPr>
          <w:rFonts w:ascii="Times New Roman" w:hAnsi="Times New Roman" w:cs="Times New Roman"/>
          <w:i/>
          <w:sz w:val="28"/>
          <w:szCs w:val="28"/>
        </w:rPr>
        <w:t>деятельность</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заключающая в себе возможность познавать ближайшее окружение с помощью всей группы сенсорных чувств. Предметная деятельность удовлетворяет в определенный период развития ребенка его познавательные интересы, помогает ориентироваться в </w:t>
      </w:r>
      <w:r>
        <w:rPr>
          <w:rFonts w:ascii="Times New Roman" w:hAnsi="Times New Roman" w:cs="Times New Roman"/>
          <w:sz w:val="28"/>
          <w:szCs w:val="28"/>
        </w:rPr>
        <w:lastRenderedPageBreak/>
        <w:t>окружающем мире, порождает чувство уверенности в том, что мир управляем и подвластен ему.</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Pr>
          <w:rFonts w:ascii="Times New Roman" w:hAnsi="Times New Roman" w:cs="Times New Roman"/>
          <w:i/>
          <w:sz w:val="28"/>
          <w:szCs w:val="28"/>
        </w:rPr>
        <w:t>Труд</w:t>
      </w:r>
      <w:proofErr w:type="gramEnd"/>
      <w:r>
        <w:rPr>
          <w:rFonts w:ascii="Times New Roman" w:hAnsi="Times New Roman" w:cs="Times New Roman"/>
          <w:i/>
          <w:sz w:val="28"/>
          <w:szCs w:val="28"/>
        </w:rPr>
        <w:t xml:space="preserve">  </w:t>
      </w:r>
      <w:r>
        <w:rPr>
          <w:rFonts w:ascii="Times New Roman" w:hAnsi="Times New Roman" w:cs="Times New Roman"/>
          <w:sz w:val="28"/>
          <w:szCs w:val="28"/>
        </w:rPr>
        <w:t>обогащающий социальный опыт ребенка. По мере приобретения трудовых умений, ребёнок приобретает чувство уверенности.</w:t>
      </w:r>
      <w:r>
        <w:rPr>
          <w:rFonts w:ascii="Times New Roman" w:hAnsi="Times New Roman" w:cs="Times New Roman"/>
          <w:i/>
          <w:sz w:val="28"/>
          <w:szCs w:val="28"/>
        </w:rPr>
        <w:t xml:space="preserve">                              </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Наблюдение </w:t>
      </w:r>
      <w:r>
        <w:rPr>
          <w:rFonts w:ascii="Times New Roman" w:hAnsi="Times New Roman" w:cs="Times New Roman"/>
          <w:sz w:val="28"/>
          <w:szCs w:val="28"/>
        </w:rPr>
        <w:t>обогащает социальный опыт ребенка. Процесс наблюдения у ребенка всегда активен, даже если внешне эта активность выражается слабо. Наблюдение стимулирует развитие познавательных интересов, рождает и закрепляет правила обращения с опасными предметами.</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Таким образом, ребенок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процесс</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Средства ознакомления детей с основами безопасности:</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Окружающая социальная действительность </w:t>
      </w:r>
      <w:r>
        <w:rPr>
          <w:rFonts w:ascii="Times New Roman" w:hAnsi="Times New Roman" w:cs="Times New Roman"/>
          <w:sz w:val="28"/>
          <w:szCs w:val="28"/>
        </w:rPr>
        <w:t xml:space="preserve">выступает не только объектом изучения, но и средством, воздействующим на ребенка, питающим его ум и душу. Основная задача  педагогов - показать детям социальный мир “изнутри” и помочь ребенку накопить социальный опыт, понять свое место в этом мире как члена людского сообщества, участника событий, преобразователя.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 xml:space="preserve">          Предметы рукотворного </w:t>
      </w:r>
      <w:proofErr w:type="gramStart"/>
      <w:r>
        <w:rPr>
          <w:rFonts w:ascii="Times New Roman" w:hAnsi="Times New Roman" w:cs="Times New Roman"/>
          <w:i/>
          <w:sz w:val="28"/>
          <w:szCs w:val="28"/>
        </w:rPr>
        <w:t>мир</w:t>
      </w:r>
      <w:r>
        <w:rPr>
          <w:rFonts w:ascii="Times New Roman" w:hAnsi="Times New Roman" w:cs="Times New Roman"/>
          <w:sz w:val="28"/>
          <w:szCs w:val="28"/>
        </w:rPr>
        <w:t>а</w:t>
      </w:r>
      <w:proofErr w:type="gramEnd"/>
      <w:r>
        <w:rPr>
          <w:rFonts w:ascii="Times New Roman" w:hAnsi="Times New Roman" w:cs="Times New Roman"/>
          <w:sz w:val="28"/>
          <w:szCs w:val="28"/>
        </w:rPr>
        <w:t xml:space="preserve"> создаваемые педагогами, детьми и их родителями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Художественная </w:t>
      </w:r>
      <w:proofErr w:type="gramStart"/>
      <w:r>
        <w:rPr>
          <w:rFonts w:ascii="Times New Roman" w:hAnsi="Times New Roman" w:cs="Times New Roman"/>
          <w:i/>
          <w:sz w:val="28"/>
          <w:szCs w:val="28"/>
        </w:rPr>
        <w:t>литература</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являющаяся одновременно источником знаний и источником чувств. </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i/>
          <w:sz w:val="28"/>
          <w:szCs w:val="28"/>
        </w:rPr>
        <w:t>Методы ознакомления детей с основами безопа</w:t>
      </w:r>
      <w:r>
        <w:rPr>
          <w:rFonts w:ascii="Times New Roman" w:hAnsi="Times New Roman" w:cs="Times New Roman"/>
          <w:sz w:val="28"/>
          <w:szCs w:val="28"/>
        </w:rPr>
        <w:t>сности:</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Метод сравнения</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Дети могут сравнить: огонь это хорошо или огонь это плохо. При использовании этого метода необходимо определить, с какого сравнения </w:t>
      </w:r>
      <w:r>
        <w:rPr>
          <w:rFonts w:ascii="Times New Roman" w:hAnsi="Times New Roman" w:cs="Times New Roman"/>
          <w:sz w:val="28"/>
          <w:szCs w:val="28"/>
        </w:rPr>
        <w:lastRenderedPageBreak/>
        <w:t xml:space="preserve">начинать - со сравнения по сходству или сравнения по контрасту. Все это способствует осознанному усвоению материала и вызывает интерес к нему. </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Метод моделирования ситуаций</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Метод повторения</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Важнейший дидактический принцип, без применения которого нельзя говорить о прочности усвоения знаний и воспитании чувств. Повторение приводит к появлению обобщений, способствует самостоятельному формулированию выводов, повышает познавательную активность.</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Экспериментирование и опыты</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Дает ребенку возможность самостоятельно находить решение, подтверждение или опровержение собственных представлений.</w:t>
      </w:r>
    </w:p>
    <w:p w:rsidR="00B27184" w:rsidRDefault="00B27184" w:rsidP="00F076F6">
      <w:pPr>
        <w:spacing w:before="25" w:afterLines="25" w:line="360" w:lineRule="auto"/>
        <w:mirrorIndents/>
        <w:jc w:val="both"/>
        <w:rPr>
          <w:rFonts w:ascii="Times New Roman" w:hAnsi="Times New Roman" w:cs="Times New Roman"/>
          <w:i/>
          <w:sz w:val="28"/>
          <w:szCs w:val="28"/>
        </w:rPr>
      </w:pPr>
      <w:r>
        <w:rPr>
          <w:rFonts w:ascii="Times New Roman" w:hAnsi="Times New Roman" w:cs="Times New Roman"/>
          <w:i/>
          <w:sz w:val="28"/>
          <w:szCs w:val="28"/>
        </w:rPr>
        <w:t xml:space="preserve">        Игровые приемы</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Повышают качество усвоения познавательного материала и способствуют закреплению чувств.</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Придумывание сказок на разные тем</w:t>
      </w:r>
      <w:r>
        <w:rPr>
          <w:rFonts w:ascii="Times New Roman" w:hAnsi="Times New Roman" w:cs="Times New Roman"/>
          <w:sz w:val="28"/>
          <w:szCs w:val="28"/>
        </w:rPr>
        <w:t xml:space="preserve">ы, игры-драматизации (после прочтения художественного произведения, при подготовке развлечения). </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 xml:space="preserve">Формами организации  </w:t>
      </w:r>
      <w:proofErr w:type="spellStart"/>
      <w:proofErr w:type="gramStart"/>
      <w:r>
        <w:rPr>
          <w:rFonts w:ascii="Times New Roman" w:eastAsia="Times New Roman" w:hAnsi="Times New Roman" w:cs="Times New Roman"/>
          <w:i/>
          <w:color w:val="000000" w:themeColor="text1"/>
          <w:sz w:val="28"/>
          <w:szCs w:val="28"/>
        </w:rPr>
        <w:t>учебно</w:t>
      </w:r>
      <w:proofErr w:type="spellEnd"/>
      <w:r>
        <w:rPr>
          <w:rFonts w:ascii="Times New Roman" w:eastAsia="Times New Roman" w:hAnsi="Times New Roman" w:cs="Times New Roman"/>
          <w:i/>
          <w:color w:val="000000" w:themeColor="text1"/>
          <w:sz w:val="28"/>
          <w:szCs w:val="28"/>
        </w:rPr>
        <w:t xml:space="preserve"> - воспитательного</w:t>
      </w:r>
      <w:proofErr w:type="gramEnd"/>
      <w:r>
        <w:rPr>
          <w:rFonts w:ascii="Times New Roman" w:eastAsia="Times New Roman" w:hAnsi="Times New Roman" w:cs="Times New Roman"/>
          <w:i/>
          <w:color w:val="000000" w:themeColor="text1"/>
          <w:sz w:val="28"/>
          <w:szCs w:val="28"/>
        </w:rPr>
        <w:t xml:space="preserve">  процесса являются</w:t>
      </w:r>
      <w:r>
        <w:rPr>
          <w:rFonts w:ascii="Times New Roman" w:eastAsia="Times New Roman" w:hAnsi="Times New Roman" w:cs="Times New Roman"/>
          <w:color w:val="000000" w:themeColor="text1"/>
          <w:sz w:val="28"/>
          <w:szCs w:val="28"/>
        </w:rPr>
        <w:t>:</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занятия;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заучивание стихотворений;</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сбор фотоматериалов;</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игры – занятия;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заучивание правил безопасного поведения;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беседы;</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дидактические игры;</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подвижные игры;</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чтение художественной литературы;</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рассматривание иллюстраций по теме;</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наблюдения;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экскурсии;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театрализованные представления;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сюжетно – ролевые игры;</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игры - тренинги;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просмотр мультфильмов;</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трудовая деятельность;</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продуктивная деятельность;</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отгадывание загадок;</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развлечения;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досуги;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обыгрывание ситуаций правильного и неправильного поведения;</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встреча с интересными людьми;</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участие в различных конкурсах;</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личный пример взрослых.</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Ведь всё, чему мы учим детей, они должны уметь применять в реальной жизни, на практике.</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Для формирования навыков безопасного поведения у дошкольников немало важную роль играет предметно – развивающая  среда  в  группе.</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Круг проблем, связанный с безопасностью ребенка, невозможно решить только в рамках детского сада, поэтому необходим тесный контакт с родителями. Ничто не воспитывает с такой убедительностью, как наглядный пример взрослых.</w:t>
      </w:r>
    </w:p>
    <w:p w:rsidR="00B27184" w:rsidRDefault="00B27184" w:rsidP="00F076F6">
      <w:pPr>
        <w:spacing w:before="25" w:afterLines="25" w:line="36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Информирование родителей и стимулирование их активного участия в образовательном процессе ДОУ происходит в ходе заседаний родительского клуба, тематических бесед, индивидуальных консультаций, с помощью </w:t>
      </w:r>
      <w:r>
        <w:rPr>
          <w:rFonts w:ascii="Times New Roman" w:hAnsi="Times New Roman" w:cs="Times New Roman"/>
          <w:sz w:val="28"/>
          <w:szCs w:val="28"/>
        </w:rPr>
        <w:lastRenderedPageBreak/>
        <w:t>информации в “уголках родителей”, отражающих текущие события, несущие конкретные знания и рекомендации по освоению детьми раздела “Безопасность”.</w:t>
      </w:r>
    </w:p>
    <w:p w:rsidR="00B27184" w:rsidRDefault="00B27184" w:rsidP="00F076F6">
      <w:pPr>
        <w:spacing w:before="25" w:afterLines="25" w:line="360" w:lineRule="auto"/>
        <w:mirrorIndent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 xml:space="preserve">           Цель работы с родителями </w:t>
      </w:r>
      <w:r>
        <w:rPr>
          <w:rFonts w:ascii="Times New Roman" w:eastAsia="Times New Roman" w:hAnsi="Times New Roman" w:cs="Times New Roman"/>
          <w:color w:val="000000" w:themeColor="text1"/>
          <w:sz w:val="28"/>
          <w:szCs w:val="28"/>
        </w:rPr>
        <w:t xml:space="preserve">-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w:t>
      </w:r>
      <w:proofErr w:type="gramStart"/>
      <w:r>
        <w:rPr>
          <w:rFonts w:ascii="Times New Roman" w:eastAsia="Times New Roman" w:hAnsi="Times New Roman" w:cs="Times New Roman"/>
          <w:color w:val="000000" w:themeColor="text1"/>
          <w:sz w:val="28"/>
          <w:szCs w:val="28"/>
        </w:rPr>
        <w:t>знакомить</w:t>
      </w:r>
      <w:proofErr w:type="gramEnd"/>
      <w:r>
        <w:rPr>
          <w:rFonts w:ascii="Times New Roman" w:eastAsia="Times New Roman" w:hAnsi="Times New Roman" w:cs="Times New Roman"/>
          <w:color w:val="000000" w:themeColor="text1"/>
          <w:sz w:val="28"/>
          <w:szCs w:val="28"/>
        </w:rPr>
        <w:t xml:space="preserve"> прежде всего в семье.</w:t>
      </w:r>
    </w:p>
    <w:p w:rsidR="00B27184" w:rsidRDefault="00B27184" w:rsidP="00B27184">
      <w:pPr>
        <w:widowControl w:val="0"/>
        <w:spacing w:after="0" w:line="360" w:lineRule="auto"/>
        <w:ind w:firstLine="709"/>
        <w:jc w:val="both"/>
        <w:rPr>
          <w:rFonts w:ascii="Times New Roman" w:eastAsia="Times New Roman" w:hAnsi="Times New Roman" w:cs="Times New Roman"/>
          <w:b/>
          <w:sz w:val="28"/>
          <w:szCs w:val="28"/>
        </w:rPr>
      </w:pPr>
      <w:r>
        <w:rPr>
          <w:rFonts w:ascii="Times New Roman" w:hAnsi="Times New Roman" w:cs="Times New Roman"/>
          <w:sz w:val="28"/>
          <w:szCs w:val="28"/>
        </w:rPr>
        <w:t xml:space="preserve">Таким образом, современная педагогика располагает обширным и разнообразным инструментарием, позволяющим обеспечивать эффективную реализацию </w:t>
      </w:r>
      <w:proofErr w:type="gramStart"/>
      <w:r>
        <w:rPr>
          <w:rFonts w:ascii="Times New Roman" w:hAnsi="Times New Roman" w:cs="Times New Roman"/>
          <w:sz w:val="28"/>
          <w:szCs w:val="28"/>
        </w:rPr>
        <w:t>задач формирования основ безопасности дошкольников</w:t>
      </w:r>
      <w:proofErr w:type="gramEnd"/>
      <w:r>
        <w:rPr>
          <w:rFonts w:ascii="Times New Roman" w:hAnsi="Times New Roman" w:cs="Times New Roman"/>
          <w:sz w:val="28"/>
          <w:szCs w:val="28"/>
        </w:rPr>
        <w:t>. Это различные формы, методы, приемы работы, организация предметно - пространственной среды, специализированная направленность занятий</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днако наибольшего результата можно добиться только в комплексном использовании методов и приемов, направленных на формирование основ безопасности детей дошкольного возраста.</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p>
    <w:p w:rsidR="00B27184" w:rsidRPr="00F076F6" w:rsidRDefault="00B27184" w:rsidP="00F076F6">
      <w:pPr>
        <w:shd w:val="clear" w:color="auto" w:fill="FFFFFF"/>
        <w:spacing w:before="25" w:afterLines="25" w:line="360" w:lineRule="auto"/>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2.2 Содержание работы по формированию основ безопасности у дошкольников</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настоящее время изучение курса ОБЖ в дошкольных учреждениях происходит в рамках ФГОС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образовательной области социально-коммуникативное развитие (формирование основ безопасного поведения в быту, социуме, природе).</w:t>
      </w:r>
    </w:p>
    <w:p w:rsidR="00B27184" w:rsidRDefault="00B27184" w:rsidP="00B27184">
      <w:pPr>
        <w:widowControl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Передавая детям знания по формированию основ безопасности необходимо учитывать, что они должны иметь воспитательную ценность, способствовать формированию  сопереживанию, переживанию, овладевать умением проявлять своё отношение и отражать это в поступках</w:t>
      </w:r>
    </w:p>
    <w:p w:rsidR="00B27184" w:rsidRDefault="00B27184" w:rsidP="00B2718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формированию основ безопасности в ДОУ строится последовательно, начиная с младшего возраста с поэтапным усложнением в соответствии с опытом детей, с учетом принципа развивающего обучения.</w:t>
      </w:r>
    </w:p>
    <w:p w:rsidR="00B27184" w:rsidRDefault="00B27184" w:rsidP="00B27184">
      <w:pPr>
        <w:pStyle w:val="a3"/>
        <w:widowControl w:val="0"/>
        <w:spacing w:before="0" w:beforeAutospacing="0" w:after="0" w:afterAutospacing="0" w:line="360" w:lineRule="auto"/>
        <w:ind w:firstLine="709"/>
        <w:jc w:val="both"/>
        <w:rPr>
          <w:sz w:val="28"/>
          <w:szCs w:val="28"/>
        </w:rPr>
      </w:pPr>
      <w:r>
        <w:rPr>
          <w:sz w:val="28"/>
          <w:szCs w:val="28"/>
        </w:rPr>
        <w:t>Планирование образовательной деятельности должно соответствовать следующим требованиям:</w:t>
      </w:r>
    </w:p>
    <w:p w:rsidR="00B27184" w:rsidRDefault="00B27184" w:rsidP="00B27184">
      <w:pPr>
        <w:pStyle w:val="a3"/>
        <w:widowControl w:val="0"/>
        <w:spacing w:before="0" w:beforeAutospacing="0" w:after="0" w:afterAutospacing="0" w:line="360" w:lineRule="auto"/>
        <w:ind w:firstLine="709"/>
        <w:jc w:val="both"/>
        <w:rPr>
          <w:sz w:val="28"/>
          <w:szCs w:val="28"/>
        </w:rPr>
      </w:pPr>
      <w:r>
        <w:rPr>
          <w:sz w:val="28"/>
          <w:szCs w:val="28"/>
        </w:rPr>
        <w:t>- разные виды детской деятельности логично и естественно связаны друг с другом;</w:t>
      </w:r>
    </w:p>
    <w:p w:rsidR="00B27184" w:rsidRDefault="00B27184" w:rsidP="00B27184">
      <w:pPr>
        <w:pStyle w:val="a3"/>
        <w:widowControl w:val="0"/>
        <w:spacing w:before="0" w:beforeAutospacing="0" w:after="0" w:afterAutospacing="0" w:line="360" w:lineRule="auto"/>
        <w:ind w:firstLine="709"/>
        <w:jc w:val="both"/>
        <w:rPr>
          <w:sz w:val="28"/>
          <w:szCs w:val="28"/>
        </w:rPr>
      </w:pPr>
      <w:r>
        <w:rPr>
          <w:sz w:val="28"/>
          <w:szCs w:val="28"/>
        </w:rPr>
        <w:t>- включены разнообразные формы организации детей с преобладанием подгрупповых и индивидуальных форм;</w:t>
      </w:r>
    </w:p>
    <w:p w:rsidR="00B27184" w:rsidRDefault="00B27184" w:rsidP="00B27184">
      <w:pPr>
        <w:pStyle w:val="a3"/>
        <w:widowControl w:val="0"/>
        <w:spacing w:before="0" w:beforeAutospacing="0" w:after="0" w:afterAutospacing="0" w:line="360" w:lineRule="auto"/>
        <w:ind w:firstLine="709"/>
        <w:jc w:val="both"/>
        <w:rPr>
          <w:sz w:val="28"/>
          <w:szCs w:val="28"/>
        </w:rPr>
      </w:pPr>
      <w:r>
        <w:rPr>
          <w:sz w:val="28"/>
          <w:szCs w:val="28"/>
        </w:rPr>
        <w:t xml:space="preserve">- основное содержание образовательной деятельности -  </w:t>
      </w:r>
      <w:proofErr w:type="spellStart"/>
      <w:r>
        <w:rPr>
          <w:sz w:val="28"/>
          <w:szCs w:val="28"/>
        </w:rPr>
        <w:t>формироваие</w:t>
      </w:r>
      <w:proofErr w:type="spellEnd"/>
      <w:r>
        <w:rPr>
          <w:sz w:val="28"/>
          <w:szCs w:val="28"/>
        </w:rPr>
        <w:t xml:space="preserve"> основ безопасности - пронизывается занятиями, прямо не относящимися к данному направлению (формирование элементарных математических представлений, конструирование, музыкальные и физкультурные занятия). </w:t>
      </w:r>
    </w:p>
    <w:p w:rsidR="00B27184" w:rsidRDefault="00B27184" w:rsidP="00B2718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вид деятельности создаёт благоприятные возможности для осуществления определённых задач формирования основ безопасности: на занятиях решать задачи, связанные с умственным развитием ребёнка, в игре – навыки коллективизма, процессе трудовой деятельности – уважение к людям, трудолюбие и бережливость, безопасное обращения с орудиями труда,  так же организованность и чувство ответственности. </w:t>
      </w:r>
    </w:p>
    <w:p w:rsidR="00B27184" w:rsidRDefault="00B27184" w:rsidP="00B27184">
      <w:pPr>
        <w:pStyle w:val="a3"/>
        <w:widowControl w:val="0"/>
        <w:spacing w:before="0" w:beforeAutospacing="0" w:after="0" w:afterAutospacing="0" w:line="360" w:lineRule="auto"/>
        <w:ind w:firstLine="709"/>
        <w:jc w:val="both"/>
        <w:rPr>
          <w:sz w:val="28"/>
          <w:szCs w:val="28"/>
        </w:rPr>
      </w:pPr>
      <w:r>
        <w:rPr>
          <w:sz w:val="28"/>
          <w:szCs w:val="28"/>
        </w:rPr>
        <w:t xml:space="preserve">Фундамент будущего человека закладывается в раннем детстве. Для </w:t>
      </w:r>
      <w:r>
        <w:rPr>
          <w:sz w:val="28"/>
          <w:szCs w:val="28"/>
        </w:rPr>
        <w:lastRenderedPageBreak/>
        <w:t xml:space="preserve">дошкольного периода </w:t>
      </w:r>
      <w:proofErr w:type="gramStart"/>
      <w:r>
        <w:rPr>
          <w:sz w:val="28"/>
          <w:szCs w:val="28"/>
        </w:rPr>
        <w:t>характерны</w:t>
      </w:r>
      <w:proofErr w:type="gramEnd"/>
      <w:r>
        <w:rPr>
          <w:sz w:val="28"/>
          <w:szCs w:val="28"/>
        </w:rPr>
        <w:t xml:space="preserve"> наибольшая </w:t>
      </w:r>
      <w:proofErr w:type="spellStart"/>
      <w:r>
        <w:rPr>
          <w:sz w:val="28"/>
          <w:szCs w:val="28"/>
        </w:rPr>
        <w:t>обучаемость</w:t>
      </w:r>
      <w:proofErr w:type="spellEnd"/>
      <w:r>
        <w:rPr>
          <w:sz w:val="28"/>
          <w:szCs w:val="28"/>
        </w:rPr>
        <w:t xml:space="preserve"> и податливость педагогическим влияниям, сила и глубина впечатлений. Потому-то всё, что усвоено в этот период, - знания, навыки, привычки, способы поведения, складывающиеся черты характера - оказываются особенно прочными и являются в полном смысле слова фундаментом дальнейшего развития личности </w:t>
      </w:r>
      <w:r>
        <w:rPr>
          <w:sz w:val="28"/>
          <w:szCs w:val="28"/>
          <w:shd w:val="clear" w:color="auto" w:fill="FFFFFF"/>
        </w:rPr>
        <w:t>[</w:t>
      </w:r>
      <w:r>
        <w:rPr>
          <w:sz w:val="28"/>
          <w:szCs w:val="28"/>
        </w:rPr>
        <w:t>1</w:t>
      </w:r>
      <w:r>
        <w:rPr>
          <w:sz w:val="28"/>
          <w:szCs w:val="28"/>
          <w:shd w:val="clear" w:color="auto" w:fill="FFFFFF"/>
        </w:rPr>
        <w:t>, с. 9].</w:t>
      </w: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основной образовательной программе «От рождении до школы» образовательная область «Социально – коммуникативное развитие» содержит  3  </w:t>
      </w:r>
      <w:proofErr w:type="gramStart"/>
      <w:r>
        <w:rPr>
          <w:rFonts w:ascii="Times New Roman" w:eastAsia="Times New Roman" w:hAnsi="Times New Roman" w:cs="Times New Roman"/>
          <w:color w:val="000000"/>
          <w:sz w:val="28"/>
          <w:szCs w:val="28"/>
        </w:rPr>
        <w:t>основных</w:t>
      </w:r>
      <w:proofErr w:type="gramEnd"/>
      <w:r>
        <w:rPr>
          <w:rFonts w:ascii="Times New Roman" w:eastAsia="Times New Roman" w:hAnsi="Times New Roman" w:cs="Times New Roman"/>
          <w:color w:val="000000"/>
          <w:sz w:val="28"/>
          <w:szCs w:val="28"/>
        </w:rPr>
        <w:t xml:space="preserve"> раздела:</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Безопасное поведение в природе</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Безопасность на дорогах</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Безопасность собственной жизнедеятельности</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Проанализировав основную образовательную программу «От рождения до школы», парциальную программу « Безопасность» под редакцией Н.Н. Авдеева, О.Л. Князева, Р.Б. </w:t>
      </w:r>
      <w:proofErr w:type="spellStart"/>
      <w:r>
        <w:rPr>
          <w:rFonts w:ascii="Times New Roman" w:eastAsia="Times New Roman" w:hAnsi="Times New Roman" w:cs="Times New Roman"/>
          <w:color w:val="000000"/>
          <w:sz w:val="28"/>
          <w:szCs w:val="28"/>
        </w:rPr>
        <w:t>Стеркина</w:t>
      </w:r>
      <w:proofErr w:type="spellEnd"/>
      <w:r>
        <w:rPr>
          <w:rFonts w:ascii="Times New Roman" w:eastAsia="Times New Roman" w:hAnsi="Times New Roman" w:cs="Times New Roman"/>
          <w:color w:val="000000"/>
          <w:sz w:val="28"/>
          <w:szCs w:val="28"/>
        </w:rPr>
        <w:t>, а также пособие «Формирование основ безопасности у дошкольников»  К.Ю.Белой пришла к выводу:</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Обучение навыкам безопасного поведения дошкольников и приобщение их к здоровому образу жизни можно разделить на два периода. Первый — это дети 3—5 лет (младшая и средняя группа), второй — дети 5—7 лет (старшая и подготовительная группа).</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Первый период — это период впитывания и накопления знаний. В этом возрасте у детей наблюдается повышенная восприимчивость, впечатлительность, любознательность.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 Ребёнок 4—5 лет уже должен знать адрес своего места жительства, по возможности номер телефона и, что немаловажно, уметь по телефону разговаривать, коротко и точно сообщить необходимую информацию.</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Говоря о втором периоде, то есть о детях 5—7 лет, следует сказать об изменении психологической позиции детей в этом возрасте: они впервые начинают ощущать себя старшими среди других детей в детском саду, а это в свою очередь свидетельствует о том, что такие дети уже </w:t>
      </w:r>
      <w:proofErr w:type="gramStart"/>
      <w:r>
        <w:rPr>
          <w:rFonts w:ascii="Times New Roman" w:eastAsia="Times New Roman" w:hAnsi="Times New Roman" w:cs="Times New Roman"/>
          <w:color w:val="000000"/>
          <w:sz w:val="28"/>
          <w:szCs w:val="28"/>
        </w:rPr>
        <w:t>могут</w:t>
      </w:r>
      <w:proofErr w:type="gramEnd"/>
      <w:r>
        <w:rPr>
          <w:rFonts w:ascii="Times New Roman" w:eastAsia="Times New Roman" w:hAnsi="Times New Roman" w:cs="Times New Roman"/>
          <w:color w:val="000000"/>
          <w:sz w:val="28"/>
          <w:szCs w:val="28"/>
        </w:rPr>
        <w:t xml:space="preserve"> осознано отвечать за свои поступки, контролировать своё поведение, а также других детей и людей в </w:t>
      </w:r>
      <w:proofErr w:type="gramStart"/>
      <w:r>
        <w:rPr>
          <w:rFonts w:ascii="Times New Roman" w:eastAsia="Times New Roman" w:hAnsi="Times New Roman" w:cs="Times New Roman"/>
          <w:color w:val="000000"/>
          <w:sz w:val="28"/>
          <w:szCs w:val="28"/>
        </w:rPr>
        <w:t>целом</w:t>
      </w:r>
      <w:proofErr w:type="gramEnd"/>
      <w:r>
        <w:rPr>
          <w:rFonts w:ascii="Times New Roman" w:eastAsia="Times New Roman" w:hAnsi="Times New Roman" w:cs="Times New Roman"/>
          <w:color w:val="000000"/>
          <w:sz w:val="28"/>
          <w:szCs w:val="28"/>
        </w:rPr>
        <w:t>. Работа с такими детьми должна быть направлена на закрепление и систематизацию полученных знаний во время первого возрастного периода, а так же применением этих знаний в повседневной жизни.</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Работа, направленная на освоение ребенком правил безопасного поведения должна осуществляться ступенчато: сначала важно заинтересовать детей вопросами безопасности; затем необходимо постепенно вводить правила безопасности в жизнь детей, показать разнообразие их применения в жизненных ситуациях; упражнять дошкольников в умении применять эти правила.</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000000"/>
          <w:sz w:val="28"/>
          <w:szCs w:val="28"/>
        </w:rPr>
        <w:t>     </w:t>
      </w:r>
      <w:r>
        <w:rPr>
          <w:color w:val="262626"/>
          <w:sz w:val="28"/>
          <w:szCs w:val="28"/>
        </w:rPr>
        <w:t>Работа с детьми начинается с формирования представлений о себе: привитие культурно-гигиенических навыков, знакомство со своим организмом и бережное отношение к нему, воспитание самостоятельности и ответственности. Далее рассматриваются проблемы безопасности жизнедеятельности детей: ребенок и другие люди, ребенок и природа, ребенок дома, ребенок на улице</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262626"/>
          <w:sz w:val="28"/>
          <w:szCs w:val="28"/>
        </w:rPr>
        <w:t xml:space="preserve">        </w:t>
      </w:r>
      <w:proofErr w:type="gramStart"/>
      <w:r>
        <w:rPr>
          <w:color w:val="000000"/>
          <w:sz w:val="28"/>
          <w:szCs w:val="28"/>
        </w:rPr>
        <w:t>Как отмечают многие исследователи, занимающиеся проблемами безопасности, главной особенностью в формировании основ безопасности жизнедеятельности у детей дошкольного возраста является то, что при знакомстве детей с правилами безопасности очень важно делать акцент на формирование у них определённой модели поведения, которая в сочетании с рассмотренными выше механизмом и направлениями способствуют наиболее эффективному усвоению детьми знаний и навыков безопасности жизнедеятельности:</w:t>
      </w:r>
      <w:proofErr w:type="gramEnd"/>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предвидеть опасность</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уметь принять меры во избежание опасности</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уметь обращаться за помощью к другим</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уметь действовать так, чтобы обеспечить свою безопасность, защитить себя в опасных ситуациях.</w:t>
      </w:r>
    </w:p>
    <w:p w:rsidR="00B27184" w:rsidRDefault="00B27184" w:rsidP="00F076F6">
      <w:pPr>
        <w:shd w:val="clear" w:color="auto" w:fill="FFFFFF"/>
        <w:spacing w:before="25" w:afterLines="25" w:line="360" w:lineRule="auto"/>
        <w:ind w:firstLine="180"/>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Безопасность детей, укрепление и сохранение их здоровья было и остаётся приоритетом в работе каждого учреждения дошкольного образования.  Очень важно осуществлять планомерную, целенаправленную работу по формированию у дошкольников основ безопасного поведения.</w:t>
      </w:r>
    </w:p>
    <w:p w:rsidR="00B27184" w:rsidRDefault="00B27184" w:rsidP="00F076F6">
      <w:pPr>
        <w:shd w:val="clear" w:color="auto" w:fill="FFFFFF"/>
        <w:spacing w:before="25" w:afterLines="25" w:line="360" w:lineRule="auto"/>
        <w:ind w:firstLine="426"/>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Детский сад создаёт безопасные и безвредные условия для развития, воспитания и обучения детей; формирует у них гигиенические навыки и способы здорового образа жизни, нормы безопасного поведения</w:t>
      </w:r>
    </w:p>
    <w:p w:rsidR="00B27184" w:rsidRDefault="00B27184" w:rsidP="00F076F6">
      <w:pPr>
        <w:shd w:val="clear" w:color="auto" w:fill="FFFFFF"/>
        <w:spacing w:before="25" w:afterLines="25" w:line="360" w:lineRule="auto"/>
        <w:ind w:firstLine="426"/>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эффект достигается лишь тогда, когда работа осуществляется в трёх направлениях: дошкольное учреждение – ребёнок – родители.</w:t>
      </w:r>
    </w:p>
    <w:p w:rsidR="00B27184" w:rsidRDefault="00B27184" w:rsidP="00F076F6">
      <w:pPr>
        <w:shd w:val="clear" w:color="auto" w:fill="FFFFFF"/>
        <w:spacing w:before="25" w:afterLines="25" w:line="360" w:lineRule="auto"/>
        <w:ind w:firstLine="426"/>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Большое значение имеет и психологическая готовность детей к восприятию соответствующей информации о безопасности и к практическим действиям в чрезвычайных ситуациях. Работая с дошкольниками, важно использовать свойственные им «возрастные страхи», сопряжённые с высокой эмоциональностью, малым жизненным опытом и богатой фантазией. Углубляя знания детей об окружающем, мы формируем у них готовность к ситуациям, в которых они могут оказаться.</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Эффективной формой подачи знаний является физкультурно-оздоровительная работа: организация дней здоровья, спортивных игр, развлечений. Ребёнок становится сам участником действия</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262626"/>
          <w:sz w:val="28"/>
          <w:szCs w:val="28"/>
        </w:rPr>
        <w:t xml:space="preserve">    Так как ФГОС дошкольного образования поддерживает точку зрения на ребёнка, как на «человека играющего», многие методики и технологии пересмотрены и переведены с учебно-дидактического уровня на новый, игровой уровень, в котором дидактический компонент непременно соседствует с игрой</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262626"/>
          <w:sz w:val="28"/>
          <w:szCs w:val="28"/>
        </w:rPr>
        <w:lastRenderedPageBreak/>
        <w:t>Заключение</w:t>
      </w:r>
    </w:p>
    <w:p w:rsidR="00B27184" w:rsidRDefault="00B27184" w:rsidP="00F076F6">
      <w:pPr>
        <w:pStyle w:val="a3"/>
        <w:shd w:val="clear" w:color="auto" w:fill="FFFFFF"/>
        <w:spacing w:before="25" w:beforeAutospacing="0" w:afterLines="25" w:afterAutospacing="0" w:line="360" w:lineRule="auto"/>
        <w:ind w:firstLine="708"/>
        <w:mirrorIndents/>
        <w:jc w:val="both"/>
        <w:rPr>
          <w:color w:val="262626"/>
          <w:sz w:val="28"/>
          <w:szCs w:val="28"/>
        </w:rPr>
      </w:pPr>
      <w:proofErr w:type="gramStart"/>
      <w:r>
        <w:rPr>
          <w:color w:val="262626"/>
          <w:sz w:val="28"/>
          <w:szCs w:val="28"/>
        </w:rPr>
        <w:t>И так можно сделать вывод: обеспечение безопасности зависит не только от оснащенности объектов образования самыми современными техникой и оборудованием, но и прежде всего от человеческого фактора, т.е. от грамотности и компетентности людей, отвечающих за безопасность образовательных учреждений и образовательного процесса, от слаженности их совместной работы с администрацией и педагогами, от подготовленности обучающихся и работников образовательных заведений к действиям в</w:t>
      </w:r>
      <w:proofErr w:type="gramEnd"/>
      <w:r>
        <w:rPr>
          <w:color w:val="262626"/>
          <w:sz w:val="28"/>
          <w:szCs w:val="28"/>
        </w:rPr>
        <w:t xml:space="preserve"> чрезвычайных </w:t>
      </w:r>
      <w:proofErr w:type="gramStart"/>
      <w:r>
        <w:rPr>
          <w:color w:val="262626"/>
          <w:sz w:val="28"/>
          <w:szCs w:val="28"/>
        </w:rPr>
        <w:t>ситуациях</w:t>
      </w:r>
      <w:proofErr w:type="gramEnd"/>
      <w:r>
        <w:rPr>
          <w:color w:val="262626"/>
          <w:sz w:val="28"/>
          <w:szCs w:val="28"/>
        </w:rPr>
        <w:t>.</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262626"/>
          <w:sz w:val="28"/>
          <w:szCs w:val="28"/>
        </w:rPr>
        <w:t xml:space="preserve">          Тесное взаимодействие с различными специалистами внутри и вне образовательного учреждения позволит успешно сформировать первоначальные понятия по правилам безопасного поведения. </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262626"/>
          <w:sz w:val="28"/>
          <w:szCs w:val="28"/>
        </w:rPr>
        <w:t xml:space="preserve">          Поэтому, получаемые при изучении основ ОБЖ, связанные в единую систему отдельные знания, умения и навыки смогут формировать новую компетентность дошкольников, важнейшую для сохранения в современной жизни. Эта компетентность позволит дошкольникам в дальнейшем обеспечивать здоровье и безопасность, оценивать и строить свою деятельность с позиций собственной безопасности, безопасности общества.</w:t>
      </w:r>
    </w:p>
    <w:p w:rsidR="00B27184" w:rsidRDefault="00B27184" w:rsidP="00F076F6">
      <w:pPr>
        <w:pStyle w:val="a3"/>
        <w:shd w:val="clear" w:color="auto" w:fill="FFFFFF"/>
        <w:spacing w:before="25" w:beforeAutospacing="0" w:afterLines="25" w:afterAutospacing="0" w:line="360" w:lineRule="auto"/>
        <w:mirrorIndents/>
        <w:jc w:val="both"/>
        <w:rPr>
          <w:color w:val="262626"/>
          <w:sz w:val="28"/>
          <w:szCs w:val="28"/>
        </w:rPr>
      </w:pPr>
      <w:r>
        <w:rPr>
          <w:color w:val="262626"/>
          <w:sz w:val="28"/>
          <w:szCs w:val="28"/>
        </w:rPr>
        <w:t xml:space="preserve">           </w:t>
      </w:r>
      <w:r>
        <w:rPr>
          <w:color w:val="000000"/>
          <w:sz w:val="28"/>
          <w:szCs w:val="28"/>
        </w:rPr>
        <w:t xml:space="preserve">Таким образом, безопасность – важнейшая потребность, удовлетворение которой, является необходимым условием нормального существования и развития и формируется через определенные организационные формы, устойчивые структуры социальных взаимодействий, совместную деятельность. Педагогические условия выступают при этом необходимым компонентом формирования опыта поведения детей среднего дошкольного возраста, и позволяют обеспечить повышение его качества. Предметно-пространственная развивающая среда должна служить интересам детей, обогащать развитие опыта безопасного поведения в быту у детей дошкольного возраста, обеспечивать зону ближайшего развития, побуждать делать осознанный выбор, формировать личностные качества дошкольников и их жизненный опыт. В процессе </w:t>
      </w:r>
      <w:r>
        <w:rPr>
          <w:color w:val="000000"/>
          <w:sz w:val="28"/>
          <w:szCs w:val="28"/>
        </w:rPr>
        <w:lastRenderedPageBreak/>
        <w:t>целенаправленной работы по обогащению знаний о правилах безопасности жизнедеятельности происходит постепенное осознание детьми их смысла. Дети начинают выделять источники опасности в быту, способы обращения с потенциально опасными предметами домашнего обихода, понимают необходимость соблюдения мер предосторожности – отличная возможность. Эмоциональные переживания, которые дети испытывают во время игры, помогают оценить и осмыслить ситуацию, сформировать оптимальный алгоритм поведения</w:t>
      </w:r>
    </w:p>
    <w:p w:rsidR="00B27184" w:rsidRDefault="00B27184" w:rsidP="00F076F6">
      <w:pPr>
        <w:shd w:val="clear" w:color="auto" w:fill="FFFFFF"/>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Самое главное в формировании основ безопасности жизнедеятельности дошкольников – здоровье и жизнь ребенка. Часто, втягиваясь в круговорот повседневности, мы забываем о том, сколько неожиданных опасностей подстерегает человека на жизненном пути. Наша беспечность и равнодушное отношение к своему здоровью зачастую приводят к трагедии. А ведь человек может предотвратить беду, уберечь себя и своих близких от опасности, если будет владеть элементарными знаниями основ безопасности жизнедеятельности. Знания эти формируются в процессе воспитания, следовательно, обучение детей обеспечению безопасности их жизнедеятельности является актуальной педагогической задачей.</w:t>
      </w: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p>
    <w:p w:rsidR="00B27184" w:rsidRDefault="00B27184" w:rsidP="00F076F6">
      <w:p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Литература:</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утверждении федерального государственного стандарта дошкольного образования [Текст]: приказ от 17 октября 2013 г. № 1155: [утвержденного постановлением Правительства Российской Федерации от 3 июня 2013 г. № 466, от 5 августа 2013 г. № 661]. Журнал Обруч. - 2014 - №1. – 25-26.</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Авдеева, Н.Н. Безопасность [Текст]: учеб</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особие по основам безопасности жизнедеятельности детей старшего дошкольного возраста /Н.Н. Авдеева, Н.Л. Князева, Р.Б. </w:t>
      </w:r>
      <w:proofErr w:type="spellStart"/>
      <w:r>
        <w:rPr>
          <w:rFonts w:ascii="Times New Roman" w:eastAsia="Times New Roman" w:hAnsi="Times New Roman" w:cs="Times New Roman"/>
          <w:color w:val="000000"/>
          <w:sz w:val="28"/>
          <w:szCs w:val="28"/>
        </w:rPr>
        <w:t>Стеркина</w:t>
      </w:r>
      <w:proofErr w:type="spellEnd"/>
      <w:r>
        <w:rPr>
          <w:rFonts w:ascii="Times New Roman" w:eastAsia="Times New Roman" w:hAnsi="Times New Roman" w:cs="Times New Roman"/>
          <w:color w:val="000000"/>
          <w:sz w:val="28"/>
          <w:szCs w:val="28"/>
        </w:rPr>
        <w:t xml:space="preserve">. – СПб.: «ДЕТСТВО-ПРЕСС», 2017. – 144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 ред. Н.Е. </w:t>
      </w:r>
      <w:proofErr w:type="spellStart"/>
      <w:r>
        <w:rPr>
          <w:rFonts w:ascii="Times New Roman" w:eastAsia="Times New Roman" w:hAnsi="Times New Roman" w:cs="Times New Roman"/>
          <w:color w:val="000000"/>
          <w:sz w:val="28"/>
          <w:szCs w:val="28"/>
        </w:rPr>
        <w:t>Вераксы</w:t>
      </w:r>
      <w:proofErr w:type="spellEnd"/>
      <w:r>
        <w:rPr>
          <w:rFonts w:ascii="Times New Roman" w:eastAsia="Times New Roman" w:hAnsi="Times New Roman" w:cs="Times New Roman"/>
          <w:color w:val="000000"/>
          <w:sz w:val="28"/>
          <w:szCs w:val="28"/>
        </w:rPr>
        <w:t>, Т.С.Комаровой, М.А. Васильевой «От рождения до школы»</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сновная образовательная программа дошкольного образования -М,:МОЗАИКА-СИНТЕЗ 2016Г-352с.</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Тимофеева, Л.Л. Формирование культуры безопасности у детей от 3 до 8 лет [Текст] / Л.Л. Тимофеева. Справочник старшего воспитателя. -2015.- №7. – С 3-15</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Урунтаева</w:t>
      </w:r>
      <w:proofErr w:type="spellEnd"/>
      <w:r>
        <w:rPr>
          <w:rFonts w:ascii="Times New Roman" w:eastAsia="Times New Roman" w:hAnsi="Times New Roman" w:cs="Times New Roman"/>
          <w:color w:val="000000"/>
          <w:sz w:val="28"/>
          <w:szCs w:val="28"/>
        </w:rPr>
        <w:t xml:space="preserve">, Г. А. Специфика дидактической игры [Текст] /Г. А. </w:t>
      </w:r>
      <w:proofErr w:type="spellStart"/>
      <w:r>
        <w:rPr>
          <w:rFonts w:ascii="Times New Roman" w:eastAsia="Times New Roman" w:hAnsi="Times New Roman" w:cs="Times New Roman"/>
          <w:color w:val="000000"/>
          <w:sz w:val="28"/>
          <w:szCs w:val="28"/>
        </w:rPr>
        <w:t>Урунтаева</w:t>
      </w:r>
      <w:proofErr w:type="spellEnd"/>
      <w:r>
        <w:rPr>
          <w:rFonts w:ascii="Times New Roman" w:eastAsia="Times New Roman" w:hAnsi="Times New Roman" w:cs="Times New Roman"/>
          <w:color w:val="000000"/>
          <w:sz w:val="28"/>
          <w:szCs w:val="28"/>
        </w:rPr>
        <w:t xml:space="preserve"> // Дошкольное воспитание. – 2016. - № 2. – С. 8-15</w:t>
      </w:r>
    </w:p>
    <w:p w:rsidR="00B27184" w:rsidRDefault="00B27184" w:rsidP="00F076F6">
      <w:pPr>
        <w:pStyle w:val="a4"/>
        <w:numPr>
          <w:ilvl w:val="0"/>
          <w:numId w:val="1"/>
        </w:numPr>
        <w:spacing w:before="25" w:afterLines="25" w:line="360" w:lineRule="auto"/>
        <w:ind w:left="1222"/>
        <w:mirrorIndents/>
        <w:jc w:val="both"/>
        <w:rPr>
          <w:rFonts w:ascii="Times New Roman" w:hAnsi="Times New Roman" w:cs="Times New Roman"/>
          <w:sz w:val="28"/>
          <w:szCs w:val="28"/>
        </w:rPr>
      </w:pPr>
      <w:proofErr w:type="gramStart"/>
      <w:r>
        <w:rPr>
          <w:rFonts w:ascii="Times New Roman" w:hAnsi="Times New Roman" w:cs="Times New Roman"/>
          <w:sz w:val="28"/>
          <w:szCs w:val="28"/>
        </w:rPr>
        <w:t>Белая</w:t>
      </w:r>
      <w:proofErr w:type="gramEnd"/>
      <w:r>
        <w:rPr>
          <w:rFonts w:ascii="Times New Roman" w:hAnsi="Times New Roman" w:cs="Times New Roman"/>
          <w:sz w:val="28"/>
          <w:szCs w:val="28"/>
        </w:rPr>
        <w:t xml:space="preserve"> Е.Ю.Формирование основ безопасности у дошкольников. Для занятий с детьми от 2 до 7лет-М</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ОЗАИКА-СИНТЕЗ,2017Г.-64с. Учебно-методический компле</w:t>
      </w:r>
      <w:proofErr w:type="gramStart"/>
      <w:r>
        <w:rPr>
          <w:rFonts w:ascii="Times New Roman" w:hAnsi="Times New Roman" w:cs="Times New Roman"/>
          <w:sz w:val="28"/>
          <w:szCs w:val="28"/>
        </w:rPr>
        <w:t>кс к пр</w:t>
      </w:r>
      <w:proofErr w:type="gramEnd"/>
      <w:r>
        <w:rPr>
          <w:rFonts w:ascii="Times New Roman" w:hAnsi="Times New Roman" w:cs="Times New Roman"/>
          <w:sz w:val="28"/>
          <w:szCs w:val="28"/>
        </w:rPr>
        <w:t>ограмме  «От рождения до школы»</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Урунтаева</w:t>
      </w:r>
      <w:proofErr w:type="spellEnd"/>
      <w:r>
        <w:rPr>
          <w:rFonts w:ascii="Times New Roman" w:eastAsia="Times New Roman" w:hAnsi="Times New Roman" w:cs="Times New Roman"/>
          <w:color w:val="000000"/>
          <w:sz w:val="28"/>
          <w:szCs w:val="28"/>
        </w:rPr>
        <w:t xml:space="preserve">, Г. А. Специфика дидактической игры [Текст] /Г. А. </w:t>
      </w:r>
      <w:proofErr w:type="spellStart"/>
      <w:r>
        <w:rPr>
          <w:rFonts w:ascii="Times New Roman" w:eastAsia="Times New Roman" w:hAnsi="Times New Roman" w:cs="Times New Roman"/>
          <w:color w:val="000000"/>
          <w:sz w:val="28"/>
          <w:szCs w:val="28"/>
        </w:rPr>
        <w:t>Урунтаева</w:t>
      </w:r>
      <w:proofErr w:type="spellEnd"/>
      <w:r>
        <w:rPr>
          <w:rFonts w:ascii="Times New Roman" w:eastAsia="Times New Roman" w:hAnsi="Times New Roman" w:cs="Times New Roman"/>
          <w:color w:val="000000"/>
          <w:sz w:val="28"/>
          <w:szCs w:val="28"/>
        </w:rPr>
        <w:t xml:space="preserve"> // Дошкольное воспитание. – 2016. - № 2. – С. 8-15</w:t>
      </w:r>
    </w:p>
    <w:p w:rsidR="00B27184"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Ушаков, Д.Н. Толковый словарь русского языка [Текст]: Д.Н. Ушаков. Том 1. Под редакцией Д.Н. Ушакова. – М.: АСТ, 2010. – 848 с.</w:t>
      </w:r>
    </w:p>
    <w:p w:rsidR="00F076F6" w:rsidRPr="00F076F6" w:rsidRDefault="00B27184" w:rsidP="00F076F6">
      <w:pPr>
        <w:numPr>
          <w:ilvl w:val="0"/>
          <w:numId w:val="1"/>
        </w:numPr>
        <w:spacing w:before="25" w:afterLines="25" w:line="360" w:lineRule="auto"/>
        <w:mirrorIndents/>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Хромцова</w:t>
      </w:r>
      <w:proofErr w:type="spellEnd"/>
      <w:r>
        <w:rPr>
          <w:rFonts w:ascii="Times New Roman" w:eastAsia="Times New Roman" w:hAnsi="Times New Roman" w:cs="Times New Roman"/>
          <w:color w:val="000000"/>
          <w:sz w:val="28"/>
          <w:szCs w:val="28"/>
        </w:rPr>
        <w:t xml:space="preserve">, Т.Г. Воспитание безопасного поведения в быту детей дошкольного возраста [Текст]: учебное пособие/ Т.Г. </w:t>
      </w:r>
      <w:proofErr w:type="spellStart"/>
      <w:r>
        <w:rPr>
          <w:rFonts w:ascii="Times New Roman" w:eastAsia="Times New Roman" w:hAnsi="Times New Roman" w:cs="Times New Roman"/>
          <w:color w:val="000000"/>
          <w:sz w:val="28"/>
          <w:szCs w:val="28"/>
        </w:rPr>
        <w:t>Хромцова</w:t>
      </w:r>
      <w:proofErr w:type="spellEnd"/>
      <w:r>
        <w:rPr>
          <w:rFonts w:ascii="Times New Roman" w:eastAsia="Times New Roman" w:hAnsi="Times New Roman" w:cs="Times New Roman"/>
          <w:color w:val="000000"/>
          <w:sz w:val="28"/>
          <w:szCs w:val="28"/>
        </w:rPr>
        <w:t xml:space="preserve">. – М.: Педагогическое общество России, 2011. – 80 </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w:t>
      </w:r>
    </w:p>
    <w:sectPr w:rsidR="00F076F6" w:rsidRPr="00F076F6" w:rsidSect="00E05E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86375"/>
    <w:multiLevelType w:val="multilevel"/>
    <w:tmpl w:val="9B94E4E0"/>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7184"/>
    <w:rsid w:val="00107E66"/>
    <w:rsid w:val="00B27184"/>
    <w:rsid w:val="00E05EAD"/>
    <w:rsid w:val="00F07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184"/>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toc 2"/>
    <w:basedOn w:val="a"/>
    <w:next w:val="a"/>
    <w:autoRedefine/>
    <w:uiPriority w:val="99"/>
    <w:semiHidden/>
    <w:unhideWhenUsed/>
    <w:rsid w:val="00B27184"/>
    <w:pPr>
      <w:widowControl w:val="0"/>
      <w:tabs>
        <w:tab w:val="right" w:leader="dot" w:pos="9344"/>
      </w:tabs>
      <w:spacing w:after="0" w:line="360" w:lineRule="auto"/>
      <w:jc w:val="center"/>
    </w:pPr>
    <w:rPr>
      <w:rFonts w:ascii="Calibri" w:eastAsia="Calibri" w:hAnsi="Calibri" w:cs="Times New Roman"/>
      <w:b/>
      <w:bCs/>
      <w:noProof/>
      <w:sz w:val="28"/>
      <w:szCs w:val="28"/>
    </w:rPr>
  </w:style>
  <w:style w:type="paragraph" w:styleId="a4">
    <w:name w:val="List Paragraph"/>
    <w:basedOn w:val="a"/>
    <w:uiPriority w:val="34"/>
    <w:qFormat/>
    <w:rsid w:val="00B27184"/>
    <w:pPr>
      <w:ind w:left="720"/>
      <w:contextualSpacing/>
    </w:pPr>
  </w:style>
  <w:style w:type="character" w:customStyle="1" w:styleId="apple-converted-space">
    <w:name w:val="apple-converted-space"/>
    <w:basedOn w:val="a0"/>
    <w:rsid w:val="00B27184"/>
  </w:style>
</w:styles>
</file>

<file path=word/webSettings.xml><?xml version="1.0" encoding="utf-8"?>
<w:webSettings xmlns:r="http://schemas.openxmlformats.org/officeDocument/2006/relationships" xmlns:w="http://schemas.openxmlformats.org/wordprocessingml/2006/main">
  <w:divs>
    <w:div w:id="14995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4687</Words>
  <Characters>26720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2018-03-30T10:33:00Z</dcterms:created>
  <dcterms:modified xsi:type="dcterms:W3CDTF">2018-03-30T11:02:00Z</dcterms:modified>
</cp:coreProperties>
</file>