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D9" w:rsidRPr="0053696F" w:rsidRDefault="00A07910" w:rsidP="0053696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2035175"/>
            <wp:effectExtent l="19050" t="0" r="0" b="0"/>
            <wp:docPr id="1" name="Рисунок 0" descr="логотип 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ЦВЕТ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DD9" w:rsidRPr="0053696F" w:rsidRDefault="00081DD9" w:rsidP="0053696F">
      <w:pPr>
        <w:spacing w:line="360" w:lineRule="auto"/>
        <w:jc w:val="center"/>
        <w:rPr>
          <w:b/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rFonts w:eastAsiaTheme="minorEastAsia"/>
          <w:bCs/>
          <w:sz w:val="28"/>
          <w:szCs w:val="28"/>
          <w:lang w:val="en-US"/>
        </w:rPr>
      </w:pPr>
    </w:p>
    <w:p w:rsidR="00A07910" w:rsidRDefault="00A07910" w:rsidP="0053696F">
      <w:pPr>
        <w:spacing w:line="360" w:lineRule="auto"/>
        <w:jc w:val="center"/>
        <w:rPr>
          <w:rFonts w:eastAsiaTheme="minorEastAsia"/>
          <w:bCs/>
          <w:sz w:val="28"/>
          <w:szCs w:val="28"/>
          <w:lang w:val="en-US"/>
        </w:rPr>
      </w:pPr>
    </w:p>
    <w:p w:rsidR="00A07910" w:rsidRDefault="00A07910" w:rsidP="0053696F">
      <w:pPr>
        <w:spacing w:line="360" w:lineRule="auto"/>
        <w:jc w:val="center"/>
        <w:rPr>
          <w:rFonts w:eastAsiaTheme="minorEastAsia"/>
          <w:bCs/>
          <w:sz w:val="28"/>
          <w:szCs w:val="28"/>
          <w:lang w:val="en-US"/>
        </w:rPr>
      </w:pPr>
    </w:p>
    <w:p w:rsidR="00081DD9" w:rsidRPr="0053696F" w:rsidRDefault="00081DD9" w:rsidP="0053696F">
      <w:pPr>
        <w:spacing w:line="360" w:lineRule="auto"/>
        <w:jc w:val="center"/>
        <w:rPr>
          <w:b/>
          <w:bCs/>
          <w:sz w:val="28"/>
          <w:szCs w:val="28"/>
        </w:rPr>
      </w:pPr>
      <w:r w:rsidRPr="0053696F">
        <w:rPr>
          <w:b/>
          <w:bCs/>
          <w:sz w:val="28"/>
          <w:szCs w:val="28"/>
        </w:rPr>
        <w:t xml:space="preserve">Формирование ИКТ- компетенций </w:t>
      </w:r>
      <w:r w:rsidRPr="0053696F">
        <w:rPr>
          <w:b/>
          <w:bCs/>
          <w:sz w:val="28"/>
          <w:szCs w:val="28"/>
        </w:rPr>
        <w:br/>
        <w:t xml:space="preserve">у младших школьников </w:t>
      </w:r>
      <w:r w:rsidR="0096656B" w:rsidRPr="0053696F">
        <w:rPr>
          <w:b/>
          <w:bCs/>
          <w:sz w:val="28"/>
          <w:szCs w:val="28"/>
        </w:rPr>
        <w:t>в системе дополнит</w:t>
      </w:r>
      <w:r w:rsidR="002B6557" w:rsidRPr="0053696F">
        <w:rPr>
          <w:b/>
          <w:bCs/>
          <w:sz w:val="28"/>
          <w:szCs w:val="28"/>
        </w:rPr>
        <w:t>е</w:t>
      </w:r>
      <w:r w:rsidR="0096656B" w:rsidRPr="0053696F">
        <w:rPr>
          <w:b/>
          <w:bCs/>
          <w:sz w:val="28"/>
          <w:szCs w:val="28"/>
        </w:rPr>
        <w:t>льного</w:t>
      </w:r>
      <w:r w:rsidR="005F3B58">
        <w:rPr>
          <w:b/>
          <w:bCs/>
          <w:sz w:val="28"/>
          <w:szCs w:val="28"/>
        </w:rPr>
        <w:t xml:space="preserve"> </w:t>
      </w:r>
      <w:r w:rsidR="0096656B" w:rsidRPr="0053696F">
        <w:rPr>
          <w:b/>
          <w:bCs/>
          <w:sz w:val="28"/>
          <w:szCs w:val="28"/>
        </w:rPr>
        <w:t>образования</w:t>
      </w:r>
    </w:p>
    <w:p w:rsidR="00081DD9" w:rsidRPr="0053696F" w:rsidRDefault="00081DD9" w:rsidP="0053696F">
      <w:pPr>
        <w:spacing w:line="360" w:lineRule="auto"/>
        <w:jc w:val="center"/>
        <w:rPr>
          <w:b/>
          <w:bCs/>
          <w:sz w:val="28"/>
          <w:szCs w:val="28"/>
        </w:rPr>
      </w:pPr>
    </w:p>
    <w:p w:rsidR="00081DD9" w:rsidRPr="0053696F" w:rsidRDefault="00081DD9" w:rsidP="0053696F">
      <w:pPr>
        <w:spacing w:line="360" w:lineRule="auto"/>
        <w:jc w:val="center"/>
        <w:rPr>
          <w:b/>
          <w:bCs/>
          <w:sz w:val="28"/>
          <w:szCs w:val="28"/>
        </w:rPr>
      </w:pPr>
    </w:p>
    <w:p w:rsidR="00081DD9" w:rsidRPr="0053696F" w:rsidRDefault="00081DD9" w:rsidP="0053696F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7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081DD9" w:rsidRPr="0053696F" w:rsidTr="005932CC">
        <w:tc>
          <w:tcPr>
            <w:tcW w:w="5353" w:type="dxa"/>
          </w:tcPr>
          <w:p w:rsidR="00081DD9" w:rsidRPr="0053696F" w:rsidRDefault="00081DD9" w:rsidP="00A07910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81DD9" w:rsidRPr="0053696F" w:rsidRDefault="00A07910" w:rsidP="005932CC">
            <w:pPr>
              <w:ind w:firstLine="0"/>
              <w:rPr>
                <w:bCs/>
                <w:sz w:val="28"/>
                <w:szCs w:val="28"/>
              </w:rPr>
            </w:pPr>
            <w:r w:rsidRPr="00667D45">
              <w:rPr>
                <w:bCs/>
                <w:sz w:val="28"/>
                <w:szCs w:val="28"/>
              </w:rPr>
              <w:t>Автор</w:t>
            </w:r>
            <w:r w:rsidR="00081DD9" w:rsidRPr="0053696F">
              <w:rPr>
                <w:bCs/>
                <w:sz w:val="28"/>
                <w:szCs w:val="28"/>
              </w:rPr>
              <w:t>:</w:t>
            </w:r>
          </w:p>
          <w:p w:rsidR="00081DD9" w:rsidRPr="0053696F" w:rsidRDefault="00081DD9" w:rsidP="005932CC">
            <w:pPr>
              <w:ind w:firstLine="0"/>
              <w:rPr>
                <w:bCs/>
                <w:sz w:val="28"/>
                <w:szCs w:val="28"/>
              </w:rPr>
            </w:pPr>
            <w:r w:rsidRPr="0053696F">
              <w:rPr>
                <w:bCs/>
                <w:sz w:val="28"/>
                <w:szCs w:val="28"/>
              </w:rPr>
              <w:t>Бобошко Анна Евгеньевна</w:t>
            </w:r>
          </w:p>
          <w:p w:rsidR="00081DD9" w:rsidRPr="0053696F" w:rsidRDefault="00081DD9" w:rsidP="005932CC">
            <w:pPr>
              <w:ind w:firstLine="0"/>
              <w:rPr>
                <w:bCs/>
                <w:sz w:val="28"/>
                <w:szCs w:val="28"/>
              </w:rPr>
            </w:pPr>
            <w:r w:rsidRPr="0053696F">
              <w:rPr>
                <w:bCs/>
                <w:sz w:val="28"/>
                <w:szCs w:val="28"/>
              </w:rPr>
              <w:t>педагог дополнительного образования, методист МБУ ДО «Центр внешкольного образования «Творчество»</w:t>
            </w:r>
            <w:r w:rsidR="005932CC">
              <w:rPr>
                <w:bCs/>
                <w:sz w:val="28"/>
                <w:szCs w:val="28"/>
              </w:rPr>
              <w:t xml:space="preserve"> </w:t>
            </w:r>
            <w:r w:rsidRPr="0053696F">
              <w:rPr>
                <w:bCs/>
                <w:sz w:val="28"/>
                <w:szCs w:val="28"/>
              </w:rPr>
              <w:t>г.о.Самара</w:t>
            </w:r>
          </w:p>
          <w:p w:rsidR="00081DD9" w:rsidRPr="0053696F" w:rsidRDefault="00081DD9" w:rsidP="005932CC">
            <w:pPr>
              <w:ind w:firstLine="0"/>
              <w:rPr>
                <w:bCs/>
                <w:sz w:val="28"/>
                <w:szCs w:val="28"/>
              </w:rPr>
            </w:pPr>
          </w:p>
          <w:p w:rsidR="00081DD9" w:rsidRPr="0053696F" w:rsidRDefault="00081DD9" w:rsidP="00A07910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81DD9" w:rsidRPr="0053696F" w:rsidRDefault="00081DD9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A07910" w:rsidRDefault="00A07910" w:rsidP="0053696F">
      <w:pPr>
        <w:spacing w:line="360" w:lineRule="auto"/>
        <w:jc w:val="center"/>
        <w:rPr>
          <w:bCs/>
          <w:sz w:val="28"/>
          <w:szCs w:val="28"/>
        </w:rPr>
      </w:pPr>
    </w:p>
    <w:p w:rsidR="00081DD9" w:rsidRPr="0053696F" w:rsidRDefault="00081DD9" w:rsidP="0053696F">
      <w:pPr>
        <w:spacing w:line="360" w:lineRule="auto"/>
        <w:jc w:val="center"/>
        <w:rPr>
          <w:bCs/>
          <w:sz w:val="28"/>
          <w:szCs w:val="28"/>
        </w:rPr>
      </w:pPr>
      <w:r w:rsidRPr="0053696F">
        <w:rPr>
          <w:bCs/>
          <w:sz w:val="28"/>
          <w:szCs w:val="28"/>
        </w:rPr>
        <w:t>Самара, 2018</w:t>
      </w:r>
    </w:p>
    <w:p w:rsidR="005D485B" w:rsidRPr="0053696F" w:rsidRDefault="00552878" w:rsidP="0053696F">
      <w:pPr>
        <w:spacing w:line="360" w:lineRule="auto"/>
        <w:ind w:firstLine="0"/>
        <w:jc w:val="center"/>
        <w:rPr>
          <w:b/>
          <w:bCs/>
          <w:snapToGrid w:val="0"/>
          <w:spacing w:val="-6"/>
          <w:sz w:val="28"/>
          <w:szCs w:val="28"/>
        </w:rPr>
      </w:pPr>
      <w:r w:rsidRPr="0053696F">
        <w:rPr>
          <w:b/>
          <w:bCs/>
          <w:snapToGrid w:val="0"/>
          <w:spacing w:val="-6"/>
          <w:sz w:val="28"/>
          <w:szCs w:val="28"/>
        </w:rPr>
        <w:lastRenderedPageBreak/>
        <w:t>Содержание</w:t>
      </w:r>
    </w:p>
    <w:p w:rsidR="00552878" w:rsidRPr="0053696F" w:rsidRDefault="00552878" w:rsidP="0053696F">
      <w:pPr>
        <w:spacing w:line="360" w:lineRule="auto"/>
        <w:ind w:firstLine="709"/>
        <w:jc w:val="center"/>
        <w:rPr>
          <w:b/>
          <w:bCs/>
          <w:snapToGrid w:val="0"/>
          <w:spacing w:val="-6"/>
          <w:sz w:val="28"/>
          <w:szCs w:val="28"/>
        </w:rPr>
      </w:pPr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3696F">
        <w:rPr>
          <w:bCs/>
          <w:snapToGrid w:val="0"/>
          <w:spacing w:val="-6"/>
          <w:sz w:val="28"/>
          <w:szCs w:val="28"/>
        </w:rPr>
        <w:fldChar w:fldCharType="begin"/>
      </w:r>
      <w:r w:rsidR="00451ED0" w:rsidRPr="0053696F">
        <w:rPr>
          <w:bCs/>
          <w:snapToGrid w:val="0"/>
          <w:spacing w:val="-6"/>
          <w:sz w:val="28"/>
          <w:szCs w:val="28"/>
        </w:rPr>
        <w:instrText xml:space="preserve"> TOC \o "1-3" \h \z \u </w:instrText>
      </w:r>
      <w:r w:rsidRPr="0053696F">
        <w:rPr>
          <w:bCs/>
          <w:snapToGrid w:val="0"/>
          <w:spacing w:val="-6"/>
          <w:sz w:val="28"/>
          <w:szCs w:val="28"/>
        </w:rPr>
        <w:fldChar w:fldCharType="separate"/>
      </w:r>
      <w:hyperlink w:anchor="_Toc506302886" w:history="1">
        <w:r w:rsidR="00D0103C" w:rsidRPr="00CD5762">
          <w:rPr>
            <w:rStyle w:val="ac"/>
            <w:noProof/>
          </w:rPr>
          <w:t>Введение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87" w:history="1">
        <w:r w:rsidR="00D0103C" w:rsidRPr="00CD5762">
          <w:rPr>
            <w:rStyle w:val="ac"/>
            <w:noProof/>
          </w:rPr>
          <w:t>Глава 1. Теоретические основы формирования ИКТ-компетенции у младших школьников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88" w:history="1">
        <w:r w:rsidR="00D0103C" w:rsidRPr="00CD5762">
          <w:rPr>
            <w:rStyle w:val="ac"/>
            <w:noProof/>
          </w:rPr>
          <w:t>1.1. ИКТ-компетенции младших школьников как метапредметные результаты образования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89" w:history="1">
        <w:r w:rsidR="00D0103C" w:rsidRPr="00CD5762">
          <w:rPr>
            <w:rStyle w:val="ac"/>
            <w:noProof/>
          </w:rPr>
          <w:t>1.2. Формы и методы формирования ИКТ-компетенций у младших школьников в системе дополнительного образования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90" w:history="1">
        <w:r w:rsidR="00D0103C" w:rsidRPr="00CD5762">
          <w:rPr>
            <w:rStyle w:val="ac"/>
            <w:noProof/>
          </w:rPr>
          <w:t>Глава 2. Система работы по формированию ИКТ-компетенций обучающихся детского объединения «Компьютерная азбука»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91" w:history="1">
        <w:r w:rsidR="00D0103C" w:rsidRPr="00CD5762">
          <w:rPr>
            <w:rStyle w:val="ac"/>
            <w:noProof/>
          </w:rPr>
          <w:t>Заключение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0103C" w:rsidRDefault="00420F3A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6302892" w:history="1">
        <w:r w:rsidR="00D0103C" w:rsidRPr="00CD5762">
          <w:rPr>
            <w:rStyle w:val="ac"/>
            <w:noProof/>
          </w:rPr>
          <w:t>Библиографический список</w:t>
        </w:r>
        <w:r w:rsidR="00D010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0103C">
          <w:rPr>
            <w:noProof/>
            <w:webHidden/>
          </w:rPr>
          <w:instrText xml:space="preserve"> PAGEREF _Toc506302892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0103C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5D485B" w:rsidRPr="0053696F" w:rsidRDefault="00420F3A" w:rsidP="0053696F">
      <w:pPr>
        <w:spacing w:line="360" w:lineRule="auto"/>
        <w:ind w:firstLine="709"/>
        <w:jc w:val="center"/>
        <w:rPr>
          <w:b/>
          <w:bCs/>
          <w:snapToGrid w:val="0"/>
          <w:spacing w:val="-6"/>
          <w:sz w:val="28"/>
          <w:szCs w:val="28"/>
        </w:rPr>
      </w:pPr>
      <w:r w:rsidRPr="0053696F">
        <w:rPr>
          <w:bCs/>
          <w:snapToGrid w:val="0"/>
          <w:spacing w:val="-6"/>
          <w:sz w:val="28"/>
          <w:szCs w:val="28"/>
        </w:rPr>
        <w:fldChar w:fldCharType="end"/>
      </w:r>
    </w:p>
    <w:p w:rsidR="00552878" w:rsidRPr="0053696F" w:rsidRDefault="00552878" w:rsidP="0053696F">
      <w:pPr>
        <w:spacing w:line="360" w:lineRule="auto"/>
        <w:ind w:firstLine="709"/>
        <w:jc w:val="center"/>
        <w:rPr>
          <w:b/>
          <w:bCs/>
          <w:snapToGrid w:val="0"/>
          <w:spacing w:val="-6"/>
          <w:sz w:val="28"/>
          <w:szCs w:val="28"/>
        </w:rPr>
      </w:pPr>
    </w:p>
    <w:p w:rsidR="00552878" w:rsidRPr="0053696F" w:rsidRDefault="00552878" w:rsidP="0053696F">
      <w:pPr>
        <w:spacing w:line="360" w:lineRule="auto"/>
        <w:ind w:firstLine="0"/>
        <w:jc w:val="left"/>
        <w:rPr>
          <w:b/>
          <w:snapToGrid w:val="0"/>
          <w:kern w:val="28"/>
          <w:sz w:val="28"/>
          <w:szCs w:val="28"/>
        </w:rPr>
      </w:pPr>
      <w:r w:rsidRPr="0053696F">
        <w:rPr>
          <w:snapToGrid w:val="0"/>
          <w:sz w:val="28"/>
          <w:szCs w:val="28"/>
        </w:rPr>
        <w:br w:type="page"/>
      </w:r>
    </w:p>
    <w:p w:rsidR="00302A13" w:rsidRPr="0053696F" w:rsidRDefault="002B69C3" w:rsidP="0053696F">
      <w:pPr>
        <w:pStyle w:val="1"/>
        <w:spacing w:line="360" w:lineRule="auto"/>
        <w:rPr>
          <w:szCs w:val="28"/>
        </w:rPr>
      </w:pPr>
      <w:bookmarkStart w:id="0" w:name="_Toc506302886"/>
      <w:r w:rsidRPr="0053696F">
        <w:rPr>
          <w:szCs w:val="28"/>
        </w:rPr>
        <w:lastRenderedPageBreak/>
        <w:t>Введение</w:t>
      </w:r>
      <w:bookmarkEnd w:id="0"/>
    </w:p>
    <w:p w:rsidR="00E4325A" w:rsidRPr="0053696F" w:rsidRDefault="00DC4925" w:rsidP="00E4325A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7C83">
        <w:rPr>
          <w:rStyle w:val="c0"/>
          <w:b/>
          <w:sz w:val="28"/>
          <w:szCs w:val="28"/>
        </w:rPr>
        <w:t>Актуальность.</w:t>
      </w:r>
      <w:r>
        <w:rPr>
          <w:rStyle w:val="c0"/>
          <w:b/>
          <w:sz w:val="28"/>
          <w:szCs w:val="28"/>
        </w:rPr>
        <w:t xml:space="preserve"> </w:t>
      </w:r>
      <w:r w:rsidR="00E4325A" w:rsidRPr="0053696F">
        <w:rPr>
          <w:rStyle w:val="c0"/>
          <w:sz w:val="28"/>
          <w:szCs w:val="28"/>
        </w:rPr>
        <w:t>В наши дни современная школа должна готовить выпускников к жизни в информационном обществе, в котором главными продуктами производства являются информация и знания. Одна из первых задач, которую мы должны решить, заключается в создании таких условий обучения, при которых уже в школе дети могли бы раскрыть свои возможности, подготовиться к жизни в высокотехнологичном конкурентном мире.</w:t>
      </w:r>
    </w:p>
    <w:p w:rsidR="00E4325A" w:rsidRPr="0053696F" w:rsidRDefault="00E4325A" w:rsidP="00E4325A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rStyle w:val="c0"/>
          <w:sz w:val="28"/>
          <w:szCs w:val="28"/>
        </w:rPr>
        <w:t>Отличительной чертой разрабатываемых сегодня образовательных стандартов является новый подход к формированию содержания и оценке результатов обучения на основе принципа: от «знаю и умею» — к «знаю, умею и умею применять на практике».</w:t>
      </w:r>
    </w:p>
    <w:p w:rsidR="00E4325A" w:rsidRPr="0053696F" w:rsidRDefault="00E4325A" w:rsidP="00E4325A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rStyle w:val="c0"/>
          <w:sz w:val="28"/>
          <w:szCs w:val="28"/>
        </w:rPr>
        <w:t>Именно такие умения, как способность применять полученные знания на практике, проявлять самостоятельность в постановке задач и их решении, брать на себя ответственность при решении возникающих проблем — составляют основу понятия «компетентность».</w:t>
      </w:r>
    </w:p>
    <w:p w:rsidR="00E4325A" w:rsidRPr="0053696F" w:rsidRDefault="00E4325A" w:rsidP="00E4325A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rStyle w:val="c36"/>
          <w:sz w:val="28"/>
          <w:szCs w:val="28"/>
        </w:rPr>
        <w:t>Под ИКТ-компетентностью подразумевается уверенное владение обучающимися всеми составляющими навыками ИКТ-грамотности для решения возникающих вопросов в учебной и иной деятельности, при этом акцент делается на сформированность обобщённых познавательных, этических и технических навыков.</w:t>
      </w:r>
    </w:p>
    <w:p w:rsidR="00E4325A" w:rsidRPr="0053696F" w:rsidRDefault="00E4325A" w:rsidP="004C6D5C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rStyle w:val="c0"/>
          <w:sz w:val="28"/>
          <w:szCs w:val="28"/>
        </w:rPr>
        <w:t>Под «уверенным владением» следует, прежде всего, понимать умение применять навыки ИКТ-грамотности в решении разного рода практических информационных задач. С решением информационных задач мы сталкиваемся в жизни на каждом шагу: когда делаем покупки, бронируем гостиницы, выбираем лекарства, пишем статью и т.д., и т.п. В процессе решения задачи каждый из нас проходит определённые этапы работы с информацией.</w:t>
      </w:r>
      <w:r w:rsidR="004C6D5C">
        <w:rPr>
          <w:rStyle w:val="c0"/>
          <w:sz w:val="28"/>
          <w:szCs w:val="28"/>
        </w:rPr>
        <w:t xml:space="preserve"> </w:t>
      </w:r>
      <w:r w:rsidRPr="0053696F">
        <w:rPr>
          <w:sz w:val="28"/>
          <w:szCs w:val="28"/>
        </w:rPr>
        <w:t xml:space="preserve">Соответственно, можно сказать, что ИКТ-компетентность – это умение использовать средства ИКТ на каждом этапе обработки информации. Но для начала естественно надо сформировать у обучающихся умения работать с аппаратными и программными средствами ИКТ. </w:t>
      </w:r>
    </w:p>
    <w:p w:rsidR="006B722D" w:rsidRPr="0053696F" w:rsidRDefault="00E4325A" w:rsidP="00E4325A">
      <w:pPr>
        <w:pStyle w:val="c2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lastRenderedPageBreak/>
        <w:t>В настоящее время существует большое количество ИКТ позволяющих развивать ИКТ-компетенции обучающихся. Это и начавшие в последнее время широко использоваться педагогами сервисы google, блоги и т.д. Однако и классическое создание обучающимися рефератов или презентаций на</w:t>
      </w:r>
      <w:r w:rsidR="004C6D5C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занятиях позволяют формировать у</w:t>
      </w:r>
      <w:r w:rsidR="004C6D5C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обучающихся все основные ИКТ-компетентности. При этом, по сути, не</w:t>
      </w:r>
      <w:r w:rsidR="004C6D5C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важно по какому предмету будет данный реферат, так как в любом случае при его создании будут развиваться основные ИКТ-компетенции</w:t>
      </w:r>
      <w:r w:rsidR="004C6D5C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обучающегося.</w:t>
      </w:r>
      <w:r w:rsidR="006B722D" w:rsidRPr="0053696F">
        <w:rPr>
          <w:sz w:val="28"/>
          <w:szCs w:val="28"/>
        </w:rPr>
        <w:t xml:space="preserve"> </w:t>
      </w:r>
    </w:p>
    <w:p w:rsidR="00DC4925" w:rsidRDefault="00DC4925" w:rsidP="00DC4925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исследования: </w:t>
      </w:r>
      <w:r>
        <w:rPr>
          <w:sz w:val="28"/>
          <w:szCs w:val="28"/>
        </w:rPr>
        <w:t xml:space="preserve">разработать и апробировать систему работы </w:t>
      </w:r>
      <w:r w:rsidRPr="00DC4925">
        <w:rPr>
          <w:sz w:val="28"/>
          <w:szCs w:val="28"/>
        </w:rPr>
        <w:t>по формированию ИКТ-компетенций обучающихся детского объединения «Компьютерная азбука»</w:t>
      </w:r>
      <w:r>
        <w:rPr>
          <w:sz w:val="28"/>
          <w:szCs w:val="28"/>
        </w:rPr>
        <w:t>.</w:t>
      </w:r>
    </w:p>
    <w:p w:rsidR="00DC4925" w:rsidRDefault="00DC4925" w:rsidP="00DC4925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исследования: </w:t>
      </w:r>
    </w:p>
    <w:p w:rsidR="00DC4925" w:rsidRPr="002C70B3" w:rsidRDefault="00DC4925" w:rsidP="00DC492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На основе теоретического анализа литературы по проблеме исследования изучить сущность понятия «ИКТ-компетенции»</w:t>
      </w:r>
      <w:r w:rsidRPr="002C70B3">
        <w:rPr>
          <w:sz w:val="28"/>
          <w:szCs w:val="28"/>
        </w:rPr>
        <w:t>.</w:t>
      </w:r>
    </w:p>
    <w:p w:rsidR="00DC4925" w:rsidRPr="002C70B3" w:rsidRDefault="00DC4925" w:rsidP="00DC4925">
      <w:pPr>
        <w:spacing w:line="360" w:lineRule="auto"/>
        <w:ind w:firstLine="709"/>
        <w:rPr>
          <w:sz w:val="28"/>
          <w:szCs w:val="28"/>
        </w:rPr>
      </w:pPr>
      <w:r w:rsidRPr="002C70B3">
        <w:rPr>
          <w:sz w:val="28"/>
          <w:szCs w:val="28"/>
        </w:rPr>
        <w:t>2.</w:t>
      </w:r>
      <w:r>
        <w:rPr>
          <w:sz w:val="28"/>
          <w:szCs w:val="28"/>
        </w:rPr>
        <w:t xml:space="preserve"> Выявить ф</w:t>
      </w:r>
      <w:r w:rsidRPr="00DC4925">
        <w:rPr>
          <w:sz w:val="28"/>
          <w:szCs w:val="28"/>
        </w:rPr>
        <w:t>ормы и методы формирования ИКТ-компетенций у младших школьников в системе дополнительного образования</w:t>
      </w:r>
      <w:r w:rsidRPr="002C70B3">
        <w:rPr>
          <w:sz w:val="28"/>
          <w:szCs w:val="28"/>
        </w:rPr>
        <w:t>.</w:t>
      </w:r>
    </w:p>
    <w:p w:rsidR="00DC4925" w:rsidRPr="00984593" w:rsidRDefault="00DC4925" w:rsidP="00DC4925">
      <w:pPr>
        <w:spacing w:line="360" w:lineRule="auto"/>
        <w:ind w:firstLine="709"/>
        <w:rPr>
          <w:sz w:val="28"/>
          <w:szCs w:val="28"/>
        </w:rPr>
      </w:pPr>
      <w:r w:rsidRPr="002C70B3">
        <w:rPr>
          <w:sz w:val="28"/>
          <w:szCs w:val="28"/>
        </w:rPr>
        <w:t>3.</w:t>
      </w:r>
      <w:r>
        <w:rPr>
          <w:sz w:val="28"/>
          <w:szCs w:val="28"/>
        </w:rPr>
        <w:t xml:space="preserve"> Разработать и апробировать с</w:t>
      </w:r>
      <w:r w:rsidRPr="00DC4925">
        <w:rPr>
          <w:sz w:val="28"/>
          <w:szCs w:val="28"/>
        </w:rPr>
        <w:t>истем</w:t>
      </w:r>
      <w:r>
        <w:rPr>
          <w:sz w:val="28"/>
          <w:szCs w:val="28"/>
        </w:rPr>
        <w:t>у</w:t>
      </w:r>
      <w:r w:rsidRPr="00DC4925">
        <w:rPr>
          <w:sz w:val="28"/>
          <w:szCs w:val="28"/>
        </w:rPr>
        <w:t xml:space="preserve"> работы по формированию ИКТ-компетенций обучающихся детского объединения «Компьютерная азбука»</w:t>
      </w:r>
      <w:r>
        <w:rPr>
          <w:sz w:val="28"/>
          <w:szCs w:val="28"/>
        </w:rPr>
        <w:t xml:space="preserve">. </w:t>
      </w:r>
    </w:p>
    <w:p w:rsidR="00DC4925" w:rsidRPr="00DA525E" w:rsidRDefault="00DC4925" w:rsidP="00DC4925">
      <w:pPr>
        <w:spacing w:line="360" w:lineRule="auto"/>
        <w:ind w:firstLine="709"/>
        <w:rPr>
          <w:sz w:val="28"/>
          <w:szCs w:val="28"/>
        </w:rPr>
      </w:pPr>
      <w:r w:rsidRPr="00F1285C">
        <w:rPr>
          <w:b/>
          <w:sz w:val="28"/>
          <w:szCs w:val="28"/>
        </w:rPr>
        <w:t>Научная новизна исследования:</w:t>
      </w:r>
      <w:r w:rsidRPr="00F1285C">
        <w:rPr>
          <w:sz w:val="28"/>
          <w:szCs w:val="28"/>
        </w:rPr>
        <w:t xml:space="preserve"> результаты исследования вносят вклад в изучение проблем </w:t>
      </w:r>
      <w:r>
        <w:rPr>
          <w:sz w:val="28"/>
          <w:szCs w:val="28"/>
        </w:rPr>
        <w:t xml:space="preserve">формирования </w:t>
      </w:r>
      <w:r w:rsidRPr="00DC4925">
        <w:rPr>
          <w:sz w:val="28"/>
          <w:szCs w:val="28"/>
        </w:rPr>
        <w:t>ИКТ-компетенций у младших школьников</w:t>
      </w:r>
      <w:r>
        <w:rPr>
          <w:sz w:val="28"/>
          <w:szCs w:val="28"/>
        </w:rPr>
        <w:t>.</w:t>
      </w:r>
    </w:p>
    <w:p w:rsidR="00DC4925" w:rsidRPr="00F1285C" w:rsidRDefault="00DC4925" w:rsidP="00DC4925">
      <w:pPr>
        <w:spacing w:line="360" w:lineRule="auto"/>
        <w:ind w:firstLine="709"/>
        <w:rPr>
          <w:sz w:val="28"/>
          <w:szCs w:val="28"/>
        </w:rPr>
      </w:pPr>
      <w:r w:rsidRPr="00F1285C">
        <w:rPr>
          <w:b/>
          <w:sz w:val="28"/>
          <w:szCs w:val="28"/>
        </w:rPr>
        <w:t>Практическая значимость:</w:t>
      </w:r>
      <w:r w:rsidRPr="00F1285C">
        <w:rPr>
          <w:sz w:val="28"/>
          <w:szCs w:val="28"/>
        </w:rPr>
        <w:t xml:space="preserve"> представленная информация может быть интересна, прежде всего, непосредственно </w:t>
      </w:r>
      <w:r w:rsidR="006A5AAE">
        <w:rPr>
          <w:sz w:val="28"/>
          <w:szCs w:val="28"/>
        </w:rPr>
        <w:t>педагогам дополнительного образования технической направленности</w:t>
      </w:r>
      <w:r w:rsidRPr="00F1285C">
        <w:rPr>
          <w:sz w:val="28"/>
          <w:szCs w:val="28"/>
        </w:rPr>
        <w:t xml:space="preserve">, интересующимся </w:t>
      </w:r>
      <w:r>
        <w:rPr>
          <w:sz w:val="28"/>
          <w:szCs w:val="28"/>
        </w:rPr>
        <w:t xml:space="preserve">проблемами формирования </w:t>
      </w:r>
      <w:r w:rsidR="006A5AAE" w:rsidRPr="00DC4925">
        <w:rPr>
          <w:sz w:val="28"/>
          <w:szCs w:val="28"/>
        </w:rPr>
        <w:t>ИКТ-компетенций у младших школьников</w:t>
      </w:r>
      <w:r>
        <w:rPr>
          <w:sz w:val="28"/>
          <w:szCs w:val="28"/>
        </w:rPr>
        <w:t>.</w:t>
      </w:r>
    </w:p>
    <w:p w:rsidR="00DC4925" w:rsidRPr="00F1285C" w:rsidRDefault="00DC4925" w:rsidP="00DC4925">
      <w:pPr>
        <w:spacing w:line="360" w:lineRule="auto"/>
        <w:ind w:firstLine="709"/>
        <w:rPr>
          <w:sz w:val="28"/>
          <w:szCs w:val="28"/>
        </w:rPr>
      </w:pPr>
      <w:r w:rsidRPr="00DB3A19">
        <w:rPr>
          <w:b/>
          <w:sz w:val="28"/>
          <w:szCs w:val="28"/>
        </w:rPr>
        <w:t>Методы исследования:</w:t>
      </w:r>
      <w:r w:rsidRPr="00F1285C">
        <w:rPr>
          <w:sz w:val="28"/>
          <w:szCs w:val="28"/>
        </w:rPr>
        <w:t xml:space="preserve"> в исследовании использован комплекс теоретических и эмпирических методов, включающий: теоретический анализ литературных источников; сравнительный анализ методических материалов.</w:t>
      </w:r>
    </w:p>
    <w:p w:rsidR="006A5AAE" w:rsidRDefault="00DC4925" w:rsidP="006A5AAE">
      <w:pPr>
        <w:spacing w:line="360" w:lineRule="auto"/>
        <w:ind w:firstLine="709"/>
        <w:rPr>
          <w:sz w:val="28"/>
          <w:szCs w:val="28"/>
        </w:rPr>
      </w:pPr>
      <w:r w:rsidRPr="00F1285C">
        <w:rPr>
          <w:sz w:val="28"/>
          <w:szCs w:val="28"/>
        </w:rPr>
        <w:t>Структура исследования определяется целями</w:t>
      </w:r>
      <w:r>
        <w:rPr>
          <w:sz w:val="28"/>
          <w:szCs w:val="28"/>
        </w:rPr>
        <w:t xml:space="preserve"> и</w:t>
      </w:r>
      <w:r w:rsidRPr="00F1285C">
        <w:rPr>
          <w:sz w:val="28"/>
          <w:szCs w:val="28"/>
        </w:rPr>
        <w:t xml:space="preserve"> задачами</w:t>
      </w:r>
      <w:r w:rsidR="006A5AAE">
        <w:rPr>
          <w:sz w:val="28"/>
          <w:szCs w:val="28"/>
        </w:rPr>
        <w:t xml:space="preserve"> </w:t>
      </w:r>
      <w:r w:rsidRPr="00F1285C">
        <w:rPr>
          <w:sz w:val="28"/>
          <w:szCs w:val="28"/>
        </w:rPr>
        <w:t>исследования: работа состоит из введения, двух глав, заключения, списка используемой литературы.</w:t>
      </w:r>
    </w:p>
    <w:p w:rsidR="003F3FDE" w:rsidRPr="0053696F" w:rsidRDefault="006A5AAE" w:rsidP="004C6D5C">
      <w:pPr>
        <w:pStyle w:val="1"/>
        <w:spacing w:line="360" w:lineRule="auto"/>
        <w:rPr>
          <w:szCs w:val="28"/>
        </w:rPr>
      </w:pPr>
      <w:r>
        <w:rPr>
          <w:szCs w:val="28"/>
        </w:rPr>
        <w:br w:type="page"/>
      </w:r>
      <w:bookmarkStart w:id="1" w:name="_Toc506302887"/>
      <w:r w:rsidR="003F3FDE" w:rsidRPr="0053696F">
        <w:rPr>
          <w:szCs w:val="28"/>
        </w:rPr>
        <w:lastRenderedPageBreak/>
        <w:t>Глава 1. Теоретические основы формирования ИКТ-компетен</w:t>
      </w:r>
      <w:r w:rsidR="00CB6A5D" w:rsidRPr="0053696F">
        <w:rPr>
          <w:szCs w:val="28"/>
        </w:rPr>
        <w:t>ци</w:t>
      </w:r>
      <w:r w:rsidR="003F3FDE" w:rsidRPr="0053696F">
        <w:rPr>
          <w:szCs w:val="28"/>
        </w:rPr>
        <w:t>и у младших школьников</w:t>
      </w:r>
      <w:bookmarkEnd w:id="1"/>
    </w:p>
    <w:p w:rsidR="00A935CC" w:rsidRPr="0053696F" w:rsidRDefault="00E27280" w:rsidP="0053696F">
      <w:pPr>
        <w:tabs>
          <w:tab w:val="left" w:pos="3795"/>
        </w:tabs>
        <w:spacing w:line="360" w:lineRule="auto"/>
        <w:ind w:left="540"/>
        <w:rPr>
          <w:sz w:val="28"/>
          <w:szCs w:val="28"/>
        </w:rPr>
      </w:pPr>
      <w:r w:rsidRPr="0053696F">
        <w:rPr>
          <w:sz w:val="28"/>
          <w:szCs w:val="28"/>
        </w:rPr>
        <w:tab/>
      </w:r>
    </w:p>
    <w:p w:rsidR="00302A13" w:rsidRPr="0053696F" w:rsidRDefault="003F3FDE" w:rsidP="0053696F">
      <w:pPr>
        <w:pStyle w:val="1"/>
        <w:spacing w:line="360" w:lineRule="auto"/>
        <w:rPr>
          <w:szCs w:val="28"/>
        </w:rPr>
      </w:pPr>
      <w:bookmarkStart w:id="2" w:name="_Toc506302888"/>
      <w:r w:rsidRPr="0053696F">
        <w:rPr>
          <w:szCs w:val="28"/>
        </w:rPr>
        <w:t>1.1. ИКТ-компетен</w:t>
      </w:r>
      <w:r w:rsidR="00CB6A5D" w:rsidRPr="0053696F">
        <w:rPr>
          <w:szCs w:val="28"/>
        </w:rPr>
        <w:t>ции</w:t>
      </w:r>
      <w:r w:rsidRPr="0053696F">
        <w:rPr>
          <w:szCs w:val="28"/>
        </w:rPr>
        <w:t xml:space="preserve"> младших школьников как метапредметны</w:t>
      </w:r>
      <w:r w:rsidR="00CB6A5D" w:rsidRPr="0053696F">
        <w:rPr>
          <w:szCs w:val="28"/>
        </w:rPr>
        <w:t>е</w:t>
      </w:r>
      <w:r w:rsidRPr="0053696F">
        <w:rPr>
          <w:szCs w:val="28"/>
        </w:rPr>
        <w:t xml:space="preserve"> результат</w:t>
      </w:r>
      <w:r w:rsidR="00CB6A5D" w:rsidRPr="0053696F">
        <w:rPr>
          <w:szCs w:val="28"/>
        </w:rPr>
        <w:t>ы</w:t>
      </w:r>
      <w:r w:rsidRPr="0053696F">
        <w:rPr>
          <w:szCs w:val="28"/>
        </w:rPr>
        <w:t xml:space="preserve"> образования</w:t>
      </w:r>
      <w:bookmarkEnd w:id="2"/>
    </w:p>
    <w:p w:rsidR="00F02906" w:rsidRPr="0053696F" w:rsidRDefault="00F02906" w:rsidP="0053696F">
      <w:pPr>
        <w:pStyle w:val="c21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53696F">
        <w:rPr>
          <w:rStyle w:val="c0"/>
          <w:sz w:val="28"/>
          <w:szCs w:val="28"/>
        </w:rPr>
        <w:t xml:space="preserve">Федеральный государственный стандарт образования второго поколения отдельно выделяет в качестве метапредметных результатов обучения формирование и развитие у учащихся компетентности в области использования информационно-коммуникационных технологий (рис.1) в результате изучения всех без исключения предметов (хотя, если спросить учителей-предметников школы: «...на ком лежит задача формирования ИКТ-компетентности учащихся?», то подавляющее большинство из них укажет на учителя информатики). </w:t>
      </w:r>
    </w:p>
    <w:p w:rsidR="006813ED" w:rsidRPr="0053696F" w:rsidRDefault="00420F3A" w:rsidP="0053696F">
      <w:pPr>
        <w:pStyle w:val="c2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420F3A">
        <w:rPr>
          <w:rStyle w:val="c0"/>
        </w:rPr>
        <w:pict>
          <v:roundrect id="_x0000_s1030" style="position:absolute;left:0;text-align:left;margin-left:69.5pt;margin-top:21.15pt;width:342.75pt;height:32.6pt;z-index:251658240;mso-position-horizontal-relative:margin" arcsize="10923f" fillcolor="white [3201]" strokecolor="#9bbb59 [3206]" strokeweight="5pt">
            <v:stroke linestyle="thickThin"/>
            <v:shadow color="#868686"/>
            <v:textbox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4F5B11">
                    <w:rPr>
                      <w:sz w:val="28"/>
                      <w:szCs w:val="28"/>
                    </w:rPr>
                    <w:t>Результаты обучения</w:t>
                  </w:r>
                </w:p>
              </w:txbxContent>
            </v:textbox>
            <w10:wrap anchorx="margin"/>
          </v:roundrect>
        </w:pict>
      </w:r>
    </w:p>
    <w:p w:rsidR="004F5B11" w:rsidRPr="0053696F" w:rsidRDefault="00420F3A" w:rsidP="0053696F">
      <w:pPr>
        <w:pStyle w:val="af1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69.6pt;margin-top:8.95pt;width:136.95pt;height:33.05pt;flip:x;z-index:251657215" o:connectortype="straight" strokecolor="#9bbb59 [3206]" strokeweight="1.5pt">
            <v:shadow color="#868686"/>
          </v:shape>
        </w:pict>
      </w:r>
      <w:r>
        <w:rPr>
          <w:noProof/>
          <w:sz w:val="28"/>
          <w:szCs w:val="28"/>
        </w:rPr>
        <w:pict>
          <v:shape id="_x0000_s1040" type="#_x0000_t32" style="position:absolute;left:0;text-align:left;margin-left:239.55pt;margin-top:9.6pt;width:.05pt;height:33.05pt;z-index:251655165" o:connectortype="straight" strokecolor="#9bbb59 [3206]" strokeweight="1.5pt">
            <v:shadow color="#868686"/>
          </v:shape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273.15pt;margin-top:9.6pt;width:136.95pt;height:33.05pt;z-index:251656190" o:connectortype="straight" strokecolor="#9bbb59 [3206]" strokeweight="1.5pt">
            <v:shadow color="#868686"/>
          </v:shape>
        </w:pict>
      </w:r>
    </w:p>
    <w:p w:rsidR="004F5B11" w:rsidRPr="0053696F" w:rsidRDefault="00420F3A" w:rsidP="0053696F">
      <w:pPr>
        <w:pStyle w:val="af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1" style="position:absolute;left:0;text-align:left;margin-left:-.15pt;margin-top:10.15pt;width:151.95pt;height:32.6pt;z-index:251659264;mso-position-horizontal-relative:margin" arcsize="10923f" fillcolor="white [3201]" strokecolor="#f79646 [3209]" strokeweight="5pt">
            <v:stroke linestyle="thickThin"/>
            <v:shadow color="#868686"/>
            <v:textbox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Предметные</w:t>
                  </w:r>
                </w:p>
              </w:txbxContent>
            </v:textbox>
            <w10:wrap anchorx="margin"/>
          </v:roundrect>
        </w:pict>
      </w:r>
      <w:r>
        <w:rPr>
          <w:noProof/>
          <w:sz w:val="28"/>
          <w:szCs w:val="28"/>
        </w:rPr>
        <w:pict>
          <v:roundrect id="_x0000_s1032" style="position:absolute;left:0;text-align:left;margin-left:164.95pt;margin-top:10.5pt;width:151.95pt;height:32.6pt;z-index:251660288;mso-position-horizontal-relative:margin" arcsize="10923f" fillcolor="white [3201]" strokecolor="#f79646 [3209]" strokeweight="5pt">
            <v:stroke linestyle="thickThin"/>
            <v:shadow color="#868686"/>
            <v:textbox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Личностные</w:t>
                  </w:r>
                </w:p>
              </w:txbxContent>
            </v:textbox>
            <w10:wrap anchorx="margin"/>
          </v:roundrect>
        </w:pict>
      </w:r>
      <w:r>
        <w:rPr>
          <w:noProof/>
          <w:sz w:val="28"/>
          <w:szCs w:val="28"/>
        </w:rPr>
        <w:pict>
          <v:roundrect id="_x0000_s1033" style="position:absolute;left:0;text-align:left;margin-left:329.1pt;margin-top:10.15pt;width:151.95pt;height:32.6pt;z-index:251661312;mso-position-horizontal-relative:margin" arcsize="10923f" fillcolor="white [3201]" strokecolor="#f79646 [3209]" strokeweight="5pt">
            <v:stroke linestyle="thickThin"/>
            <v:shadow color="#868686"/>
            <v:textbox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Метапредметные</w:t>
                  </w:r>
                </w:p>
              </w:txbxContent>
            </v:textbox>
            <w10:wrap anchorx="margin"/>
          </v:roundrect>
        </w:pict>
      </w:r>
    </w:p>
    <w:p w:rsidR="004F5B11" w:rsidRPr="0053696F" w:rsidRDefault="00420F3A" w:rsidP="0053696F">
      <w:pPr>
        <w:pStyle w:val="af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left:0;text-align:left;margin-left:388.7pt;margin-top:11.1pt;width:48pt;height:55.8pt;flip:x;z-index:251652090" o:connectortype="straight" strokecolor="#f79646 [3209]" strokeweight="1.5pt">
            <v:shadow color="#868686"/>
          </v:shape>
        </w:pict>
      </w:r>
      <w:r>
        <w:rPr>
          <w:noProof/>
          <w:sz w:val="28"/>
          <w:szCs w:val="28"/>
        </w:rPr>
        <w:pict>
          <v:shape id="_x0000_s1041" type="#_x0000_t32" style="position:absolute;left:0;text-align:left;margin-left:114.2pt;margin-top:11.1pt;width:284.25pt;height:55.8pt;flip:x;z-index:251654140" o:connectortype="straight" strokecolor="#f79646 [3209]" strokeweight="1.5pt">
            <v:shadow color="#868686"/>
          </v:shape>
        </w:pict>
      </w:r>
      <w:r>
        <w:rPr>
          <w:noProof/>
          <w:sz w:val="28"/>
          <w:szCs w:val="28"/>
        </w:rPr>
        <w:pict>
          <v:shape id="_x0000_s1042" type="#_x0000_t32" style="position:absolute;left:0;text-align:left;margin-left:262.75pt;margin-top:11.1pt;width:161.95pt;height:55.8pt;flip:x;z-index:251653115" o:connectortype="straight" strokecolor="#f79646 [3209]" strokeweight="1.5pt">
            <v:shadow color="#868686"/>
          </v:shape>
        </w:pict>
      </w:r>
    </w:p>
    <w:p w:rsidR="004F5B11" w:rsidRPr="0053696F" w:rsidRDefault="00420F3A" w:rsidP="0053696F">
      <w:pPr>
        <w:pStyle w:val="af1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4" style="position:absolute;left:0;text-align:left;margin-left:73.35pt;margin-top:34.3pt;width:53.7pt;height:32.6pt;z-index:251662336;mso-position-horizontal-relative:margin" arcsize="10923f" fillcolor="white [3201]" strokecolor="#4f81bd [3204]" strokeweight="5pt">
            <v:stroke linestyle="thickThin"/>
            <v:shadow color="#868686"/>
            <v:textbox style="mso-next-textbox:#_x0000_s1034"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...</w:t>
                  </w:r>
                </w:p>
              </w:txbxContent>
            </v:textbox>
            <w10:wrap anchorx="margin"/>
          </v:roundrect>
        </w:pict>
      </w:r>
      <w:r>
        <w:rPr>
          <w:noProof/>
          <w:sz w:val="28"/>
          <w:szCs w:val="28"/>
        </w:rPr>
        <w:pict>
          <v:roundrect id="_x0000_s1036" style="position:absolute;left:0;text-align:left;margin-left:147.05pt;margin-top:34.3pt;width:187.8pt;height:32.6pt;z-index:251664384;mso-position-horizontal-relative:margin" arcsize="10923f" fillcolor="white [3201]" strokecolor="#c0504d [3205]" strokeweight="5pt">
            <v:stroke linestyle="thickThin"/>
            <v:shadow color="#868686"/>
            <v:textbox style="mso-next-textbox:#_x0000_s1036"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ИКТ - </w:t>
                  </w:r>
                  <w:r w:rsidRPr="009105DB">
                    <w:rPr>
                      <w:sz w:val="28"/>
                      <w:szCs w:val="28"/>
                    </w:rPr>
                    <w:t>компетенция</w:t>
                  </w:r>
                </w:p>
              </w:txbxContent>
            </v:textbox>
            <w10:wrap anchorx="margin"/>
          </v:roundrect>
        </w:pict>
      </w:r>
      <w:r>
        <w:rPr>
          <w:noProof/>
          <w:sz w:val="28"/>
          <w:szCs w:val="28"/>
        </w:rPr>
        <w:pict>
          <v:roundrect id="_x0000_s1035" style="position:absolute;left:0;text-align:left;margin-left:352.35pt;margin-top:34.3pt;width:53.7pt;height:32.6pt;z-index:251663360;mso-position-horizontal-relative:margin" arcsize="10923f" fillcolor="white [3201]" strokecolor="#4f81bd [3204]" strokeweight="5pt">
            <v:stroke linestyle="thickThin"/>
            <v:shadow color="#868686"/>
            <v:textbox style="mso-next-textbox:#_x0000_s1035">
              <w:txbxContent>
                <w:p w:rsidR="00EA2C2A" w:rsidRPr="004F5B11" w:rsidRDefault="00EA2C2A" w:rsidP="004F5B11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...</w:t>
                  </w:r>
                </w:p>
              </w:txbxContent>
            </v:textbox>
            <w10:wrap anchorx="margin"/>
          </v:roundrect>
        </w:pict>
      </w:r>
    </w:p>
    <w:p w:rsidR="004F5B11" w:rsidRPr="0053696F" w:rsidRDefault="004F5B11" w:rsidP="0053696F">
      <w:pPr>
        <w:pStyle w:val="af1"/>
        <w:spacing w:line="360" w:lineRule="auto"/>
        <w:jc w:val="both"/>
        <w:rPr>
          <w:sz w:val="28"/>
          <w:szCs w:val="28"/>
        </w:rPr>
      </w:pPr>
    </w:p>
    <w:p w:rsidR="002B405D" w:rsidRDefault="002B405D" w:rsidP="0053696F">
      <w:pPr>
        <w:pStyle w:val="af1"/>
        <w:spacing w:line="360" w:lineRule="auto"/>
        <w:jc w:val="center"/>
        <w:rPr>
          <w:i/>
          <w:sz w:val="28"/>
          <w:szCs w:val="28"/>
        </w:rPr>
      </w:pPr>
    </w:p>
    <w:p w:rsidR="00D40694" w:rsidRPr="0053696F" w:rsidRDefault="00D40694" w:rsidP="0053696F">
      <w:pPr>
        <w:pStyle w:val="af1"/>
        <w:spacing w:line="360" w:lineRule="auto"/>
        <w:jc w:val="center"/>
        <w:rPr>
          <w:i/>
          <w:sz w:val="28"/>
          <w:szCs w:val="28"/>
        </w:rPr>
      </w:pPr>
      <w:r w:rsidRPr="0053696F">
        <w:rPr>
          <w:i/>
          <w:sz w:val="28"/>
          <w:szCs w:val="28"/>
        </w:rPr>
        <w:t>Рисунок 1.</w:t>
      </w:r>
    </w:p>
    <w:p w:rsidR="00F02906" w:rsidRPr="0053696F" w:rsidRDefault="00F02906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 xml:space="preserve">Информатика, а конкретнее ИКТ, имеет все возрастающее число междисциплинарных связей, причем как на уровне понятийного аппарата, так и на уровне инструментария. Можно сказать, что она в некотором роде и в определенной своей части представляет собой «метадисциплину», </w:t>
      </w:r>
      <w:r w:rsidRPr="0053696F">
        <w:rPr>
          <w:sz w:val="28"/>
          <w:szCs w:val="28"/>
        </w:rPr>
        <w:lastRenderedPageBreak/>
        <w:t xml:space="preserve">ориентированную на достижение метапредметных результатов, способствующую формированию общеучебных умений и навыков, обеспечивая технологическую и техническую основу обучения в системе образования. В информатике формируются многие виды деятельности, которые носят метапредметный характер, способность к ним образует ИКТ-компетентность. Это моделирование объектов и процессов, виртуальное управления процессами, создание программных средств и др. </w:t>
      </w:r>
    </w:p>
    <w:p w:rsidR="00580DAE" w:rsidRPr="0053696F" w:rsidRDefault="00580DAE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Формирование ИКТ-компетенции обучающихся реализует системно-деятельностный подход и происходит в процессе изучения всех без исключения предметов учебного плана, а его результат представляет собой интегративный результат обучения младших школьников.</w:t>
      </w:r>
    </w:p>
    <w:p w:rsidR="00790691" w:rsidRPr="0053696F" w:rsidRDefault="00790691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Метапредметные</w:t>
      </w:r>
      <w:r w:rsidR="006D0A47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компетенции -</w:t>
      </w:r>
      <w:r w:rsidR="006D0A47">
        <w:rPr>
          <w:sz w:val="28"/>
          <w:szCs w:val="28"/>
        </w:rPr>
        <w:t xml:space="preserve"> </w:t>
      </w:r>
      <w:r w:rsidR="00F02906" w:rsidRPr="0053696F">
        <w:rPr>
          <w:sz w:val="28"/>
          <w:szCs w:val="28"/>
        </w:rPr>
        <w:t xml:space="preserve">это </w:t>
      </w:r>
      <w:r w:rsidRPr="0053696F">
        <w:rPr>
          <w:sz w:val="28"/>
          <w:szCs w:val="28"/>
        </w:rPr>
        <w:t xml:space="preserve">освоенные универсальные </w:t>
      </w:r>
      <w:r w:rsidR="009105DB" w:rsidRPr="0053696F">
        <w:rPr>
          <w:sz w:val="28"/>
          <w:szCs w:val="28"/>
        </w:rPr>
        <w:t>с</w:t>
      </w:r>
      <w:r w:rsidRPr="0053696F">
        <w:rPr>
          <w:sz w:val="28"/>
          <w:szCs w:val="28"/>
        </w:rPr>
        <w:t xml:space="preserve">пособы деятельности, применимые как в рамках </w:t>
      </w:r>
      <w:r w:rsidR="009105DB" w:rsidRPr="0053696F">
        <w:rPr>
          <w:sz w:val="28"/>
          <w:szCs w:val="28"/>
        </w:rPr>
        <w:t>о</w:t>
      </w:r>
      <w:r w:rsidRPr="0053696F">
        <w:rPr>
          <w:sz w:val="28"/>
          <w:szCs w:val="28"/>
        </w:rPr>
        <w:t>бразовательного процесса, так и в реальных жизненных ситуациях.</w:t>
      </w:r>
    </w:p>
    <w:p w:rsidR="00790691" w:rsidRPr="0053696F" w:rsidRDefault="00790691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Метапредметность</w:t>
      </w:r>
      <w:r w:rsidR="006D0A47">
        <w:rPr>
          <w:sz w:val="28"/>
          <w:szCs w:val="28"/>
        </w:rPr>
        <w:t xml:space="preserve"> </w:t>
      </w:r>
      <w:r w:rsidR="006D0A47" w:rsidRPr="0053696F">
        <w:rPr>
          <w:sz w:val="28"/>
          <w:szCs w:val="28"/>
        </w:rPr>
        <w:t>-</w:t>
      </w:r>
      <w:r w:rsidR="006D0A47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это новая образовательная форма, которая выстраивается поверх традиционных предметов, в ее основе лежит мыследеятельностный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 xml:space="preserve">тип интеграции учебного материала и принцип рефлексивного отношения к мышлению. </w:t>
      </w:r>
      <w:r w:rsidR="009105DB" w:rsidRPr="0053696F">
        <w:rPr>
          <w:sz w:val="28"/>
          <w:szCs w:val="28"/>
        </w:rPr>
        <w:t>Обучающийся</w:t>
      </w:r>
      <w:r w:rsidRPr="0053696F">
        <w:rPr>
          <w:sz w:val="28"/>
          <w:szCs w:val="28"/>
        </w:rPr>
        <w:t xml:space="preserve"> на </w:t>
      </w:r>
      <w:r w:rsidR="009105DB" w:rsidRPr="0053696F">
        <w:rPr>
          <w:sz w:val="28"/>
          <w:szCs w:val="28"/>
        </w:rPr>
        <w:t>занятиях</w:t>
      </w:r>
      <w:r w:rsidRPr="0053696F">
        <w:rPr>
          <w:sz w:val="28"/>
          <w:szCs w:val="28"/>
        </w:rPr>
        <w:t xml:space="preserve"> учится учиться. </w:t>
      </w:r>
    </w:p>
    <w:p w:rsidR="00CB6A5D" w:rsidRPr="0053696F" w:rsidRDefault="00790691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Компетенция</w:t>
      </w:r>
      <w:r w:rsidR="00C9749B">
        <w:rPr>
          <w:sz w:val="28"/>
          <w:szCs w:val="28"/>
        </w:rPr>
        <w:t xml:space="preserve"> </w:t>
      </w:r>
      <w:r w:rsidR="009105DB" w:rsidRPr="0053696F">
        <w:rPr>
          <w:sz w:val="28"/>
          <w:szCs w:val="28"/>
        </w:rPr>
        <w:t>-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это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общая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способность,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основанная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на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знаниях,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опыте,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склонностях,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которые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приобретены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благодаря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обучению</w:t>
      </w:r>
      <w:r w:rsidR="00CB6A5D" w:rsidRPr="0053696F">
        <w:rPr>
          <w:sz w:val="28"/>
          <w:szCs w:val="28"/>
        </w:rPr>
        <w:t>.</w:t>
      </w:r>
    </w:p>
    <w:p w:rsidR="00071375" w:rsidRPr="0053696F" w:rsidRDefault="00071375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bCs/>
          <w:sz w:val="28"/>
          <w:szCs w:val="28"/>
        </w:rPr>
        <w:t>Классификация метапредметных компетенций:</w:t>
      </w:r>
    </w:p>
    <w:p w:rsidR="000874CE" w:rsidRPr="0053696F" w:rsidRDefault="00BC6662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ценностно-смысловые компетенции;</w:t>
      </w:r>
    </w:p>
    <w:p w:rsidR="000874CE" w:rsidRPr="0053696F" w:rsidRDefault="00BC6662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 xml:space="preserve">общекультурные компетенции; </w:t>
      </w:r>
    </w:p>
    <w:p w:rsidR="000874CE" w:rsidRPr="0053696F" w:rsidRDefault="00BC6662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учебно-познавательные компетенции;</w:t>
      </w:r>
    </w:p>
    <w:p w:rsidR="000874CE" w:rsidRPr="0053696F" w:rsidRDefault="00071375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bCs/>
          <w:sz w:val="28"/>
          <w:szCs w:val="28"/>
        </w:rPr>
        <w:t>ИКТ-</w:t>
      </w:r>
      <w:r w:rsidR="00BC6662" w:rsidRPr="0053696F">
        <w:rPr>
          <w:bCs/>
          <w:sz w:val="28"/>
          <w:szCs w:val="28"/>
        </w:rPr>
        <w:t>компетенции</w:t>
      </w:r>
      <w:r w:rsidR="00BC6662" w:rsidRPr="0053696F">
        <w:rPr>
          <w:sz w:val="28"/>
          <w:szCs w:val="28"/>
        </w:rPr>
        <w:t>;</w:t>
      </w:r>
    </w:p>
    <w:p w:rsidR="000874CE" w:rsidRPr="0053696F" w:rsidRDefault="00BC6662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коммуникативные компетенции;</w:t>
      </w:r>
    </w:p>
    <w:p w:rsidR="00071375" w:rsidRPr="0053696F" w:rsidRDefault="00BC6662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социально-трудовые компетенции;</w:t>
      </w:r>
    </w:p>
    <w:p w:rsidR="00071375" w:rsidRPr="0053696F" w:rsidRDefault="00071375" w:rsidP="00C9749B">
      <w:pPr>
        <w:pStyle w:val="af1"/>
        <w:numPr>
          <w:ilvl w:val="0"/>
          <w:numId w:val="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компетенции личностного самосовершенствования</w:t>
      </w:r>
    </w:p>
    <w:p w:rsidR="00C9749B" w:rsidRDefault="00C9749B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90691" w:rsidRPr="0053696F" w:rsidRDefault="00071375" w:rsidP="0053696F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lastRenderedPageBreak/>
        <w:t>ИКТ-</w:t>
      </w:r>
      <w:r w:rsidR="00790691" w:rsidRPr="0053696F">
        <w:rPr>
          <w:sz w:val="28"/>
          <w:szCs w:val="28"/>
        </w:rPr>
        <w:t>компетенция -</w:t>
      </w:r>
      <w:r w:rsidR="00C9749B">
        <w:rPr>
          <w:sz w:val="28"/>
          <w:szCs w:val="28"/>
        </w:rPr>
        <w:t xml:space="preserve"> </w:t>
      </w:r>
      <w:r w:rsidR="00790691" w:rsidRPr="0053696F">
        <w:rPr>
          <w:sz w:val="28"/>
          <w:szCs w:val="28"/>
        </w:rPr>
        <w:t xml:space="preserve">это умение: </w:t>
      </w:r>
    </w:p>
    <w:p w:rsidR="00790691" w:rsidRPr="0053696F" w:rsidRDefault="00790691" w:rsidP="0053696F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владеть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навыками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работы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различными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источниками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информации: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книгами,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учебниками,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справочниками,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атласами,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картами,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определителями,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энциклопедиями,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каталогами,</w:t>
      </w:r>
      <w:r w:rsidR="00C9749B">
        <w:rPr>
          <w:sz w:val="28"/>
          <w:szCs w:val="28"/>
        </w:rPr>
        <w:t xml:space="preserve"> с</w:t>
      </w:r>
      <w:r w:rsidRPr="0053696F">
        <w:rPr>
          <w:sz w:val="28"/>
          <w:szCs w:val="28"/>
        </w:rPr>
        <w:t>ловарями,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Интернет;</w:t>
      </w:r>
    </w:p>
    <w:p w:rsidR="00790691" w:rsidRPr="0053696F" w:rsidRDefault="00790691" w:rsidP="0053696F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самостоятельно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искать,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извлекать,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систематизировать,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анализировать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отбирать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необходимую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для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решения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учебных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задач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информацию,</w:t>
      </w:r>
      <w:r w:rsidR="009105DB" w:rsidRPr="0053696F">
        <w:rPr>
          <w:sz w:val="28"/>
          <w:szCs w:val="28"/>
        </w:rPr>
        <w:t xml:space="preserve"> о</w:t>
      </w:r>
      <w:r w:rsidRPr="0053696F">
        <w:rPr>
          <w:sz w:val="28"/>
          <w:szCs w:val="28"/>
        </w:rPr>
        <w:t>рганизовывать,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преобразовывать,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сохранять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передавать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ее;</w:t>
      </w:r>
    </w:p>
    <w:p w:rsidR="00790691" w:rsidRPr="0053696F" w:rsidRDefault="00790691" w:rsidP="0053696F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ориентироваться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информационных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потоках,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уметь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выделять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них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главное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необходимое;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уметь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осознанно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воспринимать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информацию,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распространяемую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каналам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СМИ;</w:t>
      </w:r>
    </w:p>
    <w:p w:rsidR="00790691" w:rsidRPr="0053696F" w:rsidRDefault="00790691" w:rsidP="0053696F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применять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для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решения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учебных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задач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информационные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телекоммуникационные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технологии: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аудио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видео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запись,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электронную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почту,</w:t>
      </w:r>
      <w:r w:rsidR="00C9749B">
        <w:rPr>
          <w:sz w:val="28"/>
          <w:szCs w:val="28"/>
        </w:rPr>
        <w:t xml:space="preserve"> </w:t>
      </w:r>
      <w:r w:rsidRPr="0053696F">
        <w:rPr>
          <w:sz w:val="28"/>
          <w:szCs w:val="28"/>
        </w:rPr>
        <w:t>Интернет.</w:t>
      </w:r>
    </w:p>
    <w:p w:rsidR="003F3FDE" w:rsidRPr="0053696F" w:rsidRDefault="003F3FDE" w:rsidP="0053696F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696F">
        <w:rPr>
          <w:sz w:val="28"/>
          <w:szCs w:val="28"/>
        </w:rPr>
        <w:t>Информационные технологии становятся неотъемлемой частью жизни современного человека. Владение информационными технологиями ставится в один ряд с такими качествами, как умение читать и писать. Поэтому, младших школьников необходимо не только знакомить с ИКТ технологиями, но и учить применять эти технологии в своей деятельности, способствуя тем самым формированию у них ИКТ-компетен</w:t>
      </w:r>
      <w:r w:rsidR="00071375" w:rsidRPr="0053696F">
        <w:rPr>
          <w:sz w:val="28"/>
          <w:szCs w:val="28"/>
        </w:rPr>
        <w:t>ци</w:t>
      </w:r>
      <w:r w:rsidRPr="0053696F">
        <w:rPr>
          <w:sz w:val="28"/>
          <w:szCs w:val="28"/>
        </w:rPr>
        <w:t>и.</w:t>
      </w:r>
    </w:p>
    <w:p w:rsidR="008E7684" w:rsidRDefault="003F3FDE" w:rsidP="008E7684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696F">
        <w:rPr>
          <w:sz w:val="28"/>
          <w:szCs w:val="28"/>
        </w:rPr>
        <w:t xml:space="preserve">В соответствии с новым Федеральным государственным стандартом (ФГОС) основной акцент образовательной программы начальной школы делается на метапредметных результатах обучения. Важнейшим результатом реализации Стандарта становится формирование универсальных учебных действий. Основы ИКТ-компетентности (не только умения на базовом уровне пользоваться широким спектром информационных и коммуникационных технологий (ИКТ), но и формирования осознанного и грамотного подхода к выбору и применению средств ИКТ) являются частью этих метапредметных результатов освоения программы начального образования и необходимым компонентом программы формирования </w:t>
      </w:r>
      <w:r w:rsidR="008E7684">
        <w:rPr>
          <w:sz w:val="28"/>
          <w:szCs w:val="28"/>
        </w:rPr>
        <w:t>универсальных учебных действий.</w:t>
      </w:r>
    </w:p>
    <w:p w:rsidR="008E7684" w:rsidRPr="008E7684" w:rsidRDefault="008E7684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684">
        <w:rPr>
          <w:sz w:val="28"/>
          <w:szCs w:val="28"/>
        </w:rPr>
        <w:lastRenderedPageBreak/>
        <w:t>Таким образом, активное использование ИКТ, компьютерного и цифрового оборудования, современных цифровых образовательных ресурсов в урочной и внеурочной деятельности, увеличивает возможности для формирования универсальных учебных действий (УУД), как важнейшего результата реализации Стандарта. Тем самым ИКТ-компетентность становится фундаментом для формирования УУД.</w:t>
      </w:r>
    </w:p>
    <w:p w:rsidR="008E7684" w:rsidRPr="008E7684" w:rsidRDefault="008E7684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С точки зрения деятельностного подхода в структуре ИКТ</w:t>
      </w:r>
      <w:r w:rsidRPr="008E7684">
        <w:rPr>
          <w:bCs/>
          <w:sz w:val="28"/>
          <w:szCs w:val="28"/>
        </w:rPr>
        <w:t>–</w:t>
      </w:r>
      <w:r>
        <w:rPr>
          <w:sz w:val="28"/>
          <w:szCs w:val="28"/>
        </w:rPr>
        <w:t>грамотности</w:t>
      </w:r>
      <w:r w:rsidRPr="008E7684">
        <w:rPr>
          <w:sz w:val="28"/>
          <w:szCs w:val="28"/>
        </w:rPr>
        <w:t xml:space="preserve"> выделяются </w:t>
      </w:r>
      <w:r w:rsidRPr="008E7684">
        <w:rPr>
          <w:bCs/>
          <w:sz w:val="28"/>
          <w:szCs w:val="28"/>
        </w:rPr>
        <w:t>разделы</w:t>
      </w:r>
      <w:r w:rsidRPr="008E7684">
        <w:rPr>
          <w:sz w:val="28"/>
          <w:szCs w:val="28"/>
        </w:rPr>
        <w:t>: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поиск информации;</w:t>
      </w:r>
    </w:p>
    <w:p w:rsid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восприятие, понимание, отбор и анализ информации;</w:t>
      </w:r>
    </w:p>
    <w:p w:rsidR="002B405D" w:rsidRPr="008E7684" w:rsidRDefault="002B405D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сбор и хранение информации;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организация и представление информации;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создание информационного объекта на основе внутреннего представления человека;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планирование информации, коммуникация;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моделирование;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проектирование;</w:t>
      </w:r>
    </w:p>
    <w:p w:rsidR="008E7684" w:rsidRPr="008E7684" w:rsidRDefault="008E7684" w:rsidP="002B405D">
      <w:pPr>
        <w:pStyle w:val="af1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управление.</w:t>
      </w:r>
    </w:p>
    <w:p w:rsidR="008E7684" w:rsidRPr="008E7684" w:rsidRDefault="008E7684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684">
        <w:rPr>
          <w:sz w:val="28"/>
          <w:szCs w:val="28"/>
        </w:rPr>
        <w:t xml:space="preserve">Под </w:t>
      </w:r>
      <w:r w:rsidRPr="008E7684">
        <w:rPr>
          <w:bCs/>
          <w:sz w:val="28"/>
          <w:szCs w:val="28"/>
        </w:rPr>
        <w:t xml:space="preserve">ИКТ – компетентностью подразумевается уверенное владение </w:t>
      </w:r>
      <w:r>
        <w:rPr>
          <w:bCs/>
          <w:sz w:val="28"/>
          <w:szCs w:val="28"/>
        </w:rPr>
        <w:t>об</w:t>
      </w:r>
      <w:r w:rsidRPr="008E7684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Pr="008E7684">
        <w:rPr>
          <w:bCs/>
          <w:sz w:val="28"/>
          <w:szCs w:val="28"/>
        </w:rPr>
        <w:t>щимися всеми составляющими навыками ИКТ–грамотности для решения возникающих вопросов в учебной и иной деятельности, при этом акцент делается на сформированность обобщенных познавательных, этических и технических навыков.</w:t>
      </w:r>
    </w:p>
    <w:p w:rsidR="008E7684" w:rsidRPr="008E7684" w:rsidRDefault="008E7684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684">
        <w:rPr>
          <w:sz w:val="28"/>
          <w:szCs w:val="28"/>
        </w:rPr>
        <w:t>Как известно, у детей младшего школьного возраста преобладает наглядно-образное мышление. Поэтому применение информационных технологий делают учебную информацию более интересной за счет привлечения зрительных образов, развивает познавательный интерес, побуждает желание учиться новому и применять знание в жизни.</w:t>
      </w:r>
    </w:p>
    <w:p w:rsidR="002B405D" w:rsidRDefault="002B405D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B405D" w:rsidRDefault="002B405D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E7684" w:rsidRPr="008E7684" w:rsidRDefault="008E7684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7684">
        <w:rPr>
          <w:sz w:val="28"/>
          <w:szCs w:val="28"/>
        </w:rPr>
        <w:lastRenderedPageBreak/>
        <w:t xml:space="preserve">Модель ИКТ - компетентности </w:t>
      </w:r>
      <w:r>
        <w:rPr>
          <w:sz w:val="28"/>
          <w:szCs w:val="28"/>
        </w:rPr>
        <w:t xml:space="preserve">младших школьников </w:t>
      </w:r>
      <w:r w:rsidRPr="008E7684">
        <w:rPr>
          <w:sz w:val="28"/>
          <w:szCs w:val="28"/>
        </w:rPr>
        <w:t>включает: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определение </w:t>
      </w:r>
      <w:r w:rsidRPr="008E7684">
        <w:rPr>
          <w:sz w:val="28"/>
          <w:szCs w:val="28"/>
        </w:rPr>
        <w:t>информации -</w:t>
      </w:r>
      <w:r w:rsidRPr="002B405D">
        <w:rPr>
          <w:sz w:val="28"/>
          <w:szCs w:val="28"/>
        </w:rPr>
        <w:t> </w:t>
      </w:r>
      <w:r w:rsidRPr="008E7684">
        <w:rPr>
          <w:sz w:val="28"/>
          <w:szCs w:val="28"/>
        </w:rPr>
        <w:t>способность использовать инструменты ИКТ для идентификации и соответствующего представления необходимой информации;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доступ </w:t>
      </w:r>
      <w:r w:rsidRPr="008E7684">
        <w:rPr>
          <w:sz w:val="28"/>
          <w:szCs w:val="28"/>
        </w:rPr>
        <w:t>к информации - умение собирать и /</w:t>
      </w:r>
      <w:r>
        <w:rPr>
          <w:sz w:val="28"/>
          <w:szCs w:val="28"/>
        </w:rPr>
        <w:t xml:space="preserve"> </w:t>
      </w:r>
      <w:r w:rsidRPr="008E7684">
        <w:rPr>
          <w:sz w:val="28"/>
          <w:szCs w:val="28"/>
        </w:rPr>
        <w:t>или извлекать информацию;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управление </w:t>
      </w:r>
      <w:r w:rsidRPr="008E7684">
        <w:rPr>
          <w:sz w:val="28"/>
          <w:szCs w:val="28"/>
        </w:rPr>
        <w:t>информацией - умение применять существующую схему организации или классификации;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интегрирование </w:t>
      </w:r>
      <w:r w:rsidRPr="008E7684">
        <w:rPr>
          <w:sz w:val="28"/>
          <w:szCs w:val="28"/>
        </w:rPr>
        <w:t>информации -  умение интерпретировать и представлять информацию. Сюда входит обобщение, сравнение и противопоставление данных;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оценивание </w:t>
      </w:r>
      <w:r w:rsidRPr="008E7684">
        <w:rPr>
          <w:sz w:val="28"/>
          <w:szCs w:val="28"/>
        </w:rPr>
        <w:t>информации - умение выносить суждение о качестве, важности, полезности или эффективности информации;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создание </w:t>
      </w:r>
      <w:r w:rsidRPr="008E7684">
        <w:rPr>
          <w:sz w:val="28"/>
          <w:szCs w:val="28"/>
        </w:rPr>
        <w:t>информации - умение генерировать информацию, адаптируя, применяя, проектируя, изобретая или разрабатывая ее;</w:t>
      </w:r>
    </w:p>
    <w:p w:rsidR="008E7684" w:rsidRPr="008E7684" w:rsidRDefault="008E7684" w:rsidP="002B405D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B405D">
        <w:rPr>
          <w:sz w:val="28"/>
          <w:szCs w:val="28"/>
        </w:rPr>
        <w:t>сообщение </w:t>
      </w:r>
      <w:r w:rsidRPr="008E7684">
        <w:rPr>
          <w:sz w:val="28"/>
          <w:szCs w:val="28"/>
        </w:rPr>
        <w:t>информации - способность должным образом передавать информацию в среде ИКТ. Сюда входит способность направлять электронную информацию определенной аудитории и передавать знания в соответствующем направлении.</w:t>
      </w:r>
    </w:p>
    <w:p w:rsidR="003F3FDE" w:rsidRPr="008E7684" w:rsidRDefault="003F3FDE" w:rsidP="008E7684">
      <w:pPr>
        <w:pStyle w:val="af1"/>
        <w:spacing w:before="0" w:beforeAutospacing="0" w:after="0" w:afterAutospacing="0" w:line="360" w:lineRule="auto"/>
        <w:ind w:firstLine="709"/>
        <w:jc w:val="both"/>
        <w:rPr>
          <w:kern w:val="28"/>
          <w:sz w:val="28"/>
          <w:szCs w:val="28"/>
        </w:rPr>
      </w:pPr>
      <w:r w:rsidRPr="008E7684">
        <w:rPr>
          <w:sz w:val="28"/>
          <w:szCs w:val="28"/>
        </w:rPr>
        <w:br w:type="page"/>
      </w:r>
    </w:p>
    <w:p w:rsidR="005A3658" w:rsidRPr="0053696F" w:rsidRDefault="00C16529" w:rsidP="0053696F">
      <w:pPr>
        <w:pStyle w:val="1"/>
        <w:spacing w:line="360" w:lineRule="auto"/>
        <w:rPr>
          <w:szCs w:val="28"/>
        </w:rPr>
      </w:pPr>
      <w:bookmarkStart w:id="3" w:name="_Toc506302889"/>
      <w:r w:rsidRPr="0053696F">
        <w:rPr>
          <w:szCs w:val="28"/>
        </w:rPr>
        <w:lastRenderedPageBreak/>
        <w:t>1.2.</w:t>
      </w:r>
      <w:r>
        <w:rPr>
          <w:szCs w:val="28"/>
        </w:rPr>
        <w:t xml:space="preserve"> </w:t>
      </w:r>
      <w:r w:rsidRPr="0053696F">
        <w:rPr>
          <w:szCs w:val="28"/>
        </w:rPr>
        <w:t>Формы и методы формирования ИКТ-компетенций у младших школьников в сист</w:t>
      </w:r>
      <w:r>
        <w:rPr>
          <w:szCs w:val="28"/>
        </w:rPr>
        <w:t>еме дополнительного образования</w:t>
      </w:r>
      <w:bookmarkEnd w:id="3"/>
    </w:p>
    <w:p w:rsidR="003B2009" w:rsidRDefault="003B2009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Система дополнительного образования формирует ИКТ-компетенции у младших школьников, используя различные средства, формы и методы. </w:t>
      </w:r>
    </w:p>
    <w:p w:rsidR="001F600F" w:rsidRPr="001F600F" w:rsidRDefault="001F600F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При формировании ИКТ-компетен</w:t>
      </w:r>
      <w:r w:rsidR="00761662">
        <w:rPr>
          <w:sz w:val="28"/>
          <w:szCs w:val="28"/>
        </w:rPr>
        <w:t>ций</w:t>
      </w:r>
      <w:r w:rsidRPr="00761662">
        <w:rPr>
          <w:sz w:val="28"/>
          <w:szCs w:val="28"/>
        </w:rPr>
        <w:t xml:space="preserve"> успешно применяются традиционные подходы: 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словесные методы обучения (рассказ, объяснение, лекция, беседа, работа с книгой);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наглядные методы (наблюдение, иллюстрация, демонстрация наглядных пособий, презентаций);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 xml:space="preserve">практические методы (устные и письменные упражнения, практические компьютерные работы). </w:t>
      </w:r>
    </w:p>
    <w:p w:rsidR="001F600F" w:rsidRPr="001F600F" w:rsidRDefault="001F600F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Также наиболее активно взаимодействующей с информационно-коммуникационными технологиями  является личностно-ориентированное обучение, представленное технологиями: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обучение в сотрудничестве;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метод проектов;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разноуровневое обучение;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развивающее обучение;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интернет-технологи</w:t>
      </w:r>
      <w:r w:rsidR="003B2009">
        <w:rPr>
          <w:sz w:val="28"/>
          <w:szCs w:val="28"/>
        </w:rPr>
        <w:t>и</w:t>
      </w:r>
      <w:r w:rsidRPr="00761662">
        <w:rPr>
          <w:sz w:val="28"/>
          <w:szCs w:val="28"/>
        </w:rPr>
        <w:t>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проблемное обучение</w:t>
      </w:r>
      <w:r w:rsidR="003B2009">
        <w:rPr>
          <w:sz w:val="28"/>
          <w:szCs w:val="28"/>
        </w:rPr>
        <w:t>;</w:t>
      </w:r>
    </w:p>
    <w:p w:rsidR="001F600F" w:rsidRPr="001F600F" w:rsidRDefault="001F600F" w:rsidP="003B2009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вовлечение обучающихся во внеурочную деятельность с применением ИКТ и другие.</w:t>
      </w:r>
    </w:p>
    <w:p w:rsidR="001F600F" w:rsidRPr="001F600F" w:rsidRDefault="001F600F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Указанные технологии органично взаимосвязаны и интегрированы между собой. Они легко вписываются в учебный процесс, традиционно организованный в виде  системы</w:t>
      </w:r>
      <w:r w:rsidR="00761662">
        <w:rPr>
          <w:sz w:val="28"/>
          <w:szCs w:val="28"/>
        </w:rPr>
        <w:t xml:space="preserve"> дополнительного образования</w:t>
      </w:r>
      <w:r w:rsidRPr="00761662">
        <w:rPr>
          <w:sz w:val="28"/>
          <w:szCs w:val="28"/>
        </w:rPr>
        <w:t xml:space="preserve">, и способствуют успешному усвоению учебного материала, интеллектуальному и нравственному развитию детей, обеспечивают их самостоятельную активную познавательную деятельность с учетом  индивидуальных особенностей и </w:t>
      </w:r>
      <w:r w:rsidRPr="00761662">
        <w:rPr>
          <w:sz w:val="28"/>
          <w:szCs w:val="28"/>
        </w:rPr>
        <w:lastRenderedPageBreak/>
        <w:t>возможностей, формируют коммуникативные качества, создают атмосферу заботы, сотрудничества и сотворчества.</w:t>
      </w:r>
    </w:p>
    <w:p w:rsidR="00761662" w:rsidRDefault="001F600F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Таким образом, образовательные средства ИКТ включают в себя разнообразные программно-технические средства, предназначенные для решения определенных педагогических задач, имеющие предметное содержание и ориентированные на взаимодействие с обучающимся. </w:t>
      </w:r>
    </w:p>
    <w:p w:rsidR="00443FE3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Для организации</w:t>
      </w:r>
      <w:r w:rsidR="00443FE3">
        <w:rPr>
          <w:sz w:val="28"/>
          <w:szCs w:val="28"/>
        </w:rPr>
        <w:t xml:space="preserve"> внешкольной деятельности</w:t>
      </w:r>
      <w:r w:rsidRPr="00761662">
        <w:rPr>
          <w:sz w:val="28"/>
          <w:szCs w:val="28"/>
        </w:rPr>
        <w:t xml:space="preserve"> используются различные формы: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общественно-полезные практики. </w:t>
      </w:r>
    </w:p>
    <w:p w:rsidR="00761662" w:rsidRPr="00761662" w:rsidRDefault="00443FE3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Массу возможностей для формирования ИКТ-компетенций  открывают </w:t>
      </w:r>
      <w:r w:rsidR="00761662" w:rsidRPr="00761662">
        <w:rPr>
          <w:sz w:val="28"/>
          <w:szCs w:val="28"/>
        </w:rPr>
        <w:t>компьютерны</w:t>
      </w:r>
      <w:r>
        <w:rPr>
          <w:sz w:val="28"/>
          <w:szCs w:val="28"/>
        </w:rPr>
        <w:t>е</w:t>
      </w:r>
      <w:r w:rsidR="00761662" w:rsidRPr="00761662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="00761662" w:rsidRPr="00761662">
        <w:rPr>
          <w:sz w:val="28"/>
          <w:szCs w:val="28"/>
        </w:rPr>
        <w:t xml:space="preserve"> в процесс</w:t>
      </w:r>
      <w:r>
        <w:rPr>
          <w:sz w:val="28"/>
          <w:szCs w:val="28"/>
        </w:rPr>
        <w:t>е</w:t>
      </w:r>
      <w:r w:rsidR="00761662" w:rsidRPr="00761662">
        <w:rPr>
          <w:sz w:val="28"/>
          <w:szCs w:val="28"/>
        </w:rPr>
        <w:t xml:space="preserve"> обучения путем организованной и педагогически обоснованной </w:t>
      </w:r>
      <w:r>
        <w:rPr>
          <w:sz w:val="28"/>
          <w:szCs w:val="28"/>
        </w:rPr>
        <w:t>внешкольной</w:t>
      </w:r>
      <w:r w:rsidR="00761662" w:rsidRPr="00761662">
        <w:rPr>
          <w:sz w:val="28"/>
          <w:szCs w:val="28"/>
        </w:rPr>
        <w:t xml:space="preserve"> деятельности. Здесь можно выделить три направления: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1.</w:t>
      </w:r>
      <w:r w:rsidR="003B2009">
        <w:rPr>
          <w:sz w:val="28"/>
          <w:szCs w:val="28"/>
        </w:rPr>
        <w:t xml:space="preserve"> </w:t>
      </w:r>
      <w:r w:rsidRPr="00761662">
        <w:rPr>
          <w:sz w:val="28"/>
          <w:szCs w:val="28"/>
        </w:rPr>
        <w:t>Поиск и отбор теоретического материала (для рефератов, докладов, классных часов и т.д.)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Такой вид образовательной деятельности изначально направлен на сбор информации о каком-либо объекте, ознакомление с этой информацией, ее анализ и обобщение фактов, предназначенных для широкой аудитории. В этом виде деятельности нет ничего нового, за исключением средств, которыми </w:t>
      </w:r>
      <w:r w:rsidR="003B2009">
        <w:rPr>
          <w:sz w:val="28"/>
          <w:szCs w:val="28"/>
        </w:rPr>
        <w:t>обучающиеся</w:t>
      </w:r>
      <w:r w:rsidRPr="00761662">
        <w:rPr>
          <w:sz w:val="28"/>
          <w:szCs w:val="28"/>
        </w:rPr>
        <w:t xml:space="preserve"> могут воспользоваться в современном мире.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Наиболее распространенные поисковые системы – это yandex.ru, rambler.ru, google.ru.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2. Дистанционное обучение.</w:t>
      </w:r>
    </w:p>
    <w:p w:rsidR="00761662" w:rsidRPr="00761662" w:rsidRDefault="00046F68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761662" w:rsidRPr="00761662">
        <w:rPr>
          <w:sz w:val="28"/>
          <w:szCs w:val="28"/>
        </w:rPr>
        <w:t xml:space="preserve">од ним понимается активный обмен информацией между </w:t>
      </w:r>
      <w:r>
        <w:rPr>
          <w:sz w:val="28"/>
          <w:szCs w:val="28"/>
        </w:rPr>
        <w:t>об</w:t>
      </w:r>
      <w:r w:rsidR="00761662" w:rsidRPr="0076166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761662" w:rsidRPr="00761662">
        <w:rPr>
          <w:sz w:val="28"/>
          <w:szCs w:val="28"/>
        </w:rPr>
        <w:t xml:space="preserve">щимся и </w:t>
      </w:r>
      <w:r>
        <w:rPr>
          <w:sz w:val="28"/>
          <w:szCs w:val="28"/>
        </w:rPr>
        <w:t>педагогом</w:t>
      </w:r>
      <w:r w:rsidR="00761662" w:rsidRPr="00761662">
        <w:rPr>
          <w:sz w:val="28"/>
          <w:szCs w:val="28"/>
        </w:rPr>
        <w:t xml:space="preserve">, а также между самими </w:t>
      </w:r>
      <w:r>
        <w:rPr>
          <w:sz w:val="28"/>
          <w:szCs w:val="28"/>
        </w:rPr>
        <w:t>об</w:t>
      </w:r>
      <w:r w:rsidR="00761662" w:rsidRPr="0076166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761662" w:rsidRPr="00761662">
        <w:rPr>
          <w:sz w:val="28"/>
          <w:szCs w:val="28"/>
        </w:rPr>
        <w:t>щимися, используя в максимальной степени все доступные услуги новых информационных технологий.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3.</w:t>
      </w:r>
      <w:r w:rsidR="00046F68">
        <w:rPr>
          <w:sz w:val="28"/>
          <w:szCs w:val="28"/>
        </w:rPr>
        <w:t xml:space="preserve"> </w:t>
      </w:r>
      <w:r w:rsidRPr="00761662">
        <w:rPr>
          <w:sz w:val="28"/>
          <w:szCs w:val="28"/>
        </w:rPr>
        <w:t xml:space="preserve">Интеллектуальный досуг. </w:t>
      </w:r>
    </w:p>
    <w:p w:rsidR="00761662" w:rsidRPr="00761662" w:rsidRDefault="00046F68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761662" w:rsidRPr="00761662">
        <w:rPr>
          <w:sz w:val="28"/>
          <w:szCs w:val="28"/>
        </w:rPr>
        <w:t>частие в научных объединениях и творческих конкурсах, проходящих в среде Интернет, подт</w:t>
      </w:r>
      <w:r>
        <w:rPr>
          <w:sz w:val="28"/>
          <w:szCs w:val="28"/>
        </w:rPr>
        <w:t>алкивает</w:t>
      </w:r>
      <w:r w:rsidR="00761662" w:rsidRPr="00761662">
        <w:rPr>
          <w:sz w:val="28"/>
          <w:szCs w:val="28"/>
        </w:rPr>
        <w:t xml:space="preserve"> школьников к самостоятельному или коллективному поиску информации по теме конкурса.</w:t>
      </w:r>
    </w:p>
    <w:p w:rsidR="00761662" w:rsidRPr="00761662" w:rsidRDefault="00046F68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761662" w:rsidRPr="00761662">
        <w:rPr>
          <w:sz w:val="28"/>
          <w:szCs w:val="28"/>
        </w:rPr>
        <w:t>частие в предметных олимпиадах</w:t>
      </w:r>
      <w:r>
        <w:rPr>
          <w:sz w:val="28"/>
          <w:szCs w:val="28"/>
        </w:rPr>
        <w:t xml:space="preserve"> ориентирует</w:t>
      </w:r>
      <w:r w:rsidR="00761662" w:rsidRPr="00761662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 w:rsidR="00761662" w:rsidRPr="0076166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61662" w:rsidRPr="00761662">
        <w:rPr>
          <w:sz w:val="28"/>
          <w:szCs w:val="28"/>
        </w:rPr>
        <w:t xml:space="preserve"> более углубленно</w:t>
      </w:r>
      <w:r>
        <w:rPr>
          <w:sz w:val="28"/>
          <w:szCs w:val="28"/>
        </w:rPr>
        <w:t>е</w:t>
      </w:r>
      <w:r w:rsidR="00761662" w:rsidRPr="00761662">
        <w:rPr>
          <w:sz w:val="28"/>
          <w:szCs w:val="28"/>
        </w:rPr>
        <w:t xml:space="preserve"> изучени</w:t>
      </w:r>
      <w:r>
        <w:rPr>
          <w:sz w:val="28"/>
          <w:szCs w:val="28"/>
        </w:rPr>
        <w:t>е</w:t>
      </w:r>
      <w:r w:rsidR="00761662" w:rsidRPr="00761662">
        <w:rPr>
          <w:sz w:val="28"/>
          <w:szCs w:val="28"/>
        </w:rPr>
        <w:t xml:space="preserve"> предмета.</w:t>
      </w:r>
    </w:p>
    <w:p w:rsidR="00761662" w:rsidRPr="00761662" w:rsidRDefault="00046F68" w:rsidP="0076166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761662" w:rsidRPr="00761662">
        <w:rPr>
          <w:sz w:val="28"/>
          <w:szCs w:val="28"/>
        </w:rPr>
        <w:t>спользование интерактивных обучающих программ и программ-тренажеров</w:t>
      </w:r>
      <w:r>
        <w:rPr>
          <w:sz w:val="28"/>
          <w:szCs w:val="28"/>
        </w:rPr>
        <w:t xml:space="preserve"> - еще одно</w:t>
      </w:r>
      <w:r w:rsidR="00761662" w:rsidRPr="00761662">
        <w:rPr>
          <w:sz w:val="28"/>
          <w:szCs w:val="28"/>
        </w:rPr>
        <w:t xml:space="preserve"> очень мощное средство в создании положительной мотивации на учебу. Как правило, </w:t>
      </w:r>
      <w:r>
        <w:rPr>
          <w:sz w:val="28"/>
          <w:szCs w:val="28"/>
        </w:rPr>
        <w:t>об</w:t>
      </w:r>
      <w:r w:rsidR="00761662" w:rsidRPr="0076166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761662" w:rsidRPr="00761662">
        <w:rPr>
          <w:sz w:val="28"/>
          <w:szCs w:val="28"/>
        </w:rPr>
        <w:t>щиеся воспринимают эти программы, как игры и относятся к выполнению заданий со всей своей детской серьезностью. “Мне компьютер поставил пятерку!” - нет лучшей награды. Остаются довольны работой даже ребята, у которых были не очень хорошие результаты.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XXI век дает заказ на выпускников, обладающих современным мышлением, т.е. способных ориентироваться в незнакомой ситуации, умеющих извлекать необходимую информацию в условиях ее </w:t>
      </w:r>
      <w:r w:rsidR="000A0163">
        <w:rPr>
          <w:sz w:val="28"/>
          <w:szCs w:val="28"/>
        </w:rPr>
        <w:t>из</w:t>
      </w:r>
      <w:r w:rsidRPr="00761662">
        <w:rPr>
          <w:sz w:val="28"/>
          <w:szCs w:val="28"/>
        </w:rPr>
        <w:t>обилия, усваивать ее в виде новых знаний и, самое важное, применять эти знания на практике. Так же в век информатизации, когда один человек не в состоянии осмыслить весь поток информации, важно умение работать как самостоятельно, так и в команде.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Чтобы осуществить принцип развития самостоятельности, требуются новые методы в деятельности </w:t>
      </w:r>
      <w:r w:rsidR="000A0163">
        <w:rPr>
          <w:sz w:val="28"/>
          <w:szCs w:val="28"/>
        </w:rPr>
        <w:t>педагога</w:t>
      </w:r>
      <w:r w:rsidRPr="00761662">
        <w:rPr>
          <w:sz w:val="28"/>
          <w:szCs w:val="28"/>
        </w:rPr>
        <w:t xml:space="preserve">. Необходим такой метод, который бы формировал активную, самостоятельную и инициативную позицию </w:t>
      </w:r>
      <w:r w:rsidR="000A0163">
        <w:rPr>
          <w:sz w:val="28"/>
          <w:szCs w:val="28"/>
        </w:rPr>
        <w:t>об</w:t>
      </w:r>
      <w:r w:rsidRPr="00761662">
        <w:rPr>
          <w:sz w:val="28"/>
          <w:szCs w:val="28"/>
        </w:rPr>
        <w:t>уча</w:t>
      </w:r>
      <w:r w:rsidR="000A0163">
        <w:rPr>
          <w:sz w:val="28"/>
          <w:szCs w:val="28"/>
        </w:rPr>
        <w:t>ю</w:t>
      </w:r>
      <w:r w:rsidRPr="00761662">
        <w:rPr>
          <w:sz w:val="28"/>
          <w:szCs w:val="28"/>
        </w:rPr>
        <w:t xml:space="preserve">щегося, развивал бы исследовательские, самооценочные и рефлексивные навыки, нацеливал бы на развитие познавательного интереса </w:t>
      </w:r>
      <w:r w:rsidR="000A0163">
        <w:rPr>
          <w:sz w:val="28"/>
          <w:szCs w:val="28"/>
        </w:rPr>
        <w:t>об</w:t>
      </w:r>
      <w:r w:rsidRPr="00761662">
        <w:rPr>
          <w:sz w:val="28"/>
          <w:szCs w:val="28"/>
        </w:rPr>
        <w:t>уча</w:t>
      </w:r>
      <w:r w:rsidR="000A0163">
        <w:rPr>
          <w:sz w:val="28"/>
          <w:szCs w:val="28"/>
        </w:rPr>
        <w:t>ю</w:t>
      </w:r>
      <w:r w:rsidRPr="00761662">
        <w:rPr>
          <w:sz w:val="28"/>
          <w:szCs w:val="28"/>
        </w:rPr>
        <w:t>щихся и реализовывал бы принцип связи обучения с жизнью. Ведущее место среди таких методов, обнаруженных в арсенале  </w:t>
      </w:r>
      <w:r w:rsidR="000A0163">
        <w:rPr>
          <w:sz w:val="28"/>
          <w:szCs w:val="28"/>
        </w:rPr>
        <w:t>дополнительного образования</w:t>
      </w:r>
      <w:r w:rsidRPr="00761662">
        <w:rPr>
          <w:sz w:val="28"/>
          <w:szCs w:val="28"/>
        </w:rPr>
        <w:t>, принадлежит сегодня методу проектов.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Внешний результат любого проекта можно увидеть, осмыслить и применить в реальной практической деятельности. А вот внутренний результат </w:t>
      </w:r>
      <w:r w:rsidRPr="00761662">
        <w:rPr>
          <w:sz w:val="28"/>
          <w:szCs w:val="28"/>
        </w:rPr>
        <w:lastRenderedPageBreak/>
        <w:t xml:space="preserve">– опыт деятельности – становится бесценным достоянием </w:t>
      </w:r>
      <w:r w:rsidR="000A0163">
        <w:rPr>
          <w:sz w:val="28"/>
          <w:szCs w:val="28"/>
        </w:rPr>
        <w:t>об</w:t>
      </w:r>
      <w:r w:rsidRPr="00761662">
        <w:rPr>
          <w:sz w:val="28"/>
          <w:szCs w:val="28"/>
        </w:rPr>
        <w:t>уча</w:t>
      </w:r>
      <w:r w:rsidR="000A0163">
        <w:rPr>
          <w:sz w:val="28"/>
          <w:szCs w:val="28"/>
        </w:rPr>
        <w:t>ю</w:t>
      </w:r>
      <w:r w:rsidRPr="00761662">
        <w:rPr>
          <w:sz w:val="28"/>
          <w:szCs w:val="28"/>
        </w:rPr>
        <w:t>щегося, соединяя в себе знания и умения, компетенции и ценности.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Что понимается под словом «проект»?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Термин «проект» выходит далеко за пределы сферы образования. В повседневной жизни и в производственных процессах этот термин обозначает разные виды деятельности, имеющие ряд общих признаков, делающие их проектами: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1) они направлены на достижение конкретных целей;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2) они включают в себя координированное выполнение взаимосвязанных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действий;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3) они имеют ограниченную протяженность во времени, с определенным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началом и концом;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4) все они в определенной степени неповторимы и уникальны.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Каковы особенности вне</w:t>
      </w:r>
      <w:r w:rsidR="00131B6D">
        <w:rPr>
          <w:sz w:val="28"/>
          <w:szCs w:val="28"/>
        </w:rPr>
        <w:t>школьной</w:t>
      </w:r>
      <w:r w:rsidRPr="00761662">
        <w:rPr>
          <w:sz w:val="28"/>
          <w:szCs w:val="28"/>
        </w:rPr>
        <w:t xml:space="preserve"> проектной деятельности?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 xml:space="preserve">Для определения вида проектов, целесообразных в </w:t>
      </w:r>
      <w:r w:rsidR="00131B6D">
        <w:rPr>
          <w:sz w:val="28"/>
          <w:szCs w:val="28"/>
        </w:rPr>
        <w:t>дополнительном</w:t>
      </w:r>
      <w:r w:rsidRPr="00761662">
        <w:rPr>
          <w:sz w:val="28"/>
          <w:szCs w:val="28"/>
        </w:rPr>
        <w:t xml:space="preserve"> </w:t>
      </w:r>
      <w:r w:rsidR="00131B6D">
        <w:rPr>
          <w:sz w:val="28"/>
          <w:szCs w:val="28"/>
        </w:rPr>
        <w:t>образовании</w:t>
      </w:r>
      <w:r w:rsidRPr="00761662">
        <w:rPr>
          <w:sz w:val="28"/>
          <w:szCs w:val="28"/>
        </w:rPr>
        <w:t>, логично руководствоваться следующими соображениями:</w:t>
      </w:r>
    </w:p>
    <w:p w:rsidR="00761662" w:rsidRPr="00761662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 xml:space="preserve">целями </w:t>
      </w:r>
      <w:r w:rsidR="000C6DEB">
        <w:rPr>
          <w:sz w:val="28"/>
          <w:szCs w:val="28"/>
        </w:rPr>
        <w:t>дополнительной общеразвивающей программы детского объединения</w:t>
      </w:r>
      <w:r w:rsidRPr="00761662">
        <w:rPr>
          <w:sz w:val="28"/>
          <w:szCs w:val="28"/>
        </w:rPr>
        <w:t>;</w:t>
      </w:r>
    </w:p>
    <w:p w:rsidR="00761662" w:rsidRPr="00761662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целями обучения</w:t>
      </w:r>
      <w:r w:rsidR="000C6DEB">
        <w:rPr>
          <w:sz w:val="28"/>
          <w:szCs w:val="28"/>
        </w:rPr>
        <w:t xml:space="preserve"> в системе дополнительного образования</w:t>
      </w:r>
      <w:r w:rsidRPr="00761662">
        <w:rPr>
          <w:sz w:val="28"/>
          <w:szCs w:val="28"/>
        </w:rPr>
        <w:t xml:space="preserve">. Основной целью </w:t>
      </w:r>
      <w:r w:rsidR="000C6DEB">
        <w:rPr>
          <w:sz w:val="28"/>
          <w:szCs w:val="28"/>
        </w:rPr>
        <w:t>дополнительного образования</w:t>
      </w:r>
      <w:r w:rsidRPr="00761662">
        <w:rPr>
          <w:sz w:val="28"/>
          <w:szCs w:val="28"/>
        </w:rPr>
        <w:t xml:space="preserve"> можно считать реализацию детьми своих способностей и потенциала личности.</w:t>
      </w:r>
    </w:p>
    <w:p w:rsidR="00761662" w:rsidRPr="00761662" w:rsidRDefault="00761662" w:rsidP="00761662">
      <w:pPr>
        <w:spacing w:line="360" w:lineRule="auto"/>
        <w:ind w:firstLine="709"/>
        <w:rPr>
          <w:sz w:val="28"/>
          <w:szCs w:val="28"/>
        </w:rPr>
      </w:pPr>
      <w:r w:rsidRPr="00761662">
        <w:rPr>
          <w:sz w:val="28"/>
          <w:szCs w:val="28"/>
        </w:rPr>
        <w:t>К важным целям </w:t>
      </w:r>
      <w:r w:rsidR="000674B7">
        <w:rPr>
          <w:sz w:val="28"/>
          <w:szCs w:val="28"/>
        </w:rPr>
        <w:t xml:space="preserve">внешкольного </w:t>
      </w:r>
      <w:r w:rsidRPr="00761662">
        <w:rPr>
          <w:sz w:val="28"/>
          <w:szCs w:val="28"/>
        </w:rPr>
        <w:t xml:space="preserve">обучения, которым целесообразно уделить </w:t>
      </w:r>
      <w:r w:rsidR="000674B7">
        <w:rPr>
          <w:sz w:val="28"/>
          <w:szCs w:val="28"/>
        </w:rPr>
        <w:t>особое</w:t>
      </w:r>
      <w:r w:rsidRPr="00761662">
        <w:rPr>
          <w:sz w:val="28"/>
          <w:szCs w:val="28"/>
        </w:rPr>
        <w:t xml:space="preserve"> внимание, можно отнести:</w:t>
      </w:r>
    </w:p>
    <w:p w:rsidR="00761662" w:rsidRPr="00761662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формирование коммуникативных навыков (партнерское общение);</w:t>
      </w:r>
    </w:p>
    <w:p w:rsidR="00761662" w:rsidRPr="00761662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61662">
        <w:rPr>
          <w:sz w:val="28"/>
          <w:szCs w:val="28"/>
        </w:rPr>
        <w:t>формирование навыков организации рабочего пространства и использования рабочего времени;</w:t>
      </w:r>
    </w:p>
    <w:p w:rsidR="00761662" w:rsidRPr="000C6DEB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C6DEB">
        <w:rPr>
          <w:sz w:val="28"/>
          <w:szCs w:val="28"/>
        </w:rPr>
        <w:t>формирование навыков работы с информацией (сбор, систематизация,</w:t>
      </w:r>
      <w:r w:rsidR="000C6DEB">
        <w:rPr>
          <w:sz w:val="28"/>
          <w:szCs w:val="28"/>
        </w:rPr>
        <w:t xml:space="preserve"> </w:t>
      </w:r>
      <w:r w:rsidRPr="000C6DEB">
        <w:rPr>
          <w:sz w:val="28"/>
          <w:szCs w:val="28"/>
        </w:rPr>
        <w:t>хранение, использование);</w:t>
      </w:r>
    </w:p>
    <w:p w:rsidR="0033170D" w:rsidRDefault="00761662" w:rsidP="000C6DEB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7BA2">
        <w:rPr>
          <w:sz w:val="28"/>
          <w:szCs w:val="28"/>
        </w:rPr>
        <w:t>формирование умения оценивать свои возможности, осознавать свои интересы и делать осознанный выбор.</w:t>
      </w:r>
    </w:p>
    <w:p w:rsidR="0033170D" w:rsidRDefault="0033170D" w:rsidP="0033170D">
      <w:pPr>
        <w:pStyle w:val="1"/>
        <w:spacing w:line="360" w:lineRule="auto"/>
        <w:rPr>
          <w:b w:val="0"/>
          <w:szCs w:val="28"/>
        </w:rPr>
      </w:pPr>
      <w:r>
        <w:rPr>
          <w:szCs w:val="28"/>
        </w:rPr>
        <w:br w:type="page"/>
      </w:r>
      <w:bookmarkStart w:id="4" w:name="_Toc506302890"/>
      <w:r w:rsidRPr="0053696F">
        <w:rPr>
          <w:szCs w:val="28"/>
        </w:rPr>
        <w:lastRenderedPageBreak/>
        <w:t>Глава 2.</w:t>
      </w:r>
      <w:r>
        <w:rPr>
          <w:szCs w:val="28"/>
        </w:rPr>
        <w:t xml:space="preserve"> </w:t>
      </w:r>
      <w:r w:rsidRPr="003B42CC">
        <w:rPr>
          <w:szCs w:val="28"/>
        </w:rPr>
        <w:t>Система работы по формированию ИКТ-компетенций обучающихся детского объединения «Компьютерная азбука»</w:t>
      </w:r>
      <w:bookmarkEnd w:id="4"/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Ребенок в современном информационном обществе должен уметь работать на компьютере, находить нужную информацию в различных информационных источниках (электронных энциклопедиях, Интернете), обрабатывать ее и использовать приобретенные знания и навыки в жизни.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 xml:space="preserve">Именно в </w:t>
      </w:r>
      <w:r w:rsidR="004718ED">
        <w:rPr>
          <w:sz w:val="28"/>
          <w:szCs w:val="28"/>
        </w:rPr>
        <w:t>младшем школьном</w:t>
      </w:r>
      <w:r w:rsidRPr="00B66FE0">
        <w:rPr>
          <w:sz w:val="28"/>
          <w:szCs w:val="28"/>
        </w:rPr>
        <w:t xml:space="preserve"> возрасте возрастает эффективность направленного влияния компьютерных и информационных технологий на мышление, память, внимание, воображение, самооценку обучающихся, умение планировать свои действия, мотивационный компонент учебной деятельности.</w:t>
      </w:r>
    </w:p>
    <w:p w:rsidR="00B66FE0" w:rsidRPr="00B66FE0" w:rsidRDefault="004718ED" w:rsidP="00B66FE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детском объединении </w:t>
      </w:r>
      <w:r w:rsidRPr="004718ED">
        <w:rPr>
          <w:sz w:val="28"/>
          <w:szCs w:val="28"/>
        </w:rPr>
        <w:t>«Компьютерная азбука»</w:t>
      </w:r>
      <w:r>
        <w:rPr>
          <w:sz w:val="28"/>
          <w:szCs w:val="28"/>
        </w:rPr>
        <w:t xml:space="preserve"> </w:t>
      </w:r>
      <w:r w:rsidR="00B66FE0" w:rsidRPr="00B66FE0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получают</w:t>
      </w:r>
      <w:r w:rsidR="00B66FE0" w:rsidRPr="00B66FE0">
        <w:rPr>
          <w:sz w:val="28"/>
          <w:szCs w:val="28"/>
        </w:rPr>
        <w:t xml:space="preserve"> не только необходимые знания, </w:t>
      </w:r>
      <w:r w:rsidR="00B66FE0" w:rsidRPr="00262252">
        <w:rPr>
          <w:sz w:val="28"/>
          <w:szCs w:val="28"/>
        </w:rPr>
        <w:t xml:space="preserve">но и широкий набор </w:t>
      </w:r>
      <w:r w:rsidRPr="00262252">
        <w:rPr>
          <w:sz w:val="28"/>
          <w:szCs w:val="28"/>
        </w:rPr>
        <w:t>ИКТ-компетенций</w:t>
      </w:r>
      <w:r w:rsidR="00B66FE0" w:rsidRPr="00262252">
        <w:rPr>
          <w:sz w:val="28"/>
          <w:szCs w:val="28"/>
        </w:rPr>
        <w:t xml:space="preserve">. </w:t>
      </w:r>
      <w:r w:rsidRPr="00262252">
        <w:rPr>
          <w:sz w:val="28"/>
          <w:szCs w:val="28"/>
        </w:rPr>
        <w:t xml:space="preserve">Система работы педагогов по </w:t>
      </w:r>
      <w:r w:rsidR="00262252" w:rsidRPr="00262252">
        <w:rPr>
          <w:sz w:val="28"/>
          <w:szCs w:val="28"/>
        </w:rPr>
        <w:t>формированию ИКТ-компетенций обучающихся</w:t>
      </w:r>
      <w:r w:rsidR="00262252">
        <w:rPr>
          <w:sz w:val="28"/>
          <w:szCs w:val="28"/>
        </w:rPr>
        <w:t xml:space="preserve"> описана в программе </w:t>
      </w:r>
      <w:r w:rsidR="00262252" w:rsidRPr="00262252">
        <w:rPr>
          <w:sz w:val="28"/>
          <w:szCs w:val="28"/>
        </w:rPr>
        <w:t>детского объединения</w:t>
      </w:r>
      <w:r w:rsidR="00262252">
        <w:rPr>
          <w:sz w:val="28"/>
          <w:szCs w:val="28"/>
        </w:rPr>
        <w:t>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Программа  "Компьютерная азбука"  реализуется в техническом отделе ЦВО «Творчество»,  является  дополнительной общеразвивающей программой технической направленности.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Новизна  данной программы состоит в том, что все понятия  в курсе вводятся на наглядных визуальных примерах  и  поэтому больше времени отводится на  описание объектов окружающей действительности техническими средствами.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Программа ориентирована на большой объем практических, творческих работ с учётом личностных особенностей ребёнка, что является отличительной особенностью данной программы.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 xml:space="preserve">Цель программы – </w:t>
      </w:r>
      <w:r w:rsidRPr="00B66FE0">
        <w:rPr>
          <w:sz w:val="28"/>
          <w:szCs w:val="28"/>
          <w:lang w:bidi="ru-RU"/>
        </w:rPr>
        <w:t>научить обучающегося азам компьютерной грамотности, самостоятельно мыслить, развивать фантазию и практически воплощать свои творческие идеи с помощью компьютера,</w:t>
      </w:r>
      <w:r w:rsidRPr="00B66FE0">
        <w:rPr>
          <w:bCs/>
          <w:iCs/>
          <w:sz w:val="28"/>
          <w:szCs w:val="28"/>
          <w:lang w:bidi="ru-RU"/>
        </w:rPr>
        <w:t xml:space="preserve"> научить пользоваться полученными теоретическими знаниями на практике, развивать познавательные процессы, логическое мышление, внимание, память, речь, воображение, поддерживая интерес к обучению,</w:t>
      </w:r>
      <w:r w:rsidRPr="00B66FE0">
        <w:rPr>
          <w:sz w:val="28"/>
          <w:szCs w:val="28"/>
          <w:lang w:bidi="ru-RU"/>
        </w:rPr>
        <w:t xml:space="preserve">  формировать культуру пользователя.</w:t>
      </w:r>
    </w:p>
    <w:p w:rsidR="00B66FE0" w:rsidRPr="00B66FE0" w:rsidRDefault="00B66FE0" w:rsidP="00B66FE0">
      <w:pPr>
        <w:pStyle w:val="11"/>
        <w:spacing w:before="0" w:after="0" w:line="360" w:lineRule="auto"/>
        <w:ind w:firstLine="709"/>
        <w:jc w:val="both"/>
        <w:rPr>
          <w:sz w:val="28"/>
          <w:szCs w:val="28"/>
        </w:rPr>
      </w:pPr>
      <w:r w:rsidRPr="00B66FE0">
        <w:rPr>
          <w:sz w:val="28"/>
          <w:szCs w:val="28"/>
        </w:rPr>
        <w:lastRenderedPageBreak/>
        <w:t xml:space="preserve">Для достижения поставленной цели </w:t>
      </w:r>
      <w:r w:rsidR="00180EF1">
        <w:rPr>
          <w:sz w:val="28"/>
          <w:szCs w:val="28"/>
        </w:rPr>
        <w:t>решается</w:t>
      </w:r>
      <w:r w:rsidRPr="00B66FE0">
        <w:rPr>
          <w:sz w:val="28"/>
          <w:szCs w:val="28"/>
        </w:rPr>
        <w:t xml:space="preserve"> ряд нижеследующих задач.</w:t>
      </w:r>
    </w:p>
    <w:p w:rsidR="00B66FE0" w:rsidRPr="00B66FE0" w:rsidRDefault="00B66FE0" w:rsidP="00EA2C2A">
      <w:pPr>
        <w:pStyle w:val="11"/>
        <w:spacing w:before="0" w:after="0"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Учебные: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дать представление о возможности современного компьютера, как об успешной социализации мира;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познакомить с основами информационной картины мира, дать представление об информации и  информационных процессах как элементах реальной действительности;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расширить систему общих знаний,  установок, стереотипов поведения, позволяющих ребёнку правильно строить своё поведение в информационной области: искать информацию в нужном месте, воспринимать, собирать, представлять и передавать её нужным образом;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научить азам работы в программах  PAINT, MO WORD, MO POWER POINT;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научить использовать интернет ресурсы в учебном процессе;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дать представление о работе и функциях таких программ как MO EXCEL;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 дать представление роли компьютера в современном обществе.</w:t>
      </w:r>
    </w:p>
    <w:p w:rsidR="00B66FE0" w:rsidRPr="00B66FE0" w:rsidRDefault="00B66FE0" w:rsidP="00EA2C2A">
      <w:pPr>
        <w:pStyle w:val="11"/>
        <w:tabs>
          <w:tab w:val="left" w:pos="1134"/>
        </w:tabs>
        <w:spacing w:before="0" w:after="0"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Воспитательные: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познакомить с информационной культурой;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воспитывать  у обучающихся способность к адапта</w:t>
      </w:r>
      <w:r w:rsidRPr="00B66FE0">
        <w:rPr>
          <w:sz w:val="28"/>
          <w:szCs w:val="28"/>
        </w:rPr>
        <w:softHyphen/>
        <w:t>ции в быстро изменяющейся информационной среде как одного из важнейших элементов информационной культуры человека;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развивать творческую активность, инициативу, самостоятельность, взаимопомощь при выполнении заданий на компьютере и в ходе выполнения информационных работ.</w:t>
      </w:r>
    </w:p>
    <w:p w:rsidR="00B66FE0" w:rsidRPr="00B66FE0" w:rsidRDefault="00B66FE0" w:rsidP="00B66FE0">
      <w:pPr>
        <w:pStyle w:val="11"/>
        <w:tabs>
          <w:tab w:val="left" w:pos="-156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66FE0">
        <w:rPr>
          <w:sz w:val="28"/>
          <w:szCs w:val="28"/>
        </w:rPr>
        <w:t>Развивающие: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развивать   у обучающихся  умения планировать  последовательность действий для достижения какой-либо цели;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развивать любознательность ребёнка и инициировать склонность к исследованию;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lastRenderedPageBreak/>
        <w:t>развивать навыки сохранения физического здоровья;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выявлять одарённых детей и создавать условий для развития их дарования.</w:t>
      </w:r>
    </w:p>
    <w:p w:rsidR="00B66FE0" w:rsidRPr="00B66FE0" w:rsidRDefault="00B66FE0" w:rsidP="00CF4939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  <w:lang w:bidi="ru-RU"/>
        </w:rPr>
        <w:t>Программа рассчитана на детей в возрасте 8 – 11 лет.</w:t>
      </w:r>
      <w:r w:rsidR="008E1F5E">
        <w:rPr>
          <w:sz w:val="28"/>
          <w:szCs w:val="28"/>
          <w:lang w:bidi="ru-RU"/>
        </w:rPr>
        <w:t xml:space="preserve"> </w:t>
      </w:r>
      <w:r w:rsidRPr="00B66FE0">
        <w:rPr>
          <w:sz w:val="28"/>
          <w:szCs w:val="28"/>
          <w:lang w:bidi="ru-RU"/>
        </w:rPr>
        <w:t>Программа рассчитана на три года обучения. Группы формируются в зависимости от возраста обучающихся</w:t>
      </w:r>
      <w:r w:rsidRPr="00B66FE0">
        <w:rPr>
          <w:sz w:val="28"/>
          <w:szCs w:val="28"/>
        </w:rPr>
        <w:t xml:space="preserve">. </w:t>
      </w:r>
    </w:p>
    <w:p w:rsidR="00CF4939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Каждый год обучения по данной программе рассчитан на 144 учебных часа. Занятия</w:t>
      </w:r>
      <w:r w:rsidRPr="00B66FE0">
        <w:rPr>
          <w:sz w:val="28"/>
          <w:szCs w:val="28"/>
        </w:rPr>
        <w:t xml:space="preserve"> для обучающихся</w:t>
      </w:r>
      <w:r w:rsidRPr="00B66FE0">
        <w:rPr>
          <w:sz w:val="28"/>
          <w:szCs w:val="28"/>
          <w:lang w:bidi="ru-RU"/>
        </w:rPr>
        <w:t xml:space="preserve"> I, II и III годов обучения проводятся 2 раза в неделю по 2 академических часа. </w:t>
      </w:r>
    </w:p>
    <w:p w:rsidR="00CF4939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 xml:space="preserve">Для успешного освоения обучающимися программы необходимо индивидуальное использование компьютера. 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На занятиях предусматриваются следующие формы организации учебной деятельности: индивидуальная (обучающемуся даётся на его выбор самостоятельное творческое</w:t>
      </w:r>
      <w:bookmarkStart w:id="5" w:name="page13"/>
      <w:bookmarkEnd w:id="5"/>
      <w:r w:rsidRPr="00B66FE0">
        <w:rPr>
          <w:sz w:val="28"/>
          <w:szCs w:val="28"/>
          <w:lang w:bidi="ru-RU"/>
        </w:rPr>
        <w:t xml:space="preserve"> задание с учётом его интересов), фронтальная (работа со всеми одновременно, например, при объяснении нового материала или отработке определённого технологического приёма), групповая (выполнение групповых проектов), демонстрационная (работу на компьютере выполняет педагог, а обучающиеся наблюдают).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 xml:space="preserve">Основной формой организации учебного процесса по данной программе является занятие, основными компонентами которого являются: изучение нового материала; отработка практических навыков; самостоятельная творческая работа. 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Предусмотрено регулярное включение в образовательный процесс таких форм, как игра, проектная деятельность, индивидуальные и групповые консультации. С целью совершенствования знаний обучающиеся участвуют в олимпиадах и конкурсах, в том числе и дистанционных.</w:t>
      </w:r>
    </w:p>
    <w:p w:rsidR="008E1F5E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Проектная деятельность</w:t>
      </w:r>
      <w:r w:rsidR="00144A0F">
        <w:rPr>
          <w:sz w:val="28"/>
          <w:szCs w:val="28"/>
          <w:lang w:bidi="ru-RU"/>
        </w:rPr>
        <w:t xml:space="preserve"> </w:t>
      </w:r>
      <w:r w:rsidRPr="00B66FE0">
        <w:rPr>
          <w:sz w:val="28"/>
          <w:szCs w:val="28"/>
          <w:lang w:bidi="ru-RU"/>
        </w:rPr>
        <w:t xml:space="preserve">– это </w:t>
      </w:r>
      <w:r w:rsidR="00144A0F">
        <w:rPr>
          <w:sz w:val="28"/>
          <w:szCs w:val="28"/>
          <w:lang w:bidi="ru-RU"/>
        </w:rPr>
        <w:t>одна из наиболее часто используемых форм работы педагога с обучающимися детского объединения "Компьютерная азбука"</w:t>
      </w:r>
      <w:r w:rsidRPr="00B66FE0">
        <w:rPr>
          <w:sz w:val="28"/>
          <w:szCs w:val="28"/>
          <w:lang w:bidi="ru-RU"/>
        </w:rPr>
        <w:t>.</w:t>
      </w:r>
      <w:r w:rsidR="008E1F5E">
        <w:rPr>
          <w:sz w:val="28"/>
          <w:szCs w:val="28"/>
          <w:lang w:bidi="ru-RU"/>
        </w:rPr>
        <w:t xml:space="preserve"> 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Процесс работы над проектом</w:t>
      </w:r>
      <w:r w:rsidR="00144A0F">
        <w:rPr>
          <w:sz w:val="28"/>
          <w:szCs w:val="28"/>
          <w:lang w:bidi="ru-RU"/>
        </w:rPr>
        <w:t xml:space="preserve"> включает следующие этапы: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lastRenderedPageBreak/>
        <w:t>1. Установка: цели, задачи, основной замысел, примерная тематика и формы продуктов будущего проекта.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2. Стендовая информация о проекте.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3. Выдача рекомендаций будущим авторам (темы, требования, сроки).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 xml:space="preserve">4. </w:t>
      </w:r>
      <w:r w:rsidR="008E1F5E">
        <w:rPr>
          <w:sz w:val="28"/>
          <w:szCs w:val="28"/>
          <w:lang w:bidi="ru-RU"/>
        </w:rPr>
        <w:t>Ф</w:t>
      </w:r>
      <w:r w:rsidRPr="00B66FE0">
        <w:rPr>
          <w:sz w:val="28"/>
          <w:szCs w:val="28"/>
          <w:lang w:bidi="ru-RU"/>
        </w:rPr>
        <w:t>ормулирование идей и замыслов.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5. Формирование групп.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6. Утверждение тематики проектов и сроков работы над ними.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7. Поисковый этап.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8.  Промежуточные отчеты обучающихся.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9. Консультации по содержанию и оформлению проектов.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10. Обобщающий этап: оформление результатов.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11. Доработка проектов с учетом замечаний и предложений.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12. Подготовка к публичной защите проекта.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13. Заключительный этап: публичная защита проекта.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14. Подведение итогов, анализ выполненной работы.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15. Итоговый этап. Обобщение материалов. Благодарности участникам.</w:t>
      </w:r>
    </w:p>
    <w:p w:rsidR="00EA2C2A" w:rsidRDefault="00EA2C2A" w:rsidP="00B66FE0">
      <w:pPr>
        <w:pStyle w:val="2"/>
        <w:spacing w:before="0" w:after="0" w:line="360" w:lineRule="auto"/>
        <w:ind w:firstLine="709"/>
        <w:rPr>
          <w:b w:val="0"/>
          <w:sz w:val="28"/>
          <w:szCs w:val="28"/>
        </w:rPr>
      </w:pPr>
      <w:bookmarkStart w:id="6" w:name="_Toc461292427"/>
    </w:p>
    <w:p w:rsidR="00B66FE0" w:rsidRPr="003B42CC" w:rsidRDefault="00B66FE0" w:rsidP="003B42CC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3B42CC">
        <w:rPr>
          <w:sz w:val="28"/>
          <w:szCs w:val="28"/>
        </w:rPr>
        <w:t>Ожидаемые результаты</w:t>
      </w:r>
      <w:bookmarkEnd w:id="6"/>
      <w:r w:rsidRPr="003B42CC">
        <w:rPr>
          <w:sz w:val="28"/>
          <w:szCs w:val="28"/>
        </w:rPr>
        <w:t xml:space="preserve"> </w:t>
      </w:r>
      <w:r w:rsidR="00EA2C2A" w:rsidRPr="003B42CC">
        <w:rPr>
          <w:sz w:val="28"/>
          <w:szCs w:val="28"/>
        </w:rPr>
        <w:t>освоения программы "Компьютерная азбука" включают в себя предметные, личностные и метапредметные результаты.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Предметные результаты: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По окончании 1 года обучения обучающиеся должны:</w:t>
      </w:r>
    </w:p>
    <w:p w:rsidR="00B66FE0" w:rsidRPr="00EA2C2A" w:rsidRDefault="00B66FE0" w:rsidP="00EA2C2A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>иметь представление:</w:t>
      </w:r>
      <w:r w:rsidR="00EA2C2A">
        <w:rPr>
          <w:iCs/>
          <w:sz w:val="28"/>
          <w:szCs w:val="28"/>
          <w:lang w:bidi="ru-RU"/>
        </w:rPr>
        <w:t xml:space="preserve"> </w:t>
      </w:r>
      <w:r w:rsidRPr="00EA2C2A">
        <w:rPr>
          <w:sz w:val="28"/>
          <w:szCs w:val="28"/>
        </w:rPr>
        <w:t>что такое информация, виды информации;</w:t>
      </w:r>
      <w:r w:rsidR="00EA2C2A">
        <w:rPr>
          <w:sz w:val="28"/>
          <w:szCs w:val="28"/>
        </w:rPr>
        <w:t xml:space="preserve"> </w:t>
      </w:r>
      <w:r w:rsidRPr="00EA2C2A">
        <w:rPr>
          <w:sz w:val="28"/>
          <w:szCs w:val="28"/>
        </w:rPr>
        <w:t>что компьютер - это помощник человека при работе с информацией и в учебе;</w:t>
      </w:r>
      <w:r w:rsidR="00EA2C2A">
        <w:rPr>
          <w:sz w:val="28"/>
          <w:szCs w:val="28"/>
        </w:rPr>
        <w:t xml:space="preserve"> </w:t>
      </w:r>
      <w:r w:rsidRPr="00EA2C2A">
        <w:rPr>
          <w:sz w:val="28"/>
          <w:szCs w:val="28"/>
        </w:rPr>
        <w:t>что такое Рабочий стол, главное меню, кнопка Пуск и какие программы есть  в нашем компьютере;</w:t>
      </w:r>
      <w:r w:rsidR="00EA2C2A">
        <w:rPr>
          <w:sz w:val="28"/>
          <w:szCs w:val="28"/>
        </w:rPr>
        <w:t xml:space="preserve"> </w:t>
      </w:r>
      <w:r w:rsidRPr="00EA2C2A">
        <w:rPr>
          <w:sz w:val="28"/>
          <w:szCs w:val="28"/>
        </w:rPr>
        <w:t>что человек, природа, книги могут быть источниками инфор</w:t>
      </w:r>
      <w:r w:rsidRPr="00EA2C2A">
        <w:rPr>
          <w:sz w:val="28"/>
          <w:szCs w:val="28"/>
        </w:rPr>
        <w:softHyphen/>
        <w:t>мации.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>знать</w:t>
      </w:r>
      <w:r w:rsidRPr="00B66FE0">
        <w:rPr>
          <w:sz w:val="28"/>
          <w:szCs w:val="28"/>
          <w:lang w:bidi="ru-RU"/>
        </w:rPr>
        <w:t xml:space="preserve">: </w:t>
      </w:r>
      <w:r w:rsidRPr="00B66FE0">
        <w:rPr>
          <w:sz w:val="28"/>
          <w:szCs w:val="28"/>
        </w:rPr>
        <w:t>правила техники безопасности при работе на компьютере;</w:t>
      </w:r>
      <w:r w:rsidR="00EA2C2A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назначение основных компонентов компьютера;</w:t>
      </w:r>
      <w:r w:rsidR="00EA2C2A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назначение  графического  редактора</w:t>
      </w:r>
      <w:r w:rsidR="00EA2C2A">
        <w:rPr>
          <w:sz w:val="28"/>
          <w:szCs w:val="28"/>
        </w:rPr>
        <w:t xml:space="preserve">; </w:t>
      </w:r>
      <w:r w:rsidRPr="00B66FE0">
        <w:rPr>
          <w:sz w:val="28"/>
          <w:szCs w:val="28"/>
        </w:rPr>
        <w:t>понятие  информации, многообразие её форм;</w:t>
      </w:r>
      <w:r w:rsidR="00EA2C2A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что человек может быть и источником инфор</w:t>
      </w:r>
      <w:r w:rsidRPr="00B66FE0">
        <w:rPr>
          <w:sz w:val="28"/>
          <w:szCs w:val="28"/>
        </w:rPr>
        <w:softHyphen/>
        <w:t>мации, и приемником инфор</w:t>
      </w:r>
      <w:r w:rsidRPr="00B66FE0">
        <w:rPr>
          <w:sz w:val="28"/>
          <w:szCs w:val="28"/>
        </w:rPr>
        <w:softHyphen/>
        <w:t>мации;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 xml:space="preserve">информационные </w:t>
      </w:r>
      <w:r w:rsidRPr="00B66FE0">
        <w:rPr>
          <w:sz w:val="28"/>
          <w:szCs w:val="28"/>
        </w:rPr>
        <w:lastRenderedPageBreak/>
        <w:t>процессы (сбор и хранение информации);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назначение и возможности компьютерного Калькулятора;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назначения и возможности программы Блокнот;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назначение и возможности текстового редактора M</w:t>
      </w:r>
      <w:r w:rsidRPr="00B66FE0">
        <w:rPr>
          <w:sz w:val="28"/>
          <w:szCs w:val="28"/>
          <w:lang w:val="en-US"/>
        </w:rPr>
        <w:t>O</w:t>
      </w:r>
      <w:r w:rsidRPr="00B66FE0">
        <w:rPr>
          <w:sz w:val="28"/>
          <w:szCs w:val="28"/>
        </w:rPr>
        <w:t xml:space="preserve"> Word.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 xml:space="preserve">уметь: </w:t>
      </w:r>
      <w:r w:rsidRPr="00B66FE0">
        <w:rPr>
          <w:sz w:val="28"/>
          <w:szCs w:val="28"/>
        </w:rPr>
        <w:t>применять для рисования: «краски», «кисти», «заливку», «распылитель», «геометрические  фигуры»;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пользоваться клавиатурой компьютера (вводить с клавиатуры русские, строчные, заглавные буквы, цифры);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менять фоновый рисунок рабочего стола;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открывать разными способами программы с рабочего стола;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выполнять простые действия с числами с помощью программы «Калькулятор»;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пользоваться программой Блокнот;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создавать собственную визитку с помощью программы Word</w:t>
      </w:r>
      <w:r w:rsidR="00180EF1">
        <w:rPr>
          <w:sz w:val="28"/>
          <w:szCs w:val="28"/>
        </w:rPr>
        <w:t xml:space="preserve">; </w:t>
      </w:r>
      <w:r w:rsidRPr="00B66FE0">
        <w:rPr>
          <w:sz w:val="28"/>
          <w:szCs w:val="28"/>
        </w:rPr>
        <w:t>работать с меню, понимать инструкцию и выполнять задание;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пользоваться клавиатурой, мышью и различными клавишами ({Backspace}, {Caps Lock}, {Shift}, {Enter}  и другие)  и  это закрепить в прочный навык;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масштабировать (изменять размеры) рисунка.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По окончании 2 года обучения обучающиеся должны:</w:t>
      </w:r>
    </w:p>
    <w:p w:rsidR="00B66FE0" w:rsidRPr="00180EF1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>иметь представление:</w:t>
      </w:r>
      <w:r w:rsidR="00180EF1">
        <w:rPr>
          <w:iCs/>
          <w:sz w:val="28"/>
          <w:szCs w:val="28"/>
          <w:lang w:bidi="ru-RU"/>
        </w:rPr>
        <w:t xml:space="preserve"> </w:t>
      </w:r>
      <w:r w:rsidRPr="00B66FE0">
        <w:rPr>
          <w:sz w:val="28"/>
          <w:szCs w:val="28"/>
        </w:rPr>
        <w:t>что тексты и изображения -  это информационные объекты;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 том, в чем разница документа и электронного документа;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для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чего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нужны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программы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  <w:lang w:val="en-US"/>
        </w:rPr>
        <w:t>Microsoft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  <w:lang w:val="en-US"/>
        </w:rPr>
        <w:t>Office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  <w:lang w:val="en-US"/>
        </w:rPr>
        <w:t>Picture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  <w:lang w:val="en-US"/>
        </w:rPr>
        <w:t>Manager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и</w:t>
      </w:r>
      <w:r w:rsidRPr="00180EF1">
        <w:rPr>
          <w:sz w:val="28"/>
          <w:szCs w:val="28"/>
        </w:rPr>
        <w:t xml:space="preserve"> </w:t>
      </w:r>
      <w:r w:rsidRPr="00B66FE0">
        <w:rPr>
          <w:sz w:val="28"/>
          <w:szCs w:val="28"/>
          <w:lang w:val="en-US"/>
        </w:rPr>
        <w:t>Paint</w:t>
      </w:r>
      <w:r w:rsidRPr="00180EF1">
        <w:rPr>
          <w:sz w:val="28"/>
          <w:szCs w:val="28"/>
        </w:rPr>
        <w:t>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 xml:space="preserve">знать: </w:t>
      </w:r>
      <w:r w:rsidRPr="00B66FE0">
        <w:rPr>
          <w:sz w:val="28"/>
          <w:szCs w:val="28"/>
        </w:rPr>
        <w:t>правила  работы с компьютером и технику безопасности;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как описывать объекты реальной действительности, т. е. как представлять информацию о них различными способами (в виде чисел, текста, рисунка, таблицы);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свойства объектов;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основные методы редактирования документа;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методы форматирования символов;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основные методы работы с графикой;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какие программы относятся к текстовым редакторам, а какие к графическим.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 xml:space="preserve">уметь: </w:t>
      </w:r>
      <w:r w:rsidRPr="00B66FE0">
        <w:rPr>
          <w:sz w:val="28"/>
          <w:szCs w:val="28"/>
        </w:rPr>
        <w:t>представлять  на экране компьютера одну и ту же информацию об объекте различными способами: в виде текста, рисунка, таблицы, числами;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работать с текстами и изображениями (инфор</w:t>
      </w:r>
      <w:r w:rsidRPr="00B66FE0">
        <w:rPr>
          <w:sz w:val="28"/>
          <w:szCs w:val="28"/>
        </w:rPr>
        <w:softHyphen/>
        <w:t>мационными объектами) на экране компьютера;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создавать текстовый документ;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редактировать документ;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форматировать символы с помощью панели инструментов;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открывать текстовый файл, закрывать его, сохранять на диске и выводить на печать;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lastRenderedPageBreak/>
        <w:t>создавать и редактировать слайды презентации;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настраивать анимацию для слайдов презентации;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настраивать смену слайдов в презентации;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 xml:space="preserve">настраивать звуковые файлы в презентации. 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>По окончании 3 года обучения обучающиеся должны: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>иметь представление:</w:t>
      </w:r>
      <w:r w:rsidR="00180EF1">
        <w:rPr>
          <w:iCs/>
          <w:sz w:val="28"/>
          <w:szCs w:val="28"/>
          <w:lang w:bidi="ru-RU"/>
        </w:rPr>
        <w:t xml:space="preserve"> </w:t>
      </w:r>
      <w:r w:rsidRPr="00B66FE0">
        <w:rPr>
          <w:sz w:val="28"/>
          <w:szCs w:val="28"/>
        </w:rPr>
        <w:t>о существовании различных программ для работы с графикой;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 работе программы MO Excel;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 построении таблиц в программе MO Excel;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 существовании глобальных и локальных сетей.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 xml:space="preserve">знать: </w:t>
      </w:r>
      <w:r w:rsidRPr="00B66FE0">
        <w:rPr>
          <w:sz w:val="28"/>
          <w:szCs w:val="28"/>
        </w:rPr>
        <w:t>правила  работы с компьютером и технику безопасности;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отличия между программами Pain</w:t>
      </w:r>
      <w:r w:rsidRPr="00B66FE0">
        <w:rPr>
          <w:sz w:val="28"/>
          <w:szCs w:val="28"/>
          <w:lang w:val="en-US"/>
        </w:rPr>
        <w:t>t</w:t>
      </w:r>
      <w:r w:rsidRPr="00B66FE0">
        <w:rPr>
          <w:sz w:val="28"/>
          <w:szCs w:val="28"/>
        </w:rPr>
        <w:t xml:space="preserve"> и Paint.net;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 существовании двух видов графики;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модели данных;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браузеры и поисковые системы сети интернет.</w:t>
      </w:r>
    </w:p>
    <w:p w:rsidR="00B66FE0" w:rsidRPr="00B66FE0" w:rsidRDefault="00B66FE0" w:rsidP="00180EF1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iCs/>
          <w:sz w:val="28"/>
          <w:szCs w:val="28"/>
          <w:lang w:bidi="ru-RU"/>
        </w:rPr>
        <w:t xml:space="preserve">уметь: </w:t>
      </w:r>
      <w:r w:rsidRPr="00B66FE0">
        <w:rPr>
          <w:sz w:val="28"/>
          <w:szCs w:val="28"/>
        </w:rPr>
        <w:t>различать между собой растровую и векторную графику;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различать браузеры и поисковики;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осуществлять поиск информации в сети интернет;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сохранять найденную информацию из сети Интернет;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создавать и использовать простейшие формулы в программе MO Excel;</w:t>
      </w:r>
      <w:r w:rsidR="00180EF1">
        <w:rPr>
          <w:sz w:val="28"/>
          <w:szCs w:val="28"/>
        </w:rPr>
        <w:t xml:space="preserve"> </w:t>
      </w:r>
      <w:r w:rsidRPr="00B66FE0">
        <w:rPr>
          <w:sz w:val="28"/>
          <w:szCs w:val="28"/>
        </w:rPr>
        <w:t>создавать проекты.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Личностные результаты</w:t>
      </w:r>
      <w:r w:rsidR="00144A0F" w:rsidRPr="00144A0F">
        <w:rPr>
          <w:sz w:val="28"/>
          <w:szCs w:val="28"/>
        </w:rPr>
        <w:t xml:space="preserve"> </w:t>
      </w:r>
      <w:r w:rsidR="00144A0F">
        <w:rPr>
          <w:sz w:val="28"/>
          <w:szCs w:val="28"/>
        </w:rPr>
        <w:t>освоения программы "Компьютерная азбука</w:t>
      </w:r>
      <w:r w:rsidRPr="00B66FE0">
        <w:rPr>
          <w:sz w:val="28"/>
          <w:szCs w:val="28"/>
        </w:rPr>
        <w:t>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способность к саморазвитию, самообразованию, наличие инициативы и активности, самостоятельности в принятии решений, оптимально возрасту ребёнка;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владение первичными навыками анализа и критичной оценки получаемой информации; 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способность увязать учебное содержание с собственным жизненным опытом, понять значимость подготовки в области ИКТ в условиях развития информационного общества; 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Метапредметные результаты: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iCs/>
          <w:sz w:val="28"/>
          <w:szCs w:val="28"/>
          <w:lang w:bidi="ru-RU"/>
        </w:rPr>
      </w:pPr>
      <w:r w:rsidRPr="00B66FE0">
        <w:rPr>
          <w:iCs/>
          <w:sz w:val="28"/>
          <w:szCs w:val="28"/>
          <w:lang w:bidi="ru-RU"/>
        </w:rPr>
        <w:t>познавательные универсальные учебные действия (УУД):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выполнение инструкций, несложных алгоритмов при решении учебных задач;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iCs/>
          <w:sz w:val="28"/>
          <w:szCs w:val="28"/>
          <w:lang w:bidi="ru-RU"/>
        </w:rPr>
      </w:pPr>
      <w:r w:rsidRPr="00B66FE0">
        <w:rPr>
          <w:iCs/>
          <w:sz w:val="28"/>
          <w:szCs w:val="28"/>
          <w:lang w:bidi="ru-RU"/>
        </w:rPr>
        <w:t>регулятивные УУД: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планирование последовательности практических действий для реализации поставленной задачи;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отбор наиболее эффективных способов решения поставленных задач в зависимости от конкретных условий;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оценка результата деятельности;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самоконтроль и ответственность за свои поступки;</w:t>
      </w:r>
    </w:p>
    <w:p w:rsidR="00B66FE0" w:rsidRPr="00B66FE0" w:rsidRDefault="00B66FE0" w:rsidP="00B66FE0">
      <w:pPr>
        <w:pStyle w:val="aa"/>
        <w:spacing w:line="360" w:lineRule="auto"/>
        <w:ind w:left="0" w:firstLine="709"/>
        <w:contextualSpacing w:val="0"/>
        <w:rPr>
          <w:iCs/>
          <w:sz w:val="28"/>
          <w:szCs w:val="28"/>
          <w:lang w:bidi="ru-RU"/>
        </w:rPr>
      </w:pPr>
      <w:r w:rsidRPr="00B66FE0">
        <w:rPr>
          <w:iCs/>
          <w:sz w:val="28"/>
          <w:szCs w:val="28"/>
          <w:lang w:bidi="ru-RU"/>
        </w:rPr>
        <w:t>коммуникативные УУД: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умение осознанно и произвольно строить речевое высказывание;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умение договариваться, приходить к общему решению в совместной деятельности;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умение задавать вопросы.</w:t>
      </w:r>
    </w:p>
    <w:p w:rsidR="008E1F5E" w:rsidRDefault="008E1F5E" w:rsidP="00B66FE0">
      <w:pPr>
        <w:spacing w:line="360" w:lineRule="auto"/>
        <w:ind w:firstLine="709"/>
        <w:rPr>
          <w:sz w:val="28"/>
          <w:szCs w:val="28"/>
          <w:lang w:bidi="ru-RU"/>
        </w:rPr>
      </w:pP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 xml:space="preserve">Контроль усвоения теоретического материала осуществляется путем устного опроса, тестирования и </w:t>
      </w:r>
      <w:r w:rsidRPr="00B66FE0">
        <w:rPr>
          <w:sz w:val="28"/>
          <w:szCs w:val="28"/>
        </w:rPr>
        <w:t xml:space="preserve">педагогического </w:t>
      </w:r>
      <w:r w:rsidRPr="00B66FE0">
        <w:rPr>
          <w:sz w:val="28"/>
          <w:szCs w:val="28"/>
          <w:lang w:bidi="ru-RU"/>
        </w:rPr>
        <w:t xml:space="preserve">анализа выполненных практических заданий. Ведется </w:t>
      </w:r>
      <w:r w:rsidRPr="00B66FE0">
        <w:rPr>
          <w:sz w:val="28"/>
          <w:szCs w:val="28"/>
        </w:rPr>
        <w:t xml:space="preserve">педагогическое </w:t>
      </w:r>
      <w:r w:rsidRPr="00B66FE0">
        <w:rPr>
          <w:sz w:val="28"/>
          <w:szCs w:val="28"/>
          <w:lang w:bidi="ru-RU"/>
        </w:rPr>
        <w:t>наблюдение за творческой деятельностью по следующим критериям: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 коммуникативность: эмоциональность общения детей, умение слушать и понимать друг друга, совместно  обдумывать и воплощать замысел;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lastRenderedPageBreak/>
        <w:t>творческая активность: инициативность, способность принимать самостоятельные решения.</w:t>
      </w:r>
    </w:p>
    <w:p w:rsidR="00180EF1" w:rsidRDefault="00B66FE0" w:rsidP="00180EF1">
      <w:pPr>
        <w:spacing w:line="360" w:lineRule="auto"/>
        <w:ind w:firstLine="709"/>
        <w:rPr>
          <w:sz w:val="28"/>
          <w:szCs w:val="28"/>
          <w:lang w:bidi="ru-RU"/>
        </w:rPr>
      </w:pPr>
      <w:r w:rsidRPr="00B66FE0">
        <w:rPr>
          <w:sz w:val="28"/>
          <w:szCs w:val="28"/>
          <w:lang w:bidi="ru-RU"/>
        </w:rPr>
        <w:t xml:space="preserve">Одним из методов отслеживания результативности является участие обучающихся в олимпиадах, конкурсах, фестивалях, выставках, компьютерных марафонах и учебно-исследовательских конференциях, что дает возможность определить не только уровень владения  материала обучающимся, но и умение проявить себя в стрессовой ситуации, умение преподнести свои знания, умение вести диалог и отвечать на вопросы. </w:t>
      </w:r>
      <w:bookmarkStart w:id="7" w:name="_Toc461292429"/>
    </w:p>
    <w:p w:rsidR="00B66FE0" w:rsidRPr="00180EF1" w:rsidRDefault="00B66FE0" w:rsidP="00180EF1">
      <w:pPr>
        <w:spacing w:line="360" w:lineRule="auto"/>
        <w:ind w:firstLine="709"/>
        <w:rPr>
          <w:sz w:val="28"/>
          <w:szCs w:val="28"/>
        </w:rPr>
      </w:pPr>
      <w:r w:rsidRPr="00180EF1">
        <w:rPr>
          <w:sz w:val="28"/>
          <w:szCs w:val="28"/>
        </w:rPr>
        <w:t>Формы подведения итогов реализации программы</w:t>
      </w:r>
      <w:bookmarkEnd w:id="7"/>
      <w:r w:rsidR="00144A0F" w:rsidRPr="00180EF1">
        <w:rPr>
          <w:sz w:val="28"/>
          <w:szCs w:val="28"/>
        </w:rPr>
        <w:t>:</w:t>
      </w:r>
    </w:p>
    <w:p w:rsidR="00B66FE0" w:rsidRPr="00B66FE0" w:rsidRDefault="00B66FE0" w:rsidP="00144A0F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Продуктивные формы: с целью самореализации и совершенствования знаний обучающиеся участвуют в олимпиадах, конкурсах, фестивалях, выставках, компьютерных марафонах и учебно-исследовательских конференциях, в том числе и дистанционных.</w:t>
      </w:r>
    </w:p>
    <w:p w:rsidR="0033170D" w:rsidRPr="00B66FE0" w:rsidRDefault="00B66FE0" w:rsidP="00144A0F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 Документальные формы: портфолио достижений, контрольно-оценочных и творческих работ обучающихся. Результаты и личностные достижения фиксируются в журнале учета работы педагога дополнительного образования.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Образовательные технологии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В рамках учебного процесса реализовываются традиционные (лекции, демонстрации, объяснения) и активные методы обучения: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дискуссионные (групповое обсуждение проблемы, анализ практических ситуаций), 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 xml:space="preserve">тренинговые (выработка практических умений при возникновении стандартных и исключительных ситуаций), 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индивидуальные (выполнение практических заданий, лабораторная поисковая работа, компьютерное обучение).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 xml:space="preserve">Программа «Компьютерная азбука»  составлена таким образом, что с каждым годом обучения уровень сложности возрастает, теоретический материал сводится к минимуму, а практический наоборот увеличивается, т.к. необходимо подрастающее поколение учить компьютерной грамотности на </w:t>
      </w:r>
      <w:r w:rsidRPr="00B66FE0">
        <w:rPr>
          <w:bCs/>
          <w:iCs/>
          <w:sz w:val="28"/>
          <w:szCs w:val="28"/>
          <w:lang w:bidi="ru-RU"/>
        </w:rPr>
        <w:lastRenderedPageBreak/>
        <w:t>основе простых стандартных программ, которые в дальнейшем на старшей ступени обучения им понадобятся. Все задания в данной программе подобраны для мотивации обучающихся.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Наиболее естественным, доступным и интересным практически всем детям на начальном этапе обучения является процесс рисования. Мнение современных ученых: работа пальцами развивает речь. В рисунке повествовать значительно проще. Рисуя, ребенок отражает и упорядочивает свои знания о мире. Осознает себя в нем. Предварительно изобразив событие, ему легче рассказать о нем. Вот почему, по мнению специалистов, рисовать так же необходимо, как и разговаривать. Одной из первых самостоятельных творческих работ для детей является рисование на экране дисплея. На первом году обучения ребята знакомятся с такой программой как Paint. С программой Paint ребята работают до конца учебного года, но задания постепенно усложняются. Обучающиеся знакомятся с развивающими программами, что позволяет им осознать то, что учиться вместе с компьютером не так уж и скучно.  Сначала обучающиеся знакомятся с текстовым редактором Блокнот, а в дальнейшем с MO Word. Программа MO Word на сегодняшний день имеет множество различных функций и возможностей. Необходимо ребят начать знакомить с азами работы в данной программе как можно раньше.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На втором году обучения ребята продолжают работу с программой Paint (задания уже более сложные), продолжается работа с программой MO Word, но уже на новом уровне (ученик - пользователь данной программы). Ребята знакомятся с программой, которая помогает обрабатывать изображения и фотографии (MO Picture Manager), а также знакомятся и учатся создавать презентации в программе MO Power Point.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На третьем году обучения ребята знакомятся с расширенными возможностями графических редакторов, знакомятся с программой MO Excel, знакомятся с интернет ресурсами. Обучение третьего года заканчивается созданием проектов. Благодаря тому, что ребята создают проекты, будет виден результат успехов каждого из обучающихся.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lastRenderedPageBreak/>
        <w:t>Изучение  каждой темы сопровождается дифференцированными заданиями по уровню сложности, что позволяет обучающимся выполнять задание по возможно высокому для себя уровню. Особую роль в развитии навыков в выполнении практических заданий играет индивидуальная помощь педагога каждому обучающемуся в обнаружении и устранении индивидуальных ошибок, а также в анализе ошибок характерных для обучающихся.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 xml:space="preserve">Дальнейшее развитие предполагают игру и моделирование различных процессов и ситуаций. 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Обучение будет завершаться созданием обучающимися проектов.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В работе по данной программе педагогами используются такие методы обучения, которые: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формируют активную, самостоятельную и инициативную позицию обучающихся в учении;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формируют и развивают УУД (личностные, регулятивные, познавательные, коммуникативные);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нацелены на развитие познавательного интереса обучающихся;</w:t>
      </w:r>
    </w:p>
    <w:p w:rsidR="00B66FE0" w:rsidRPr="00B66FE0" w:rsidRDefault="00B66FE0" w:rsidP="00B66FE0">
      <w:pPr>
        <w:pStyle w:val="aa"/>
        <w:numPr>
          <w:ilvl w:val="0"/>
          <w:numId w:val="6"/>
        </w:numPr>
        <w:spacing w:line="360" w:lineRule="auto"/>
        <w:ind w:left="0" w:firstLine="709"/>
        <w:contextualSpacing w:val="0"/>
        <w:rPr>
          <w:sz w:val="28"/>
          <w:szCs w:val="28"/>
        </w:rPr>
      </w:pPr>
      <w:r w:rsidRPr="00B66FE0">
        <w:rPr>
          <w:sz w:val="28"/>
          <w:szCs w:val="28"/>
        </w:rPr>
        <w:t>реализуют принцип связи обучения с жизнью.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На занятиях предполагается использование как объяснительно-иллюстративного (репродуктивного), так и эвристического, проблемного, модельного (развивающих) методов обучения.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 xml:space="preserve">Особое внимание в программе уделено выбору практических заданий. Подбор заданий направлен на развитие абстрактного, пространственного, операционного, ассоциативного и образного видов мышления. Задания продуманы и подобраны так, чтобы охватить самые разные темы. </w:t>
      </w:r>
    </w:p>
    <w:p w:rsidR="00B66FE0" w:rsidRPr="00B66FE0" w:rsidRDefault="00B66FE0" w:rsidP="00B66FE0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B66FE0">
        <w:rPr>
          <w:bCs/>
          <w:iCs/>
          <w:sz w:val="28"/>
          <w:szCs w:val="28"/>
          <w:lang w:bidi="ru-RU"/>
        </w:rPr>
        <w:t>При всем многообразии подходов к изучению данной программы, связанной с различными  возрастными особенностями обучающихся, общим является девиз:</w:t>
      </w:r>
      <w:r w:rsidR="008E1F5E">
        <w:rPr>
          <w:bCs/>
          <w:iCs/>
          <w:sz w:val="28"/>
          <w:szCs w:val="28"/>
          <w:lang w:bidi="ru-RU"/>
        </w:rPr>
        <w:t xml:space="preserve"> </w:t>
      </w:r>
      <w:r w:rsidRPr="00B66FE0">
        <w:rPr>
          <w:bCs/>
          <w:iCs/>
          <w:sz w:val="28"/>
          <w:szCs w:val="28"/>
          <w:lang w:bidi="ru-RU"/>
        </w:rPr>
        <w:t>"ТВОРИ, ВЫДУМЫВАЙ, ПРОБУЙ!".</w:t>
      </w:r>
    </w:p>
    <w:p w:rsidR="00BA062C" w:rsidRDefault="00BA062C" w:rsidP="00B66FE0">
      <w:pPr>
        <w:spacing w:line="360" w:lineRule="auto"/>
        <w:ind w:firstLine="709"/>
        <w:rPr>
          <w:sz w:val="28"/>
          <w:szCs w:val="28"/>
        </w:rPr>
      </w:pP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lastRenderedPageBreak/>
        <w:t>Методическое обеспечение программы представлено следующими компонентами: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1) информационное обеспечение: учебники, учебные пособия, ЭОР, справочная литература (энциклопедии, словари, справочники, таблицы, базы данных, ссылки, сайты и др.);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2) разработки педагога для обеспечения     образовательного процесса: планы, конспекты, сборники упражнений, практические задания, демонстрационные и раздаточные учебные материалы;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3) разработки методических рекомендаций, памяток, инструкций и др.</w:t>
      </w:r>
    </w:p>
    <w:p w:rsidR="00B66FE0" w:rsidRPr="00B66FE0" w:rsidRDefault="008E1F5E" w:rsidP="00B66FE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66FE0" w:rsidRPr="00B66FE0">
        <w:rPr>
          <w:sz w:val="28"/>
          <w:szCs w:val="28"/>
        </w:rPr>
        <w:t>контрольно-измерительные материалы: сборники контрольных заданий, методики контроля, тестовые задания, анкеты и др.</w:t>
      </w:r>
    </w:p>
    <w:p w:rsidR="00B66FE0" w:rsidRPr="00B66FE0" w:rsidRDefault="00B66FE0" w:rsidP="00B66FE0">
      <w:pPr>
        <w:spacing w:line="360" w:lineRule="auto"/>
        <w:ind w:firstLine="709"/>
        <w:rPr>
          <w:sz w:val="28"/>
          <w:szCs w:val="28"/>
        </w:rPr>
      </w:pPr>
      <w:r w:rsidRPr="00B66FE0">
        <w:rPr>
          <w:sz w:val="28"/>
          <w:szCs w:val="28"/>
        </w:rPr>
        <w:t>5) методические пособия для педагога.</w:t>
      </w:r>
    </w:p>
    <w:p w:rsidR="00AD1BCF" w:rsidRPr="00B66FE0" w:rsidRDefault="00AD1BCF" w:rsidP="00B66FE0">
      <w:pPr>
        <w:pStyle w:val="af1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66FE0">
        <w:rPr>
          <w:sz w:val="28"/>
          <w:szCs w:val="28"/>
        </w:rPr>
        <w:br w:type="page"/>
      </w:r>
    </w:p>
    <w:p w:rsidR="005F580B" w:rsidRDefault="005F580B" w:rsidP="0053696F">
      <w:pPr>
        <w:pStyle w:val="1"/>
        <w:spacing w:line="360" w:lineRule="auto"/>
        <w:rPr>
          <w:szCs w:val="28"/>
        </w:rPr>
      </w:pPr>
      <w:bookmarkStart w:id="8" w:name="_Toc506302891"/>
      <w:r>
        <w:rPr>
          <w:szCs w:val="28"/>
        </w:rPr>
        <w:lastRenderedPageBreak/>
        <w:t>Заключение</w:t>
      </w:r>
      <w:bookmarkEnd w:id="8"/>
    </w:p>
    <w:p w:rsidR="006630FD" w:rsidRPr="006630FD" w:rsidRDefault="006630FD" w:rsidP="006630FD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6630FD">
        <w:rPr>
          <w:bCs/>
          <w:iCs/>
          <w:sz w:val="28"/>
          <w:szCs w:val="28"/>
          <w:lang w:bidi="ru-RU"/>
        </w:rPr>
        <w:t xml:space="preserve">Использование средств ИКТ в системе </w:t>
      </w:r>
      <w:r>
        <w:rPr>
          <w:bCs/>
          <w:iCs/>
          <w:sz w:val="28"/>
          <w:szCs w:val="28"/>
          <w:lang w:bidi="ru-RU"/>
        </w:rPr>
        <w:t>дополнительного</w:t>
      </w:r>
      <w:r w:rsidRPr="006630FD">
        <w:rPr>
          <w:bCs/>
          <w:iCs/>
          <w:sz w:val="28"/>
          <w:szCs w:val="28"/>
          <w:lang w:bidi="ru-RU"/>
        </w:rPr>
        <w:t xml:space="preserve"> образования направлено на совершенствование существующих технологий обучения: усиление исследовательских, информационно-поисковых и аналитических методов работы с информацией. </w:t>
      </w:r>
    </w:p>
    <w:p w:rsidR="007E599F" w:rsidRDefault="007E599F" w:rsidP="006630FD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 w:rsidRPr="007E599F">
        <w:rPr>
          <w:bCs/>
          <w:iCs/>
          <w:sz w:val="28"/>
          <w:szCs w:val="28"/>
          <w:lang w:bidi="ru-RU"/>
        </w:rPr>
        <w:t>Формирование информационно</w:t>
      </w:r>
      <w:r>
        <w:rPr>
          <w:bCs/>
          <w:iCs/>
          <w:sz w:val="28"/>
          <w:szCs w:val="28"/>
          <w:lang w:bidi="ru-RU"/>
        </w:rPr>
        <w:t xml:space="preserve"> </w:t>
      </w:r>
      <w:r w:rsidRPr="007E599F">
        <w:rPr>
          <w:bCs/>
          <w:iCs/>
          <w:sz w:val="28"/>
          <w:szCs w:val="28"/>
          <w:lang w:bidi="ru-RU"/>
        </w:rPr>
        <w:t>- коммуникационной компетентности способствует развитию коммуникативных УУД, расширяет возможность самостоятельной деятельности обучающихся, формирует навык исследовательской деятельности; обеспечивает  доступ младших школьников к различным справочным системам, электронным библиотекам, другим информационным ресурсам; способствует повышению качества образования.</w:t>
      </w:r>
    </w:p>
    <w:p w:rsidR="00BE5061" w:rsidRDefault="00BE5061" w:rsidP="006630F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Сегодня с</w:t>
      </w:r>
      <w:r w:rsidRPr="00DC4925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DC4925">
        <w:rPr>
          <w:sz w:val="28"/>
          <w:szCs w:val="28"/>
        </w:rPr>
        <w:t xml:space="preserve"> работы по формированию ИКТ-компетенций обучающихся детского объединения «Компьютерная азбука»</w:t>
      </w:r>
      <w:r>
        <w:rPr>
          <w:sz w:val="28"/>
          <w:szCs w:val="28"/>
        </w:rPr>
        <w:t xml:space="preserve"> успешно существует в ЦВО "Творчество" и ежегодно совершенствуется.</w:t>
      </w:r>
    </w:p>
    <w:p w:rsidR="00BE5061" w:rsidRPr="006630FD" w:rsidRDefault="00BE5061" w:rsidP="006630FD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  <w:r>
        <w:rPr>
          <w:sz w:val="28"/>
          <w:szCs w:val="28"/>
        </w:rPr>
        <w:t>Выпускники детского объединения "Компьютерная азбука" имеют высокий уровень сформированности ИКТ-компетенций</w:t>
      </w:r>
      <w:r w:rsidR="000770E0">
        <w:rPr>
          <w:sz w:val="28"/>
          <w:szCs w:val="28"/>
        </w:rPr>
        <w:t xml:space="preserve">, что подтверждается результативностью их участия в конкурсных мероприятиях различного уровня. </w:t>
      </w:r>
    </w:p>
    <w:p w:rsidR="006630FD" w:rsidRPr="007E599F" w:rsidRDefault="006630FD" w:rsidP="007E599F">
      <w:pPr>
        <w:spacing w:line="360" w:lineRule="auto"/>
        <w:ind w:firstLine="709"/>
        <w:rPr>
          <w:bCs/>
          <w:iCs/>
          <w:sz w:val="28"/>
          <w:szCs w:val="28"/>
          <w:lang w:bidi="ru-RU"/>
        </w:rPr>
      </w:pPr>
    </w:p>
    <w:p w:rsidR="005F580B" w:rsidRDefault="005F580B">
      <w:pPr>
        <w:ind w:firstLine="0"/>
        <w:jc w:val="left"/>
        <w:rPr>
          <w:b/>
          <w:kern w:val="28"/>
          <w:sz w:val="28"/>
          <w:szCs w:val="28"/>
        </w:rPr>
      </w:pPr>
    </w:p>
    <w:p w:rsidR="006630FD" w:rsidRDefault="006630FD">
      <w:pPr>
        <w:ind w:firstLine="0"/>
        <w:jc w:val="left"/>
        <w:rPr>
          <w:b/>
          <w:kern w:val="28"/>
          <w:sz w:val="28"/>
          <w:szCs w:val="28"/>
        </w:rPr>
      </w:pPr>
      <w:r>
        <w:rPr>
          <w:szCs w:val="28"/>
        </w:rPr>
        <w:br w:type="page"/>
      </w:r>
    </w:p>
    <w:p w:rsidR="005A3658" w:rsidRPr="0053696F" w:rsidRDefault="00E763CC" w:rsidP="0053696F">
      <w:pPr>
        <w:pStyle w:val="1"/>
        <w:spacing w:line="360" w:lineRule="auto"/>
        <w:rPr>
          <w:szCs w:val="28"/>
        </w:rPr>
      </w:pPr>
      <w:bookmarkStart w:id="9" w:name="_Toc506302892"/>
      <w:r w:rsidRPr="0053696F">
        <w:rPr>
          <w:szCs w:val="28"/>
        </w:rPr>
        <w:lastRenderedPageBreak/>
        <w:t>Библиографический список</w:t>
      </w:r>
      <w:bookmarkEnd w:id="9"/>
    </w:p>
    <w:p w:rsidR="00FE0DE4" w:rsidRPr="0053696F" w:rsidRDefault="00FE0DE4" w:rsidP="0053696F">
      <w:pPr>
        <w:spacing w:line="360" w:lineRule="auto"/>
        <w:rPr>
          <w:b/>
          <w:i/>
          <w:sz w:val="28"/>
          <w:szCs w:val="28"/>
        </w:rPr>
      </w:pPr>
    </w:p>
    <w:p w:rsidR="002D6044" w:rsidRPr="0053696F" w:rsidRDefault="002D6044" w:rsidP="0053696F">
      <w:pPr>
        <w:spacing w:line="360" w:lineRule="auto"/>
        <w:rPr>
          <w:b/>
          <w:i/>
          <w:sz w:val="28"/>
          <w:szCs w:val="28"/>
        </w:rPr>
      </w:pPr>
      <w:r w:rsidRPr="0053696F">
        <w:rPr>
          <w:b/>
          <w:i/>
          <w:sz w:val="28"/>
          <w:szCs w:val="28"/>
        </w:rPr>
        <w:t>Нормативные документы:</w:t>
      </w:r>
    </w:p>
    <w:p w:rsidR="00FE0DE4" w:rsidRPr="0053696F" w:rsidRDefault="00FE0DE4" w:rsidP="0053696F">
      <w:pPr>
        <w:pStyle w:val="af1"/>
        <w:numPr>
          <w:ilvl w:val="0"/>
          <w:numId w:val="30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Российская Федерация. Законы. Об образовании в Российской Федерации: федеральный закон, 29 декабря 2012 г., №273-Ф3</w:t>
      </w:r>
    </w:p>
    <w:p w:rsidR="00FE0DE4" w:rsidRPr="0053696F" w:rsidRDefault="00FE0DE4" w:rsidP="0053696F">
      <w:pPr>
        <w:pStyle w:val="af1"/>
        <w:numPr>
          <w:ilvl w:val="0"/>
          <w:numId w:val="30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Распоряжение Правительства РФ № 1726-Р от 04.09.2014 «Концепция развития дополнительного образования в РФ»</w:t>
      </w:r>
    </w:p>
    <w:p w:rsidR="00FE0DE4" w:rsidRPr="0053696F" w:rsidRDefault="00FE0DE4" w:rsidP="0053696F">
      <w:pPr>
        <w:pStyle w:val="af1"/>
        <w:numPr>
          <w:ilvl w:val="0"/>
          <w:numId w:val="30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 xml:space="preserve">Приказ Министерства образования и науки РФ № 1008 от 29.08.2013 «Об утверждении порядка организации и осуществления образовательной деятельности по дополнительным общеобразовательным программам»// «Российская газета» - Федеральный выпуск №6255 (279). </w:t>
      </w:r>
    </w:p>
    <w:p w:rsidR="00FE0DE4" w:rsidRPr="0053696F" w:rsidRDefault="00FE0DE4" w:rsidP="0053696F">
      <w:pPr>
        <w:pStyle w:val="af1"/>
        <w:numPr>
          <w:ilvl w:val="0"/>
          <w:numId w:val="30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Постановление Главного государственного санитарного врача Российской Федерации № 41 от 4.07.2014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FE0DE4" w:rsidRPr="0053696F" w:rsidRDefault="00FE0DE4" w:rsidP="0053696F">
      <w:pPr>
        <w:pStyle w:val="af1"/>
        <w:numPr>
          <w:ilvl w:val="0"/>
          <w:numId w:val="30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Методические рекомендации по разработке дополнительных общеобразовательных программ (письмо министерства образования и науки Самарской области от 03.09.2015г.)</w:t>
      </w:r>
    </w:p>
    <w:p w:rsidR="00FE0DE4" w:rsidRPr="0053696F" w:rsidRDefault="00FE0DE4" w:rsidP="0053696F">
      <w:pPr>
        <w:pStyle w:val="aa"/>
        <w:spacing w:line="360" w:lineRule="auto"/>
        <w:ind w:left="927"/>
        <w:jc w:val="center"/>
        <w:rPr>
          <w:b/>
          <w:sz w:val="28"/>
          <w:szCs w:val="28"/>
        </w:rPr>
      </w:pPr>
    </w:p>
    <w:p w:rsidR="00455D9F" w:rsidRPr="0053696F" w:rsidRDefault="002E616C" w:rsidP="0053696F">
      <w:pPr>
        <w:spacing w:line="360" w:lineRule="auto"/>
        <w:rPr>
          <w:b/>
          <w:i/>
          <w:sz w:val="28"/>
          <w:szCs w:val="28"/>
        </w:rPr>
      </w:pPr>
      <w:r w:rsidRPr="0053696F">
        <w:rPr>
          <w:b/>
          <w:i/>
          <w:sz w:val="28"/>
          <w:szCs w:val="28"/>
        </w:rPr>
        <w:t>Литература для педагогов</w:t>
      </w:r>
      <w:r w:rsidR="002D6044" w:rsidRPr="0053696F">
        <w:rPr>
          <w:b/>
          <w:i/>
          <w:sz w:val="28"/>
          <w:szCs w:val="28"/>
        </w:rPr>
        <w:t>: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Горячев А. В. Информатика и ИКТ (Мой инструмент компьютер),М.2010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Дурова, А.И. Современные технологии в учебном процессе./ А.И. Дурова, А.А. Вахрушев. // Начальная школа. – 2005.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Завьялова О.А. Воспитание ценностных основ информационной культуры младших школьников // Начальная школа. – 2005 - №11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Залогова Л.А. Практикум по компьютерной графике.- М.: Лаборатория Базовых Знаний, 2005.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Козлов А.И., Тучин О.А. Создание презентаций в среде MicrosoftPowerPoint.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lastRenderedPageBreak/>
        <w:t>Комарова, И. Использование информационных технологий в совершенствовании системы образования./ И. Комарова.// Народное образование. – 2006. - №2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Компьютерные технологии для учителя. Электронный учебник на СD.Под редакцией Л.Ф. Соловьева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Матвеева Н. В., Челак Е. Н., Конопатова Н. К., Пан</w:t>
      </w:r>
      <w:r w:rsidRPr="0053696F">
        <w:rPr>
          <w:sz w:val="28"/>
          <w:szCs w:val="28"/>
        </w:rPr>
        <w:softHyphen/>
        <w:t>кратова Л. П. Информатика: Учебники 2-4классов. — 4-е изд. М.: БИНОМ. Лаборатория знаний, 2007</w:t>
      </w:r>
    </w:p>
    <w:p w:rsidR="002E616C" w:rsidRPr="0053696F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Матвеева Н. В., Челак Е. Н., Конопатова Н. К., Пан</w:t>
      </w:r>
      <w:r w:rsidRPr="0053696F">
        <w:rPr>
          <w:sz w:val="28"/>
          <w:szCs w:val="28"/>
        </w:rPr>
        <w:softHyphen/>
        <w:t>кратова Л. П.  Обучение информатике: Методическое пособие. М.: БИНОМ. Лабо</w:t>
      </w:r>
      <w:r w:rsidRPr="0053696F">
        <w:rPr>
          <w:sz w:val="28"/>
          <w:szCs w:val="28"/>
        </w:rPr>
        <w:softHyphen/>
        <w:t>ратория знаний, 2006</w:t>
      </w:r>
    </w:p>
    <w:p w:rsidR="002E616C" w:rsidRDefault="002E616C" w:rsidP="0053696F">
      <w:pPr>
        <w:pStyle w:val="af1"/>
        <w:numPr>
          <w:ilvl w:val="0"/>
          <w:numId w:val="31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Цветанова-Чурукова Л.З. Информационные технологии.// Начальная школа.- 2008-№8</w:t>
      </w:r>
    </w:p>
    <w:p w:rsidR="003B42CC" w:rsidRDefault="003B42CC" w:rsidP="003B42CC">
      <w:pPr>
        <w:pStyle w:val="af1"/>
        <w:spacing w:before="0" w:beforeAutospacing="0" w:after="0" w:afterAutospacing="0" w:line="360" w:lineRule="auto"/>
        <w:jc w:val="both"/>
        <w:textAlignment w:val="top"/>
        <w:rPr>
          <w:sz w:val="28"/>
          <w:szCs w:val="28"/>
        </w:rPr>
      </w:pPr>
    </w:p>
    <w:p w:rsidR="002E616C" w:rsidRPr="0053696F" w:rsidRDefault="002E616C" w:rsidP="0053696F">
      <w:pPr>
        <w:spacing w:line="360" w:lineRule="auto"/>
        <w:rPr>
          <w:b/>
          <w:i/>
          <w:sz w:val="28"/>
          <w:szCs w:val="28"/>
        </w:rPr>
      </w:pPr>
      <w:r w:rsidRPr="0053696F">
        <w:rPr>
          <w:b/>
          <w:i/>
          <w:sz w:val="28"/>
          <w:szCs w:val="28"/>
        </w:rPr>
        <w:t>Литература для обучающихся: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 xml:space="preserve">Александров, В.В. Диаграммы в Excel: Краткое руководство. / В.В.Александров. – Киев: Диалектика, 2007. 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Антошин М.К. «Учимся рисовать на компьютере» - М.: АЙРИС-ПРЕСС дидактика, 2007.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>В.П. Леонтьев «Первые шаги в Word.-М.: ОЛМА-ПРЕСС Образование, 2003.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 xml:space="preserve">Кондратьев, Г. Работы в Интернете: весело и понятно: Популярный самоучитель. / Геннадий Кондратьев. – СПб.: Питер, 2007. – 320 с. 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 xml:space="preserve">Копыл, В.И. MicrosoftWord: Простой и быстрый курс для самостоятельного изучения. / В.И. Копыл. – Минск.: Харвест, 2007. – 32 с. (Серия «Какие кнопки нажимать»). </w:t>
      </w:r>
    </w:p>
    <w:p w:rsidR="002E616C" w:rsidRPr="0053696F" w:rsidRDefault="002E616C" w:rsidP="0053696F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53696F">
        <w:rPr>
          <w:sz w:val="28"/>
          <w:szCs w:val="28"/>
        </w:rPr>
        <w:t xml:space="preserve">Лукин, С.Н..Word и Windows: Самоучитель для начинающих. Практические советы. / С.Н. Лукин. – М.: Диалог-МИФИ, 2011.- 112 с. </w:t>
      </w:r>
    </w:p>
    <w:p w:rsidR="003B42CC" w:rsidRPr="00667D45" w:rsidRDefault="002E616C" w:rsidP="003B42CC">
      <w:pPr>
        <w:pStyle w:val="af1"/>
        <w:numPr>
          <w:ilvl w:val="0"/>
          <w:numId w:val="32"/>
        </w:numPr>
        <w:spacing w:before="0" w:beforeAutospacing="0" w:after="0" w:afterAutospacing="0" w:line="360" w:lineRule="auto"/>
        <w:ind w:left="0" w:firstLine="284"/>
        <w:jc w:val="both"/>
        <w:textAlignment w:val="top"/>
        <w:rPr>
          <w:sz w:val="28"/>
          <w:szCs w:val="28"/>
        </w:rPr>
      </w:pPr>
      <w:r w:rsidRPr="00667D45">
        <w:rPr>
          <w:sz w:val="28"/>
          <w:szCs w:val="28"/>
        </w:rPr>
        <w:t>Мураховский, В.Н. Компьютер своими руками. / В.Н. Мураховский. - М.: Аст-Прес- Книги, 2010. – 92 с.</w:t>
      </w:r>
    </w:p>
    <w:sectPr w:rsidR="003B42CC" w:rsidRPr="00667D45" w:rsidSect="00953D8F">
      <w:footerReference w:type="default" r:id="rId9"/>
      <w:pgSz w:w="11906" w:h="16838"/>
      <w:pgMar w:top="1134" w:right="1134" w:bottom="1134" w:left="1134" w:header="79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4B7" w:rsidRDefault="005554B7" w:rsidP="00953D8F">
      <w:r>
        <w:separator/>
      </w:r>
    </w:p>
  </w:endnote>
  <w:endnote w:type="continuationSeparator" w:id="1">
    <w:p w:rsidR="005554B7" w:rsidRDefault="005554B7" w:rsidP="00953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_MachinaOrtoSht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2A" w:rsidRDefault="00EA2C2A">
    <w:pPr>
      <w:pStyle w:val="a3"/>
      <w:jc w:val="center"/>
    </w:pPr>
  </w:p>
  <w:p w:rsidR="00EA2C2A" w:rsidRDefault="00EA2C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4B7" w:rsidRDefault="005554B7" w:rsidP="00953D8F">
      <w:r>
        <w:separator/>
      </w:r>
    </w:p>
  </w:footnote>
  <w:footnote w:type="continuationSeparator" w:id="1">
    <w:p w:rsidR="005554B7" w:rsidRDefault="005554B7" w:rsidP="00953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FF08C06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4"/>
    <w:multiLevelType w:val="multilevel"/>
    <w:tmpl w:val="3F948D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5"/>
    <w:multiLevelType w:val="multi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B"/>
    <w:multiLevelType w:val="multi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D"/>
    <w:multiLevelType w:val="multi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>
      <w:start w:val="1"/>
      <w:numFmt w:val="decimal"/>
      <w:lvlText w:val="%3."/>
      <w:lvlJc w:val="left"/>
      <w:pPr>
        <w:tabs>
          <w:tab w:val="num" w:pos="3480"/>
        </w:tabs>
        <w:ind w:left="3480" w:hanging="36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2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2F"/>
    <w:multiLevelType w:val="multilevel"/>
    <w:tmpl w:val="0000002F"/>
    <w:name w:val="WW8Num47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30"/>
    <w:multiLevelType w:val="multilevel"/>
    <w:tmpl w:val="00000030"/>
    <w:name w:val="WW8Num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35"/>
    <w:multiLevelType w:val="multilevel"/>
    <w:tmpl w:val="00000035"/>
    <w:name w:val="WW8Num5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36"/>
    <w:multiLevelType w:val="multilevel"/>
    <w:tmpl w:val="00000036"/>
    <w:name w:val="WW8Num54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EF5CF6"/>
    <w:multiLevelType w:val="multilevel"/>
    <w:tmpl w:val="380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2C748EE"/>
    <w:multiLevelType w:val="multilevel"/>
    <w:tmpl w:val="08E0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70C0C7C"/>
    <w:multiLevelType w:val="hybridMultilevel"/>
    <w:tmpl w:val="2E4C73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0D9F400F"/>
    <w:multiLevelType w:val="hybridMultilevel"/>
    <w:tmpl w:val="C11E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0E4A3A"/>
    <w:multiLevelType w:val="hybridMultilevel"/>
    <w:tmpl w:val="38F6B846"/>
    <w:lvl w:ilvl="0" w:tplc="3CAC1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0FF43CED"/>
    <w:multiLevelType w:val="singleLevel"/>
    <w:tmpl w:val="DF02DA9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>
    <w:nsid w:val="18233B50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854254"/>
    <w:multiLevelType w:val="multilevel"/>
    <w:tmpl w:val="8D6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1126F04"/>
    <w:multiLevelType w:val="hybridMultilevel"/>
    <w:tmpl w:val="77BA9B8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26CF191F"/>
    <w:multiLevelType w:val="hybridMultilevel"/>
    <w:tmpl w:val="FCE47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2E0DF2"/>
    <w:multiLevelType w:val="hybridMultilevel"/>
    <w:tmpl w:val="AA90EDBC"/>
    <w:lvl w:ilvl="0" w:tplc="730CF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2D943AC2"/>
    <w:multiLevelType w:val="multilevel"/>
    <w:tmpl w:val="D55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987D5C"/>
    <w:multiLevelType w:val="multilevel"/>
    <w:tmpl w:val="0CE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2B74639"/>
    <w:multiLevelType w:val="multilevel"/>
    <w:tmpl w:val="6FF2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2DC669A"/>
    <w:multiLevelType w:val="hybridMultilevel"/>
    <w:tmpl w:val="B9381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3631212"/>
    <w:multiLevelType w:val="hybridMultilevel"/>
    <w:tmpl w:val="EDAC977A"/>
    <w:lvl w:ilvl="0" w:tplc="736C8B88">
      <w:start w:val="1"/>
      <w:numFmt w:val="bullet"/>
      <w:suff w:val="space"/>
      <w:lvlText w:val=""/>
      <w:lvlJc w:val="left"/>
      <w:pPr>
        <w:ind w:left="1134" w:hanging="234"/>
      </w:pPr>
      <w:rPr>
        <w:rFonts w:ascii="Marlett" w:hAnsi="Marlet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33A57A8D"/>
    <w:multiLevelType w:val="hybridMultilevel"/>
    <w:tmpl w:val="655E4E70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46">
    <w:nsid w:val="34125E13"/>
    <w:multiLevelType w:val="multilevel"/>
    <w:tmpl w:val="8C4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46301C0"/>
    <w:multiLevelType w:val="multilevel"/>
    <w:tmpl w:val="959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833343C"/>
    <w:multiLevelType w:val="multilevel"/>
    <w:tmpl w:val="2AD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9292BEA"/>
    <w:multiLevelType w:val="multilevel"/>
    <w:tmpl w:val="DEE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60D1BD1"/>
    <w:multiLevelType w:val="hybridMultilevel"/>
    <w:tmpl w:val="8D206E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D305E1F"/>
    <w:multiLevelType w:val="multilevel"/>
    <w:tmpl w:val="222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E9560E2"/>
    <w:multiLevelType w:val="hybridMultilevel"/>
    <w:tmpl w:val="F8E05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A65F73"/>
    <w:multiLevelType w:val="hybridMultilevel"/>
    <w:tmpl w:val="1E8EB23C"/>
    <w:lvl w:ilvl="0" w:tplc="202A2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50E35430"/>
    <w:multiLevelType w:val="hybridMultilevel"/>
    <w:tmpl w:val="0354EDB0"/>
    <w:lvl w:ilvl="0" w:tplc="041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5">
    <w:nsid w:val="54FA36CB"/>
    <w:multiLevelType w:val="hybridMultilevel"/>
    <w:tmpl w:val="77545F7E"/>
    <w:lvl w:ilvl="0" w:tplc="4BD0C8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0E492E"/>
    <w:multiLevelType w:val="hybridMultilevel"/>
    <w:tmpl w:val="27C6459C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7">
    <w:nsid w:val="55387EDE"/>
    <w:multiLevelType w:val="hybridMultilevel"/>
    <w:tmpl w:val="AE80F25C"/>
    <w:lvl w:ilvl="0" w:tplc="9FF04D98">
      <w:start w:val="1"/>
      <w:numFmt w:val="bullet"/>
      <w:lvlText w:val=""/>
      <w:lvlJc w:val="left"/>
      <w:pPr>
        <w:ind w:left="720" w:hanging="360"/>
      </w:pPr>
      <w:rPr>
        <w:rFonts w:ascii="Marlett" w:hAnsi="Marlet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BB31EAA"/>
    <w:multiLevelType w:val="hybridMultilevel"/>
    <w:tmpl w:val="181E92AE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9">
    <w:nsid w:val="62440A01"/>
    <w:multiLevelType w:val="multilevel"/>
    <w:tmpl w:val="D7B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6E582C"/>
    <w:multiLevelType w:val="multilevel"/>
    <w:tmpl w:val="CC9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ADE0FF2"/>
    <w:multiLevelType w:val="hybridMultilevel"/>
    <w:tmpl w:val="F0CA3788"/>
    <w:lvl w:ilvl="0" w:tplc="15C6C3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F573119"/>
    <w:multiLevelType w:val="hybridMultilevel"/>
    <w:tmpl w:val="EEE2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604F4E"/>
    <w:multiLevelType w:val="multilevel"/>
    <w:tmpl w:val="70A8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5965074"/>
    <w:multiLevelType w:val="hybridMultilevel"/>
    <w:tmpl w:val="4AF6434A"/>
    <w:lvl w:ilvl="0" w:tplc="FA285F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644A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EC83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8E2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FC49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641C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B6F7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0652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5E18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5">
    <w:nsid w:val="777F2037"/>
    <w:multiLevelType w:val="hybridMultilevel"/>
    <w:tmpl w:val="325A100C"/>
    <w:lvl w:ilvl="0" w:tplc="0419000D">
      <w:start w:val="1"/>
      <w:numFmt w:val="bullet"/>
      <w:lvlText w:val=""/>
      <w:lvlJc w:val="left"/>
      <w:pPr>
        <w:ind w:left="31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72" w:hanging="360"/>
      </w:pPr>
      <w:rPr>
        <w:rFonts w:ascii="Wingdings" w:hAnsi="Wingdings" w:hint="default"/>
      </w:rPr>
    </w:lvl>
  </w:abstractNum>
  <w:abstractNum w:abstractNumId="66">
    <w:nsid w:val="7EAB3B05"/>
    <w:multiLevelType w:val="hybridMultilevel"/>
    <w:tmpl w:val="C06099BE"/>
    <w:lvl w:ilvl="0" w:tplc="C0168640">
      <w:start w:val="1"/>
      <w:numFmt w:val="bullet"/>
      <w:lvlText w:val="•"/>
      <w:lvlJc w:val="left"/>
      <w:pPr>
        <w:ind w:left="1134" w:hanging="234"/>
      </w:pPr>
      <w:rPr>
        <w:rFonts w:ascii="a_MachinaOrtoSht" w:hAnsi="a_MachinaOrtoS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33"/>
  </w:num>
  <w:num w:numId="3">
    <w:abstractNumId w:val="34"/>
  </w:num>
  <w:num w:numId="4">
    <w:abstractNumId w:val="53"/>
  </w:num>
  <w:num w:numId="5">
    <w:abstractNumId w:val="35"/>
  </w:num>
  <w:num w:numId="6">
    <w:abstractNumId w:val="44"/>
  </w:num>
  <w:num w:numId="7">
    <w:abstractNumId w:val="3"/>
  </w:num>
  <w:num w:numId="8">
    <w:abstractNumId w:val="4"/>
  </w:num>
  <w:num w:numId="9">
    <w:abstractNumId w:val="19"/>
  </w:num>
  <w:num w:numId="10">
    <w:abstractNumId w:val="7"/>
  </w:num>
  <w:num w:numId="11">
    <w:abstractNumId w:val="8"/>
  </w:num>
  <w:num w:numId="12">
    <w:abstractNumId w:val="25"/>
  </w:num>
  <w:num w:numId="13">
    <w:abstractNumId w:val="20"/>
  </w:num>
  <w:num w:numId="14">
    <w:abstractNumId w:val="9"/>
  </w:num>
  <w:num w:numId="15">
    <w:abstractNumId w:val="37"/>
  </w:num>
  <w:num w:numId="16">
    <w:abstractNumId w:val="10"/>
  </w:num>
  <w:num w:numId="17">
    <w:abstractNumId w:val="58"/>
  </w:num>
  <w:num w:numId="18">
    <w:abstractNumId w:val="65"/>
  </w:num>
  <w:num w:numId="19">
    <w:abstractNumId w:val="54"/>
  </w:num>
  <w:num w:numId="20">
    <w:abstractNumId w:val="66"/>
  </w:num>
  <w:num w:numId="21">
    <w:abstractNumId w:val="32"/>
  </w:num>
  <w:num w:numId="22">
    <w:abstractNumId w:val="27"/>
  </w:num>
  <w:num w:numId="23">
    <w:abstractNumId w:val="56"/>
  </w:num>
  <w:num w:numId="24">
    <w:abstractNumId w:val="0"/>
  </w:num>
  <w:num w:numId="25">
    <w:abstractNumId w:val="45"/>
  </w:num>
  <w:num w:numId="26">
    <w:abstractNumId w:val="57"/>
  </w:num>
  <w:num w:numId="27">
    <w:abstractNumId w:val="50"/>
  </w:num>
  <w:num w:numId="28">
    <w:abstractNumId w:val="39"/>
  </w:num>
  <w:num w:numId="29">
    <w:abstractNumId w:val="38"/>
  </w:num>
  <w:num w:numId="30">
    <w:abstractNumId w:val="43"/>
  </w:num>
  <w:num w:numId="31">
    <w:abstractNumId w:val="55"/>
  </w:num>
  <w:num w:numId="32">
    <w:abstractNumId w:val="61"/>
  </w:num>
  <w:num w:numId="33">
    <w:abstractNumId w:val="59"/>
  </w:num>
  <w:num w:numId="34">
    <w:abstractNumId w:val="48"/>
  </w:num>
  <w:num w:numId="35">
    <w:abstractNumId w:val="29"/>
  </w:num>
  <w:num w:numId="36">
    <w:abstractNumId w:val="46"/>
  </w:num>
  <w:num w:numId="37">
    <w:abstractNumId w:val="41"/>
  </w:num>
  <w:num w:numId="38">
    <w:abstractNumId w:val="63"/>
  </w:num>
  <w:num w:numId="39">
    <w:abstractNumId w:val="36"/>
  </w:num>
  <w:num w:numId="40">
    <w:abstractNumId w:val="52"/>
  </w:num>
  <w:num w:numId="41">
    <w:abstractNumId w:val="64"/>
  </w:num>
  <w:num w:numId="42">
    <w:abstractNumId w:val="49"/>
  </w:num>
  <w:num w:numId="43">
    <w:abstractNumId w:val="42"/>
  </w:num>
  <w:num w:numId="44">
    <w:abstractNumId w:val="31"/>
  </w:num>
  <w:num w:numId="45">
    <w:abstractNumId w:val="30"/>
  </w:num>
  <w:num w:numId="46">
    <w:abstractNumId w:val="40"/>
  </w:num>
  <w:num w:numId="47">
    <w:abstractNumId w:val="60"/>
  </w:num>
  <w:num w:numId="48">
    <w:abstractNumId w:val="47"/>
  </w:num>
  <w:num w:numId="49">
    <w:abstractNumId w:val="5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5D9"/>
    <w:rsid w:val="000009B7"/>
    <w:rsid w:val="0000304C"/>
    <w:rsid w:val="00012857"/>
    <w:rsid w:val="00013568"/>
    <w:rsid w:val="00030337"/>
    <w:rsid w:val="000349B7"/>
    <w:rsid w:val="00046F68"/>
    <w:rsid w:val="00051654"/>
    <w:rsid w:val="00060F71"/>
    <w:rsid w:val="00063DEF"/>
    <w:rsid w:val="00066041"/>
    <w:rsid w:val="000674B7"/>
    <w:rsid w:val="00070BD0"/>
    <w:rsid w:val="00071375"/>
    <w:rsid w:val="00071D24"/>
    <w:rsid w:val="00075DDA"/>
    <w:rsid w:val="000770E0"/>
    <w:rsid w:val="00081DD9"/>
    <w:rsid w:val="00083A32"/>
    <w:rsid w:val="000874CE"/>
    <w:rsid w:val="00092A29"/>
    <w:rsid w:val="000A0163"/>
    <w:rsid w:val="000A3125"/>
    <w:rsid w:val="000B0D7E"/>
    <w:rsid w:val="000B77F7"/>
    <w:rsid w:val="000C3EBF"/>
    <w:rsid w:val="000C6AC2"/>
    <w:rsid w:val="000C6DEB"/>
    <w:rsid w:val="000C710E"/>
    <w:rsid w:val="000D22A7"/>
    <w:rsid w:val="000D4E88"/>
    <w:rsid w:val="000D5847"/>
    <w:rsid w:val="000D7AFD"/>
    <w:rsid w:val="000E1024"/>
    <w:rsid w:val="000E43FF"/>
    <w:rsid w:val="000E6DBE"/>
    <w:rsid w:val="000E7ADF"/>
    <w:rsid w:val="000E7D70"/>
    <w:rsid w:val="001031E6"/>
    <w:rsid w:val="0010554C"/>
    <w:rsid w:val="00110E31"/>
    <w:rsid w:val="00111C42"/>
    <w:rsid w:val="001124D0"/>
    <w:rsid w:val="00113648"/>
    <w:rsid w:val="001141EE"/>
    <w:rsid w:val="00114FA8"/>
    <w:rsid w:val="0011629C"/>
    <w:rsid w:val="00120F82"/>
    <w:rsid w:val="0012283F"/>
    <w:rsid w:val="001246D9"/>
    <w:rsid w:val="001260D9"/>
    <w:rsid w:val="0012669E"/>
    <w:rsid w:val="001315C3"/>
    <w:rsid w:val="00131B6D"/>
    <w:rsid w:val="00140E71"/>
    <w:rsid w:val="00144A0F"/>
    <w:rsid w:val="00145C7D"/>
    <w:rsid w:val="00152A6E"/>
    <w:rsid w:val="00166930"/>
    <w:rsid w:val="00174A2B"/>
    <w:rsid w:val="00180EF1"/>
    <w:rsid w:val="00187C22"/>
    <w:rsid w:val="00190546"/>
    <w:rsid w:val="0019483E"/>
    <w:rsid w:val="001A07C2"/>
    <w:rsid w:val="001A08E5"/>
    <w:rsid w:val="001A0B64"/>
    <w:rsid w:val="001A6A43"/>
    <w:rsid w:val="001A7651"/>
    <w:rsid w:val="001C2247"/>
    <w:rsid w:val="001E561F"/>
    <w:rsid w:val="001E7A7B"/>
    <w:rsid w:val="001E7E15"/>
    <w:rsid w:val="001F111B"/>
    <w:rsid w:val="001F202F"/>
    <w:rsid w:val="001F4A0B"/>
    <w:rsid w:val="001F5827"/>
    <w:rsid w:val="001F600F"/>
    <w:rsid w:val="00204354"/>
    <w:rsid w:val="00206F3C"/>
    <w:rsid w:val="002134F5"/>
    <w:rsid w:val="00215B22"/>
    <w:rsid w:val="002175F2"/>
    <w:rsid w:val="0022075D"/>
    <w:rsid w:val="00236DA0"/>
    <w:rsid w:val="002477B3"/>
    <w:rsid w:val="00250F97"/>
    <w:rsid w:val="00251351"/>
    <w:rsid w:val="00262252"/>
    <w:rsid w:val="00266400"/>
    <w:rsid w:val="00270549"/>
    <w:rsid w:val="00283CD0"/>
    <w:rsid w:val="00284F17"/>
    <w:rsid w:val="0028710C"/>
    <w:rsid w:val="00291CFF"/>
    <w:rsid w:val="00294250"/>
    <w:rsid w:val="0029727C"/>
    <w:rsid w:val="002A00E1"/>
    <w:rsid w:val="002A677D"/>
    <w:rsid w:val="002B405D"/>
    <w:rsid w:val="002B6557"/>
    <w:rsid w:val="002B69C3"/>
    <w:rsid w:val="002C3642"/>
    <w:rsid w:val="002D0F0A"/>
    <w:rsid w:val="002D196E"/>
    <w:rsid w:val="002D6044"/>
    <w:rsid w:val="002D6A1D"/>
    <w:rsid w:val="002D7A1D"/>
    <w:rsid w:val="002E49CF"/>
    <w:rsid w:val="002E4A1C"/>
    <w:rsid w:val="002E616C"/>
    <w:rsid w:val="002F234A"/>
    <w:rsid w:val="002F4D1F"/>
    <w:rsid w:val="002F63AA"/>
    <w:rsid w:val="002F76B0"/>
    <w:rsid w:val="00302A13"/>
    <w:rsid w:val="003074F2"/>
    <w:rsid w:val="00311630"/>
    <w:rsid w:val="003148C5"/>
    <w:rsid w:val="0033170D"/>
    <w:rsid w:val="0033300C"/>
    <w:rsid w:val="00347DF2"/>
    <w:rsid w:val="00351731"/>
    <w:rsid w:val="003629AD"/>
    <w:rsid w:val="00371849"/>
    <w:rsid w:val="0037476F"/>
    <w:rsid w:val="00376393"/>
    <w:rsid w:val="00384984"/>
    <w:rsid w:val="00384F09"/>
    <w:rsid w:val="0038691F"/>
    <w:rsid w:val="00387760"/>
    <w:rsid w:val="00394948"/>
    <w:rsid w:val="00397B35"/>
    <w:rsid w:val="003A0D07"/>
    <w:rsid w:val="003A4DB1"/>
    <w:rsid w:val="003B0E6B"/>
    <w:rsid w:val="003B2009"/>
    <w:rsid w:val="003B42CC"/>
    <w:rsid w:val="003B6A01"/>
    <w:rsid w:val="003B7E85"/>
    <w:rsid w:val="003C4706"/>
    <w:rsid w:val="003D3CAB"/>
    <w:rsid w:val="003D3E09"/>
    <w:rsid w:val="003F1B69"/>
    <w:rsid w:val="003F21A4"/>
    <w:rsid w:val="003F3FDE"/>
    <w:rsid w:val="0040186F"/>
    <w:rsid w:val="004044AC"/>
    <w:rsid w:val="00406D3D"/>
    <w:rsid w:val="0040713D"/>
    <w:rsid w:val="00412573"/>
    <w:rsid w:val="0042022C"/>
    <w:rsid w:val="00420F3A"/>
    <w:rsid w:val="004303A3"/>
    <w:rsid w:val="00430C97"/>
    <w:rsid w:val="004362B3"/>
    <w:rsid w:val="004434F6"/>
    <w:rsid w:val="00443FE3"/>
    <w:rsid w:val="00446EFB"/>
    <w:rsid w:val="00450CD9"/>
    <w:rsid w:val="00450EF6"/>
    <w:rsid w:val="00451ED0"/>
    <w:rsid w:val="00454AA4"/>
    <w:rsid w:val="00455D9F"/>
    <w:rsid w:val="0046163F"/>
    <w:rsid w:val="004718ED"/>
    <w:rsid w:val="00480E30"/>
    <w:rsid w:val="004878A2"/>
    <w:rsid w:val="004955F6"/>
    <w:rsid w:val="004A164B"/>
    <w:rsid w:val="004A1A8C"/>
    <w:rsid w:val="004A26EA"/>
    <w:rsid w:val="004A31B0"/>
    <w:rsid w:val="004A434E"/>
    <w:rsid w:val="004A58A6"/>
    <w:rsid w:val="004A7067"/>
    <w:rsid w:val="004C1768"/>
    <w:rsid w:val="004C6D5C"/>
    <w:rsid w:val="004E1C45"/>
    <w:rsid w:val="004E59A6"/>
    <w:rsid w:val="004F5B11"/>
    <w:rsid w:val="00503483"/>
    <w:rsid w:val="00511BCB"/>
    <w:rsid w:val="00513DC7"/>
    <w:rsid w:val="00517430"/>
    <w:rsid w:val="005258AD"/>
    <w:rsid w:val="00533A21"/>
    <w:rsid w:val="0053696F"/>
    <w:rsid w:val="005400B3"/>
    <w:rsid w:val="00552878"/>
    <w:rsid w:val="00554661"/>
    <w:rsid w:val="005554B7"/>
    <w:rsid w:val="00557C29"/>
    <w:rsid w:val="00561967"/>
    <w:rsid w:val="00564BB6"/>
    <w:rsid w:val="00564FEE"/>
    <w:rsid w:val="005758D8"/>
    <w:rsid w:val="00580DAE"/>
    <w:rsid w:val="005932CC"/>
    <w:rsid w:val="00595818"/>
    <w:rsid w:val="00597292"/>
    <w:rsid w:val="005A1285"/>
    <w:rsid w:val="005A3658"/>
    <w:rsid w:val="005A6BC3"/>
    <w:rsid w:val="005A7DF9"/>
    <w:rsid w:val="005B0D1B"/>
    <w:rsid w:val="005B186B"/>
    <w:rsid w:val="005B7D8B"/>
    <w:rsid w:val="005C0AE3"/>
    <w:rsid w:val="005C2D44"/>
    <w:rsid w:val="005C48ED"/>
    <w:rsid w:val="005C6EFB"/>
    <w:rsid w:val="005C6FE8"/>
    <w:rsid w:val="005D485B"/>
    <w:rsid w:val="005D6838"/>
    <w:rsid w:val="005D709F"/>
    <w:rsid w:val="005E013B"/>
    <w:rsid w:val="005E173B"/>
    <w:rsid w:val="005E4A7F"/>
    <w:rsid w:val="005F1F07"/>
    <w:rsid w:val="005F3308"/>
    <w:rsid w:val="005F3B58"/>
    <w:rsid w:val="005F463C"/>
    <w:rsid w:val="005F580B"/>
    <w:rsid w:val="005F7E72"/>
    <w:rsid w:val="006065EE"/>
    <w:rsid w:val="00631519"/>
    <w:rsid w:val="006358A0"/>
    <w:rsid w:val="00635E90"/>
    <w:rsid w:val="00636418"/>
    <w:rsid w:val="00636B56"/>
    <w:rsid w:val="00662AEE"/>
    <w:rsid w:val="006630FD"/>
    <w:rsid w:val="00667D45"/>
    <w:rsid w:val="00671CC2"/>
    <w:rsid w:val="00674A69"/>
    <w:rsid w:val="00676E8A"/>
    <w:rsid w:val="00677BA9"/>
    <w:rsid w:val="006813ED"/>
    <w:rsid w:val="0068413F"/>
    <w:rsid w:val="006857B0"/>
    <w:rsid w:val="0069193D"/>
    <w:rsid w:val="00697D19"/>
    <w:rsid w:val="006A00A3"/>
    <w:rsid w:val="006A157F"/>
    <w:rsid w:val="006A43B8"/>
    <w:rsid w:val="006A5AAE"/>
    <w:rsid w:val="006A76A4"/>
    <w:rsid w:val="006B38AC"/>
    <w:rsid w:val="006B5869"/>
    <w:rsid w:val="006B722D"/>
    <w:rsid w:val="006B765C"/>
    <w:rsid w:val="006D05AD"/>
    <w:rsid w:val="006D0A47"/>
    <w:rsid w:val="006D1DD9"/>
    <w:rsid w:val="006D239A"/>
    <w:rsid w:val="006D3D42"/>
    <w:rsid w:val="006D6EEA"/>
    <w:rsid w:val="006D7708"/>
    <w:rsid w:val="006E1B7D"/>
    <w:rsid w:val="006E2C06"/>
    <w:rsid w:val="006F280E"/>
    <w:rsid w:val="006F62C8"/>
    <w:rsid w:val="006F7170"/>
    <w:rsid w:val="0070225B"/>
    <w:rsid w:val="007048B9"/>
    <w:rsid w:val="00713C39"/>
    <w:rsid w:val="007147EB"/>
    <w:rsid w:val="00715984"/>
    <w:rsid w:val="0071672C"/>
    <w:rsid w:val="0072699A"/>
    <w:rsid w:val="0072757D"/>
    <w:rsid w:val="00730A70"/>
    <w:rsid w:val="007362DB"/>
    <w:rsid w:val="007408AB"/>
    <w:rsid w:val="007558D2"/>
    <w:rsid w:val="00761662"/>
    <w:rsid w:val="0076564B"/>
    <w:rsid w:val="00767864"/>
    <w:rsid w:val="00780251"/>
    <w:rsid w:val="0078076C"/>
    <w:rsid w:val="0078652C"/>
    <w:rsid w:val="00786978"/>
    <w:rsid w:val="00790691"/>
    <w:rsid w:val="00791A42"/>
    <w:rsid w:val="007A1479"/>
    <w:rsid w:val="007A5417"/>
    <w:rsid w:val="007B1505"/>
    <w:rsid w:val="007B1B67"/>
    <w:rsid w:val="007C1755"/>
    <w:rsid w:val="007C2519"/>
    <w:rsid w:val="007C34C9"/>
    <w:rsid w:val="007C58FB"/>
    <w:rsid w:val="007D4507"/>
    <w:rsid w:val="007D73D2"/>
    <w:rsid w:val="007E599F"/>
    <w:rsid w:val="007E6F07"/>
    <w:rsid w:val="007F5CB8"/>
    <w:rsid w:val="007F66A0"/>
    <w:rsid w:val="007F798C"/>
    <w:rsid w:val="008130BC"/>
    <w:rsid w:val="00814D01"/>
    <w:rsid w:val="00815AA3"/>
    <w:rsid w:val="00820215"/>
    <w:rsid w:val="008228A3"/>
    <w:rsid w:val="008238FF"/>
    <w:rsid w:val="008276CE"/>
    <w:rsid w:val="008457BA"/>
    <w:rsid w:val="00845BC2"/>
    <w:rsid w:val="008468FC"/>
    <w:rsid w:val="00852277"/>
    <w:rsid w:val="00852FA0"/>
    <w:rsid w:val="00855F99"/>
    <w:rsid w:val="00866AFA"/>
    <w:rsid w:val="00874091"/>
    <w:rsid w:val="00875A04"/>
    <w:rsid w:val="00891F7F"/>
    <w:rsid w:val="0089499C"/>
    <w:rsid w:val="008A05D9"/>
    <w:rsid w:val="008A1486"/>
    <w:rsid w:val="008C37D5"/>
    <w:rsid w:val="008C3D2A"/>
    <w:rsid w:val="008D56F0"/>
    <w:rsid w:val="008D72E8"/>
    <w:rsid w:val="008E0A6C"/>
    <w:rsid w:val="008E0BBA"/>
    <w:rsid w:val="008E1E1E"/>
    <w:rsid w:val="008E1F5E"/>
    <w:rsid w:val="008E32B4"/>
    <w:rsid w:val="008E5260"/>
    <w:rsid w:val="008E5A21"/>
    <w:rsid w:val="008E7130"/>
    <w:rsid w:val="008E7684"/>
    <w:rsid w:val="008F03C8"/>
    <w:rsid w:val="008F1CD2"/>
    <w:rsid w:val="008F5E21"/>
    <w:rsid w:val="008F6073"/>
    <w:rsid w:val="00900F63"/>
    <w:rsid w:val="009032E7"/>
    <w:rsid w:val="00905270"/>
    <w:rsid w:val="009057E8"/>
    <w:rsid w:val="00905B07"/>
    <w:rsid w:val="009105DB"/>
    <w:rsid w:val="009134C5"/>
    <w:rsid w:val="009217A5"/>
    <w:rsid w:val="00923132"/>
    <w:rsid w:val="00923B9A"/>
    <w:rsid w:val="0092639A"/>
    <w:rsid w:val="00940809"/>
    <w:rsid w:val="00941ADE"/>
    <w:rsid w:val="00946B4F"/>
    <w:rsid w:val="00953D8F"/>
    <w:rsid w:val="00955819"/>
    <w:rsid w:val="0095656C"/>
    <w:rsid w:val="00962C06"/>
    <w:rsid w:val="0096656B"/>
    <w:rsid w:val="0097260C"/>
    <w:rsid w:val="00972FD6"/>
    <w:rsid w:val="00974024"/>
    <w:rsid w:val="0098423E"/>
    <w:rsid w:val="00984EF2"/>
    <w:rsid w:val="00991BA1"/>
    <w:rsid w:val="009A7AF7"/>
    <w:rsid w:val="009B4E0F"/>
    <w:rsid w:val="009B7C78"/>
    <w:rsid w:val="009C131C"/>
    <w:rsid w:val="009D01AE"/>
    <w:rsid w:val="009D4923"/>
    <w:rsid w:val="009E429A"/>
    <w:rsid w:val="009F0895"/>
    <w:rsid w:val="009F31FB"/>
    <w:rsid w:val="009F6CBF"/>
    <w:rsid w:val="00A02CF4"/>
    <w:rsid w:val="00A038CD"/>
    <w:rsid w:val="00A03CC4"/>
    <w:rsid w:val="00A04282"/>
    <w:rsid w:val="00A04B09"/>
    <w:rsid w:val="00A052A1"/>
    <w:rsid w:val="00A07910"/>
    <w:rsid w:val="00A12A20"/>
    <w:rsid w:val="00A148DC"/>
    <w:rsid w:val="00A20DBC"/>
    <w:rsid w:val="00A24DE7"/>
    <w:rsid w:val="00A26A98"/>
    <w:rsid w:val="00A27E52"/>
    <w:rsid w:val="00A3656B"/>
    <w:rsid w:val="00A603AA"/>
    <w:rsid w:val="00A61A8C"/>
    <w:rsid w:val="00A61F65"/>
    <w:rsid w:val="00A711FF"/>
    <w:rsid w:val="00A7590B"/>
    <w:rsid w:val="00A84BFD"/>
    <w:rsid w:val="00A91904"/>
    <w:rsid w:val="00A935CC"/>
    <w:rsid w:val="00A93E2A"/>
    <w:rsid w:val="00AA201B"/>
    <w:rsid w:val="00AC0FD7"/>
    <w:rsid w:val="00AD1BCF"/>
    <w:rsid w:val="00AD75C3"/>
    <w:rsid w:val="00AE1DD4"/>
    <w:rsid w:val="00AE2620"/>
    <w:rsid w:val="00AE2FE8"/>
    <w:rsid w:val="00B0626E"/>
    <w:rsid w:val="00B079A3"/>
    <w:rsid w:val="00B07A7D"/>
    <w:rsid w:val="00B110EC"/>
    <w:rsid w:val="00B11F4C"/>
    <w:rsid w:val="00B157D5"/>
    <w:rsid w:val="00B26612"/>
    <w:rsid w:val="00B365B5"/>
    <w:rsid w:val="00B36E1D"/>
    <w:rsid w:val="00B540C4"/>
    <w:rsid w:val="00B56A56"/>
    <w:rsid w:val="00B5789A"/>
    <w:rsid w:val="00B66457"/>
    <w:rsid w:val="00B66FE0"/>
    <w:rsid w:val="00B768D3"/>
    <w:rsid w:val="00B776AC"/>
    <w:rsid w:val="00B90EA2"/>
    <w:rsid w:val="00B9101F"/>
    <w:rsid w:val="00B913AE"/>
    <w:rsid w:val="00B919E8"/>
    <w:rsid w:val="00B93363"/>
    <w:rsid w:val="00B96852"/>
    <w:rsid w:val="00BA062C"/>
    <w:rsid w:val="00BA19F8"/>
    <w:rsid w:val="00BA30FB"/>
    <w:rsid w:val="00BA47D0"/>
    <w:rsid w:val="00BB00B1"/>
    <w:rsid w:val="00BB0286"/>
    <w:rsid w:val="00BB0440"/>
    <w:rsid w:val="00BB10D4"/>
    <w:rsid w:val="00BB7851"/>
    <w:rsid w:val="00BC0B80"/>
    <w:rsid w:val="00BC6662"/>
    <w:rsid w:val="00BD728A"/>
    <w:rsid w:val="00BE4C3E"/>
    <w:rsid w:val="00BE5061"/>
    <w:rsid w:val="00BF3F31"/>
    <w:rsid w:val="00BF512C"/>
    <w:rsid w:val="00BF53B2"/>
    <w:rsid w:val="00BF67D8"/>
    <w:rsid w:val="00BF6E9F"/>
    <w:rsid w:val="00C0402B"/>
    <w:rsid w:val="00C06382"/>
    <w:rsid w:val="00C06E7D"/>
    <w:rsid w:val="00C16529"/>
    <w:rsid w:val="00C17BDE"/>
    <w:rsid w:val="00C20F2B"/>
    <w:rsid w:val="00C238EE"/>
    <w:rsid w:val="00C25459"/>
    <w:rsid w:val="00C30D6A"/>
    <w:rsid w:val="00C33815"/>
    <w:rsid w:val="00C42505"/>
    <w:rsid w:val="00C43AC3"/>
    <w:rsid w:val="00C51A80"/>
    <w:rsid w:val="00C6317E"/>
    <w:rsid w:val="00C63C26"/>
    <w:rsid w:val="00C65685"/>
    <w:rsid w:val="00C72E16"/>
    <w:rsid w:val="00C77B47"/>
    <w:rsid w:val="00C8393C"/>
    <w:rsid w:val="00C87B52"/>
    <w:rsid w:val="00C96526"/>
    <w:rsid w:val="00C96BB9"/>
    <w:rsid w:val="00C9749B"/>
    <w:rsid w:val="00C9796E"/>
    <w:rsid w:val="00CA2958"/>
    <w:rsid w:val="00CB2AE3"/>
    <w:rsid w:val="00CB5ACE"/>
    <w:rsid w:val="00CB6A5D"/>
    <w:rsid w:val="00CC2014"/>
    <w:rsid w:val="00CC5390"/>
    <w:rsid w:val="00CC756D"/>
    <w:rsid w:val="00CD51C5"/>
    <w:rsid w:val="00CD7E26"/>
    <w:rsid w:val="00CE0083"/>
    <w:rsid w:val="00CE1134"/>
    <w:rsid w:val="00CE6DD2"/>
    <w:rsid w:val="00CF2D49"/>
    <w:rsid w:val="00CF3CDD"/>
    <w:rsid w:val="00CF3E73"/>
    <w:rsid w:val="00CF3EB3"/>
    <w:rsid w:val="00CF4939"/>
    <w:rsid w:val="00D0103C"/>
    <w:rsid w:val="00D051D2"/>
    <w:rsid w:val="00D05F62"/>
    <w:rsid w:val="00D0750D"/>
    <w:rsid w:val="00D0785C"/>
    <w:rsid w:val="00D12CA6"/>
    <w:rsid w:val="00D17107"/>
    <w:rsid w:val="00D175F2"/>
    <w:rsid w:val="00D26241"/>
    <w:rsid w:val="00D30974"/>
    <w:rsid w:val="00D3576E"/>
    <w:rsid w:val="00D40694"/>
    <w:rsid w:val="00D45B86"/>
    <w:rsid w:val="00D47BA7"/>
    <w:rsid w:val="00D72F81"/>
    <w:rsid w:val="00D7573B"/>
    <w:rsid w:val="00D75BF9"/>
    <w:rsid w:val="00D80D6F"/>
    <w:rsid w:val="00D836C9"/>
    <w:rsid w:val="00D84459"/>
    <w:rsid w:val="00DA5A6C"/>
    <w:rsid w:val="00DB3FEB"/>
    <w:rsid w:val="00DB44DF"/>
    <w:rsid w:val="00DB5EFE"/>
    <w:rsid w:val="00DC11E5"/>
    <w:rsid w:val="00DC4495"/>
    <w:rsid w:val="00DC4925"/>
    <w:rsid w:val="00DC7B13"/>
    <w:rsid w:val="00DD7849"/>
    <w:rsid w:val="00DD7BA2"/>
    <w:rsid w:val="00DE5FEC"/>
    <w:rsid w:val="00DF3A3D"/>
    <w:rsid w:val="00DF4538"/>
    <w:rsid w:val="00DF743A"/>
    <w:rsid w:val="00E06208"/>
    <w:rsid w:val="00E11BAA"/>
    <w:rsid w:val="00E1486B"/>
    <w:rsid w:val="00E14F68"/>
    <w:rsid w:val="00E25013"/>
    <w:rsid w:val="00E27280"/>
    <w:rsid w:val="00E36A54"/>
    <w:rsid w:val="00E37F6B"/>
    <w:rsid w:val="00E4325A"/>
    <w:rsid w:val="00E4617F"/>
    <w:rsid w:val="00E61CBB"/>
    <w:rsid w:val="00E620DD"/>
    <w:rsid w:val="00E67741"/>
    <w:rsid w:val="00E714F2"/>
    <w:rsid w:val="00E763CC"/>
    <w:rsid w:val="00E86DF4"/>
    <w:rsid w:val="00E97FDC"/>
    <w:rsid w:val="00EA2C2A"/>
    <w:rsid w:val="00EA5BAE"/>
    <w:rsid w:val="00EA6E2F"/>
    <w:rsid w:val="00EA7C8F"/>
    <w:rsid w:val="00EB1478"/>
    <w:rsid w:val="00EB5E9E"/>
    <w:rsid w:val="00EB73DA"/>
    <w:rsid w:val="00EC4B41"/>
    <w:rsid w:val="00EE7E8C"/>
    <w:rsid w:val="00EF0BE3"/>
    <w:rsid w:val="00EF57DE"/>
    <w:rsid w:val="00F02906"/>
    <w:rsid w:val="00F06B1F"/>
    <w:rsid w:val="00F06D2C"/>
    <w:rsid w:val="00F06DF2"/>
    <w:rsid w:val="00F12541"/>
    <w:rsid w:val="00F25C7B"/>
    <w:rsid w:val="00F3138F"/>
    <w:rsid w:val="00F33689"/>
    <w:rsid w:val="00F33C34"/>
    <w:rsid w:val="00F40BC5"/>
    <w:rsid w:val="00F4380A"/>
    <w:rsid w:val="00F460C2"/>
    <w:rsid w:val="00F54689"/>
    <w:rsid w:val="00F618ED"/>
    <w:rsid w:val="00F67B64"/>
    <w:rsid w:val="00F726E7"/>
    <w:rsid w:val="00F74197"/>
    <w:rsid w:val="00F7425E"/>
    <w:rsid w:val="00F815DD"/>
    <w:rsid w:val="00F82FEA"/>
    <w:rsid w:val="00F832CB"/>
    <w:rsid w:val="00F83A06"/>
    <w:rsid w:val="00F86BF6"/>
    <w:rsid w:val="00F87C6D"/>
    <w:rsid w:val="00F9527E"/>
    <w:rsid w:val="00FA08B6"/>
    <w:rsid w:val="00FB11F6"/>
    <w:rsid w:val="00FE0444"/>
    <w:rsid w:val="00FE0DE4"/>
    <w:rsid w:val="00FE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7" type="connector" idref="#_x0000_s1037"/>
        <o:r id="V:Rule8" type="connector" idref="#_x0000_s1039"/>
        <o:r id="V:Rule9" type="connector" idref="#_x0000_s1040"/>
        <o:r id="V:Rule10" type="connector" idref="#_x0000_s1042"/>
        <o:r id="V:Rule11" type="connector" idref="#_x0000_s1043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78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78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953D8F"/>
    <w:pPr>
      <w:keepNext/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qFormat/>
    <w:rsid w:val="0070225B"/>
    <w:pPr>
      <w:keepNext/>
      <w:ind w:firstLine="54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7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7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7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225B"/>
    <w:pPr>
      <w:tabs>
        <w:tab w:val="center" w:pos="4153"/>
        <w:tab w:val="right" w:pos="8306"/>
      </w:tabs>
      <w:spacing w:line="360" w:lineRule="auto"/>
    </w:pPr>
  </w:style>
  <w:style w:type="paragraph" w:styleId="a5">
    <w:name w:val="Body Text"/>
    <w:basedOn w:val="a"/>
    <w:rsid w:val="0070225B"/>
    <w:pPr>
      <w:jc w:val="center"/>
    </w:pPr>
  </w:style>
  <w:style w:type="paragraph" w:styleId="20">
    <w:name w:val="Body Text 2"/>
    <w:basedOn w:val="a"/>
    <w:rsid w:val="0070225B"/>
    <w:rPr>
      <w:snapToGrid w:val="0"/>
    </w:rPr>
  </w:style>
  <w:style w:type="paragraph" w:styleId="a6">
    <w:name w:val="Body Text Indent"/>
    <w:basedOn w:val="a"/>
    <w:rsid w:val="0070225B"/>
    <w:pPr>
      <w:ind w:firstLine="540"/>
    </w:pPr>
  </w:style>
  <w:style w:type="table" w:styleId="a7">
    <w:name w:val="Table Grid"/>
    <w:basedOn w:val="a1"/>
    <w:uiPriority w:val="59"/>
    <w:rsid w:val="008A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E11BAA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E11BAA"/>
    <w:rPr>
      <w:b/>
      <w:sz w:val="24"/>
    </w:rPr>
  </w:style>
  <w:style w:type="paragraph" w:customStyle="1" w:styleId="11">
    <w:name w:val="Обычный1"/>
    <w:rsid w:val="000E7D70"/>
    <w:pPr>
      <w:widowControl w:val="0"/>
      <w:spacing w:before="100" w:after="100"/>
    </w:pPr>
    <w:rPr>
      <w:snapToGrid w:val="0"/>
      <w:sz w:val="24"/>
      <w:szCs w:val="24"/>
    </w:rPr>
  </w:style>
  <w:style w:type="paragraph" w:styleId="aa">
    <w:name w:val="List Paragraph"/>
    <w:basedOn w:val="a"/>
    <w:uiPriority w:val="34"/>
    <w:qFormat/>
    <w:rsid w:val="00B5789A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120F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0F8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20F82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82021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820215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972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7F798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7F798C"/>
    <w:rPr>
      <w:sz w:val="16"/>
      <w:szCs w:val="16"/>
    </w:rPr>
  </w:style>
  <w:style w:type="paragraph" w:customStyle="1" w:styleId="FR1">
    <w:name w:val="FR1"/>
    <w:rsid w:val="006B5869"/>
    <w:pPr>
      <w:widowControl w:val="0"/>
      <w:spacing w:line="260" w:lineRule="auto"/>
      <w:jc w:val="center"/>
    </w:pPr>
    <w:rPr>
      <w:b/>
      <w:snapToGrid w:val="0"/>
      <w:sz w:val="28"/>
    </w:rPr>
  </w:style>
  <w:style w:type="paragraph" w:customStyle="1" w:styleId="23">
    <w:name w:val="Обычный2"/>
    <w:rsid w:val="003A0D07"/>
    <w:pPr>
      <w:widowControl w:val="0"/>
      <w:jc w:val="both"/>
    </w:pPr>
    <w:rPr>
      <w:snapToGrid w:val="0"/>
    </w:rPr>
  </w:style>
  <w:style w:type="paragraph" w:styleId="ab">
    <w:name w:val="caption"/>
    <w:basedOn w:val="a"/>
    <w:semiHidden/>
    <w:unhideWhenUsed/>
    <w:qFormat/>
    <w:rsid w:val="001F111B"/>
    <w:pPr>
      <w:jc w:val="center"/>
    </w:pPr>
    <w:rPr>
      <w:b/>
      <w:bCs/>
      <w:sz w:val="30"/>
      <w:szCs w:val="30"/>
    </w:rPr>
  </w:style>
  <w:style w:type="paragraph" w:customStyle="1" w:styleId="34">
    <w:name w:val="Обычный3"/>
    <w:rsid w:val="001F111B"/>
    <w:pPr>
      <w:widowControl w:val="0"/>
      <w:snapToGrid w:val="0"/>
      <w:spacing w:line="256" w:lineRule="auto"/>
      <w:jc w:val="both"/>
    </w:pPr>
    <w:rPr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552878"/>
    <w:pPr>
      <w:spacing w:after="100"/>
    </w:pPr>
  </w:style>
  <w:style w:type="character" w:styleId="ac">
    <w:name w:val="Hyperlink"/>
    <w:basedOn w:val="a0"/>
    <w:uiPriority w:val="99"/>
    <w:unhideWhenUsed/>
    <w:rsid w:val="00552878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53D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53D8F"/>
    <w:rPr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953D8F"/>
    <w:pPr>
      <w:spacing w:after="100"/>
      <w:ind w:left="240"/>
    </w:pPr>
  </w:style>
  <w:style w:type="character" w:customStyle="1" w:styleId="40">
    <w:name w:val="Заголовок 4 Знак"/>
    <w:basedOn w:val="a0"/>
    <w:link w:val="4"/>
    <w:uiPriority w:val="9"/>
    <w:semiHidden/>
    <w:rsid w:val="00BA47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47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BA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Balloon Text"/>
    <w:basedOn w:val="a"/>
    <w:link w:val="af0"/>
    <w:uiPriority w:val="99"/>
    <w:semiHidden/>
    <w:unhideWhenUsed/>
    <w:rsid w:val="000E10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9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rsid w:val="00C20F2B"/>
    <w:pPr>
      <w:spacing w:before="100" w:beforeAutospacing="1" w:after="100" w:afterAutospacing="1"/>
      <w:ind w:firstLine="0"/>
      <w:jc w:val="left"/>
    </w:pPr>
  </w:style>
  <w:style w:type="character" w:customStyle="1" w:styleId="10">
    <w:name w:val="Заголовок 1 Знак"/>
    <w:basedOn w:val="a0"/>
    <w:link w:val="1"/>
    <w:rsid w:val="002E616C"/>
    <w:rPr>
      <w:b/>
      <w:kern w:val="28"/>
      <w:sz w:val="28"/>
      <w:szCs w:val="24"/>
    </w:rPr>
  </w:style>
  <w:style w:type="paragraph" w:customStyle="1" w:styleId="c21">
    <w:name w:val="c21"/>
    <w:basedOn w:val="a"/>
    <w:rsid w:val="00580DAE"/>
    <w:pPr>
      <w:spacing w:before="100" w:beforeAutospacing="1" w:after="100" w:afterAutospacing="1"/>
      <w:ind w:firstLine="0"/>
      <w:jc w:val="left"/>
    </w:pPr>
  </w:style>
  <w:style w:type="character" w:customStyle="1" w:styleId="c0">
    <w:name w:val="c0"/>
    <w:basedOn w:val="a0"/>
    <w:rsid w:val="00580DAE"/>
  </w:style>
  <w:style w:type="character" w:customStyle="1" w:styleId="c16">
    <w:name w:val="c16"/>
    <w:basedOn w:val="a0"/>
    <w:rsid w:val="00580DAE"/>
  </w:style>
  <w:style w:type="character" w:customStyle="1" w:styleId="c36">
    <w:name w:val="c36"/>
    <w:basedOn w:val="a0"/>
    <w:rsid w:val="00580DAE"/>
  </w:style>
  <w:style w:type="paragraph" w:customStyle="1" w:styleId="c27">
    <w:name w:val="c27"/>
    <w:basedOn w:val="a"/>
    <w:rsid w:val="006B722D"/>
    <w:pPr>
      <w:spacing w:before="100" w:beforeAutospacing="1" w:after="100" w:afterAutospacing="1"/>
      <w:ind w:firstLine="0"/>
      <w:jc w:val="left"/>
    </w:pPr>
  </w:style>
  <w:style w:type="character" w:customStyle="1" w:styleId="c19">
    <w:name w:val="c19"/>
    <w:basedOn w:val="a0"/>
    <w:rsid w:val="006B722D"/>
  </w:style>
  <w:style w:type="paragraph" w:customStyle="1" w:styleId="c4">
    <w:name w:val="c4"/>
    <w:basedOn w:val="a"/>
    <w:rsid w:val="001F600F"/>
    <w:pPr>
      <w:spacing w:before="100" w:beforeAutospacing="1" w:after="100" w:afterAutospacing="1"/>
      <w:ind w:firstLine="0"/>
      <w:jc w:val="left"/>
    </w:pPr>
  </w:style>
  <w:style w:type="character" w:customStyle="1" w:styleId="c1">
    <w:name w:val="c1"/>
    <w:basedOn w:val="a0"/>
    <w:rsid w:val="001F600F"/>
  </w:style>
  <w:style w:type="character" w:customStyle="1" w:styleId="c3">
    <w:name w:val="c3"/>
    <w:basedOn w:val="a0"/>
    <w:rsid w:val="001F600F"/>
  </w:style>
  <w:style w:type="paragraph" w:customStyle="1" w:styleId="c12">
    <w:name w:val="c12"/>
    <w:basedOn w:val="a"/>
    <w:rsid w:val="001F600F"/>
    <w:pPr>
      <w:spacing w:before="100" w:beforeAutospacing="1" w:after="100" w:afterAutospacing="1"/>
      <w:ind w:firstLine="0"/>
      <w:jc w:val="left"/>
    </w:pPr>
  </w:style>
  <w:style w:type="paragraph" w:customStyle="1" w:styleId="c31">
    <w:name w:val="c31"/>
    <w:basedOn w:val="a"/>
    <w:rsid w:val="001F600F"/>
    <w:pPr>
      <w:spacing w:before="100" w:beforeAutospacing="1" w:after="100" w:afterAutospacing="1"/>
      <w:ind w:firstLine="0"/>
      <w:jc w:val="left"/>
    </w:pPr>
  </w:style>
  <w:style w:type="paragraph" w:customStyle="1" w:styleId="c11">
    <w:name w:val="c11"/>
    <w:basedOn w:val="a"/>
    <w:rsid w:val="001F600F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7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5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31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E53A9-9292-4B05-8351-3F07ECDD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5775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Творчество</Company>
  <LinksUpToDate>false</LinksUpToDate>
  <CharactersWithSpaces>38622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psp-user</cp:lastModifiedBy>
  <cp:revision>3</cp:revision>
  <cp:lastPrinted>2018-02-13T12:32:00Z</cp:lastPrinted>
  <dcterms:created xsi:type="dcterms:W3CDTF">2018-02-19T07:47:00Z</dcterms:created>
  <dcterms:modified xsi:type="dcterms:W3CDTF">2018-02-21T12:07:00Z</dcterms:modified>
</cp:coreProperties>
</file>