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45" w:rsidRPr="008A2ABD" w:rsidRDefault="000E1945" w:rsidP="00140B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Инна Юрьевна Бондаренко,</w:t>
      </w:r>
    </w:p>
    <w:p w:rsidR="000E1945" w:rsidRPr="008A2ABD" w:rsidRDefault="000E1945" w:rsidP="00140B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педагог-психолог,</w:t>
      </w:r>
    </w:p>
    <w:p w:rsidR="000E1945" w:rsidRPr="008A2ABD" w:rsidRDefault="000E1945" w:rsidP="00140B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МАОУ гимназия №24, г. Ставрополь</w:t>
      </w:r>
    </w:p>
    <w:p w:rsidR="000E1945" w:rsidRPr="008A2ABD" w:rsidRDefault="000E1945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1945" w:rsidRPr="008A2ABD" w:rsidRDefault="003667CB" w:rsidP="00140BC8">
      <w:pPr>
        <w:spacing w:after="0" w:line="360" w:lineRule="auto"/>
        <w:ind w:left="1134" w:right="113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«КОРРЕКЦИЯ ТРЕВОЖНОСТИ У ДЕТЕЙ С ОГРАНЧЕННЫМИ ВОЗОЖНОСТЯМИ ЗДОРОВЬЯ СРЕДСТАВМИ АРТ-ТЕРАПИИ»</w:t>
      </w:r>
    </w:p>
    <w:p w:rsidR="003667CB" w:rsidRPr="008A2ABD" w:rsidRDefault="003667CB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7CB" w:rsidRPr="008A2ABD" w:rsidRDefault="003667CB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данным исследователей в области психологии, в последнее десятилетие увеличивается количество детей, которые отличаются повышенным беспокой</w:t>
      </w:r>
      <w:r w:rsidR="00441BF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</w:t>
      </w:r>
      <w:r w:rsidR="00441BF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эмоциональной неустойчивостью,  в результате чего проблема эмоциональных нарушений и своевременная  коррекция, становится наиболее актуальной.</w:t>
      </w:r>
    </w:p>
    <w:p w:rsidR="00441BFB" w:rsidRPr="008A2ABD" w:rsidRDefault="00441BFB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Одним из основных факторов эмоциональной неустойчивости детей является тревожность. Тревожность рассматривается как склонность индивида к переживанию тревоги, характеризующаяся низким порогом возникновения реакции тревоги. 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тревожности чаще повышается  при нервно-психических и тяжелых соматических заболеваниях, психофизиологических нарушениях, а также у здоровых детей</w:t>
      </w:r>
      <w:r w:rsidR="002A0D5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переживающих последствия </w:t>
      </w:r>
      <w:proofErr w:type="spellStart"/>
      <w:r w:rsidR="002A0D5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психотравмы</w:t>
      </w:r>
      <w:proofErr w:type="spellEnd"/>
      <w:r w:rsidR="002A0D5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(развод или смерть родителей, жестокое обращение, алкоголизм в семье, межличностные конфликты, тяжелая болезнь самого ребенка или близкого ему человека, поступление в школу, детский сад, и т.д.), у многих групп лиц с отклоняющимся поведением.</w:t>
      </w:r>
      <w:proofErr w:type="gramEnd"/>
      <w:r w:rsidR="002A0D5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тревожность является </w:t>
      </w:r>
      <w:r w:rsidR="00792EC2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субъективным проявлением неблагополучия личности [1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1, 8</w:t>
      </w:r>
      <w:r w:rsidR="00792EC2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2EC2" w:rsidRPr="008A2ABD" w:rsidRDefault="00792EC2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 </w:t>
      </w:r>
      <w:proofErr w:type="spellStart"/>
      <w:r w:rsidR="00782B8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Бресав</w:t>
      </w:r>
      <w:proofErr w:type="spellEnd"/>
      <w:r w:rsidR="00782B8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книге описывает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тревожные дети нередко</w:t>
      </w:r>
      <w:r w:rsidR="0095262F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низкой самооценкой, в связи, с чем у них возникает ожидание неблагополучия со стороны окружающих. Тревожные дети очень чувствительны к своим неудачам, остро реагируют на них, склонны отказываться от той </w:t>
      </w:r>
      <w:proofErr w:type="gramStart"/>
      <w:r w:rsidR="0095262F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="0095262F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испытывают</w:t>
      </w:r>
      <w:r w:rsidR="00D84F1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[</w:t>
      </w:r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F1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В жизни каждого тревожного ребенка постоянно присутствуют беспокойство, </w:t>
      </w:r>
      <w:r w:rsidR="00D84F1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астеническое состояние, эмоциональное напряжение, неуверенность в себе и в своих действиях. Все это ведет к дисгармоничному развитию</w:t>
      </w:r>
    </w:p>
    <w:p w:rsidR="000E1945" w:rsidRPr="008A2ABD" w:rsidRDefault="00D84F16" w:rsidP="00140B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остро проблема тревожных состояний</w:t>
      </w:r>
      <w:r w:rsidR="006B0254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встает в работе с детьми с ограниченными возможностями здоровья (ОВЗ). Дети с ОВЗ – это дети, имеющие различные отклонения психического или физического плана, которые обусловливают нарушения общего </w:t>
      </w:r>
      <w:proofErr w:type="gramStart"/>
      <w:r w:rsidR="006B0254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="006B0254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позволяющие детям вести полноценную жизнь 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0254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B0254" w:rsidRPr="008A2ABD" w:rsidRDefault="006B0254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России, в силу </w:t>
      </w:r>
      <w:r w:rsidR="00332B6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 ряда причин, намечается тенденция к увеличению числа детей с ограниченными возможностями здоровья. Примерно у 80% детей с ОВЗ отмечаются нарушения в психоэмоциональной сфере. Категория таких дет</w:t>
      </w:r>
      <w:r w:rsidR="0086187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крайне неоднородна, однако их</w:t>
      </w:r>
      <w:r w:rsidR="00332B6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и основной особенностью является нарушение или задержка в развитии 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2B6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17373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свойственны: эмоциональная неустойчивость, повышенная возбудимость, агрессивность тревожность, отсут</w:t>
      </w:r>
      <w:r w:rsidR="00077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развитой самооценки</w:t>
      </w:r>
      <w:r w:rsidR="0017373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86187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 осложняет взаимоотношения ребенка  с окружающим миром.</w:t>
      </w:r>
    </w:p>
    <w:p w:rsidR="000E1945" w:rsidRPr="008A2ABD" w:rsidRDefault="00332B6A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классификации, предложенной В.А. Лапшиным и Б. П. 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Пузановым</w:t>
      </w:r>
      <w:proofErr w:type="spell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основным категориям «особенных детей» относятся: 1) дети с нарушениями слуха</w:t>
      </w:r>
      <w:r w:rsidR="002F4D1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; 2) Дети с нарушениями зрения; 3) Дети с нарушениями речи; 4) Дети с нарушениями ОДА; 5) Дети с умственной отсталостью; 6) Дети с ЗПР; 7) Дети с нарушениями поведения и общения;</w:t>
      </w:r>
      <w:proofErr w:type="gramEnd"/>
      <w:r w:rsidR="002F4D1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 Дети с комплексными нарушениями психофизиологического развития, с так называемыми сложными дефектами (слепоглухонемые глухие или слепые</w:t>
      </w:r>
      <w:r w:rsidR="00EB730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умственной отсталостью).</w:t>
      </w:r>
    </w:p>
    <w:p w:rsidR="0017373E" w:rsidRPr="008A2ABD" w:rsidRDefault="0017373E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к детям с ОВЗ относятся те, которые посещают общеобразовательные учреждения (школы, детские сады), но под влиянием неблагоприятно складывающихся социальных условий, межличностных отношений, испытывают психологический дискомфорт, который по мере взросления ребенка усиливается и превращается в травмирующий фактор. К этой категории относятся, прежде всего, педагогически запущенные дети. В каждой школе их не менее 10-15%. Задержка психического развития у них вызвана не патологией, а дефицитом внимания со стороны взрослых. Эти 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обучаясь в общеобразовательной школе, попадают в число учащихся с отклонениями в поведении, проблемами в обучении (полное не усвоение школьной программы) и в эмоционально-личностной сфере (прежде всего наличие повышенного уровня тревожности) [</w:t>
      </w:r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82B8B" w:rsidRPr="008A2ABD" w:rsidRDefault="00F90C60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мир «детей с особыми нуждами» достаточно сложен и многогранен. Чт</w:t>
      </w:r>
      <w:r w:rsidR="0007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 помочь таким детям увидеть, 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целенаправленная и организованная работа, которая не только обогатит эмоциональный опыт детей с ОВЗ, но и значительно смягчит или даже полностью устранит недостатки в их эмоционально-личностном развитии 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04248" w:rsidRPr="008A2ABD" w:rsidRDefault="00B84821" w:rsidP="000773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Распространенным средством, способным решить </w:t>
      </w:r>
      <w:r w:rsidR="00077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проблемы детей, считается</w:t>
      </w:r>
      <w:r w:rsidR="005E669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«арт-терапия».</w:t>
      </w:r>
      <w:r w:rsidR="0007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9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–</w:t>
      </w:r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</w:t>
      </w:r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Английский язык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248" w:rsidRPr="008A2A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art</w:t>
      </w:r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, искусство) — направление в</w:t>
      </w:r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Психотерапия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психотерапии</w:t>
        </w:r>
      </w:hyperlink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8" w:tooltip="Психологическая коррекция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психологической коррекции</w:t>
        </w:r>
      </w:hyperlink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основанное на</w:t>
      </w:r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Искусство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искусстве</w:t>
        </w:r>
      </w:hyperlink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Творчество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творчестве</w:t>
        </w:r>
      </w:hyperlink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узком смысле слова, под арт-терапией обычно подразумевается терапия </w:t>
      </w:r>
      <w:hyperlink r:id="rId11" w:tooltip="Изобразительное искусство" w:history="1">
        <w:r w:rsidR="00804248"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изобразительным</w:t>
        </w:r>
      </w:hyperlink>
      <w:r w:rsidR="00804248"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24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творчеством, имеющая целью воздействие на психоэмоциональное состояние пациента</w:t>
      </w:r>
      <w:r w:rsidR="0080424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0424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04248" w:rsidRPr="008A2ABD" w:rsidRDefault="0080424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 «арт-терапия» (буквально: лечение искусством) ввел в употребление х</w:t>
      </w:r>
      <w:r w:rsidR="00782B8B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удожник Адриан Хилл в 1938 году. </w:t>
      </w:r>
      <w:r w:rsidR="008F6238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метод был применен</w:t>
      </w:r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США в работе с детьми, вывезенными из</w:t>
      </w:r>
      <w:r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Лагерь смерти" w:history="1">
        <w:r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фашистских лагерей</w:t>
        </w:r>
      </w:hyperlink>
      <w:r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Второй мировой войны. В начале своего развития арт-терапия отражала психоаналитические взгляды</w:t>
      </w:r>
      <w:r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Зигмунд Фрейд" w:history="1">
        <w:r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З. Фрейда</w:t>
        </w:r>
      </w:hyperlink>
      <w:r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A2A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Карл Густав Юнг" w:history="1">
        <w:r w:rsidRPr="008A2A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К. Г. Юнга</w:t>
        </w:r>
      </w:hyperlink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которым конечный продукт художественной деятельности клиента (будь то рисунок, скульптура, инсталляция) выражает его неосо</w:t>
      </w:r>
      <w:r w:rsidR="00077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знаваемые психические процессы </w:t>
      </w:r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04248" w:rsidRPr="008A2ABD" w:rsidRDefault="00867A89" w:rsidP="003F7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является средством свободного самовыражения. В особой символической форме: через рисунок, игру, сказку, музыку –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23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ребенку дать выход своим сильным эмоциям, переживаниям, получить новый опыт разрешения конфликтных ситуаций</w:t>
      </w:r>
      <w:r w:rsidR="0080424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24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от</w:t>
      </w:r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носится к самым древним и естественным формам коррекции эмоциональных состояний, в частности, снижения тревожности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78AE" w:rsidRP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</w:t>
      </w:r>
      <w:r w:rsidR="003F78A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негативных состояний</w:t>
      </w:r>
      <w:r w:rsidR="003F78AE" w:rsidRP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3F78A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адекватной самооценки</w:t>
      </w:r>
      <w:r w:rsidR="003F78A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последнее время данный метод все больше используется психологами в коррекционно-развивающей </w:t>
      </w:r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работе с </w:t>
      </w:r>
      <w:proofErr w:type="gramStart"/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="00B8353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 эмоционально-личностные нарушения и дает положительные результаты. </w:t>
      </w:r>
    </w:p>
    <w:p w:rsidR="00B83531" w:rsidRPr="008A2ABD" w:rsidRDefault="00567EEE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техника арт-терапевтического воздействия – это техника активного воображения, открывающая неограниченные возможности для самовыражения и самореализации в продуктах творчества при активном познании своего «Я» 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27136" w:rsidRPr="003F78AE" w:rsidRDefault="00567EEE" w:rsidP="003F7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виды арт-терапии. На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иболее распространенными видами 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являются: 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изотерапия</w:t>
      </w:r>
      <w:proofErr w:type="spellEnd"/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игротерапия</w:t>
      </w:r>
      <w:proofErr w:type="spellEnd"/>
      <w:r w:rsidR="003F78AE">
        <w:rPr>
          <w:rFonts w:ascii="Times New Roman" w:hAnsi="Times New Roman" w:cs="Times New Roman"/>
          <w:sz w:val="28"/>
          <w:szCs w:val="28"/>
          <w:shd w:val="clear" w:color="auto" w:fill="FFFFFF"/>
        </w:rPr>
        <w:t>, песочная терапия</w:t>
      </w:r>
      <w:r w:rsidR="00A27136" w:rsidRPr="008A2ABD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музыкотерапия</w:t>
      </w:r>
      <w:r w:rsidR="00A27136" w:rsidRPr="008A2A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7136" w:rsidRPr="008A2AB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A27136" w:rsidRPr="008A2ABD">
        <w:rPr>
          <w:rFonts w:ascii="Times New Roman" w:hAnsi="Times New Roman" w:cs="Times New Roman"/>
          <w:sz w:val="28"/>
          <w:szCs w:val="28"/>
        </w:rPr>
        <w:t xml:space="preserve"> и др.</w:t>
      </w:r>
      <w:r w:rsidR="003F78AE">
        <w:rPr>
          <w:rFonts w:ascii="Times New Roman" w:hAnsi="Times New Roman" w:cs="Times New Roman"/>
          <w:sz w:val="28"/>
          <w:szCs w:val="28"/>
        </w:rPr>
        <w:t xml:space="preserve"> </w:t>
      </w:r>
      <w:r w:rsidR="00A27136" w:rsidRPr="008A2ABD">
        <w:rPr>
          <w:rFonts w:ascii="Times New Roman" w:hAnsi="Times New Roman" w:cs="Times New Roman"/>
          <w:sz w:val="28"/>
          <w:szCs w:val="28"/>
        </w:rPr>
        <w:t>Важно отметить, что при выборе того или иного вида арт-терапии, необходимо учитывать возраст и особенности детей с ОВЗ. А также нельзя ограничиваться только одним видом арт-терапевтического воздействия, так как сочетание нескольких видов «творчества» даст н</w:t>
      </w:r>
      <w:r w:rsidR="00CB7A02" w:rsidRPr="008A2ABD">
        <w:rPr>
          <w:rFonts w:ascii="Times New Roman" w:hAnsi="Times New Roman" w:cs="Times New Roman"/>
          <w:sz w:val="28"/>
          <w:szCs w:val="28"/>
        </w:rPr>
        <w:t xml:space="preserve">аиболее положительный результат </w:t>
      </w:r>
      <w:r w:rsidR="00CB7A02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7A02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27136" w:rsidRPr="008A2ABD" w:rsidRDefault="00CB7A02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в коррекции детской тревожности является самым безопасным и интересным метод</w:t>
      </w:r>
      <w:r w:rsidR="008F623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ом. 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«терапевтическое» рисование это не создание произведения искусства</w:t>
      </w:r>
      <w:r w:rsidR="005179E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формирование положительной мотивации, 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помогающая</w:t>
      </w:r>
      <w:proofErr w:type="gram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</w:t>
      </w:r>
      <w:r w:rsidR="00816A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страхи детей перед трудностями, которые вызваны их психофизиологическими «дефектами».</w:t>
      </w:r>
    </w:p>
    <w:p w:rsidR="00816A58" w:rsidRPr="008A2ABD" w:rsidRDefault="00816A5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МАОУ гимназии №24 г. Ставрополя было проведено исследование уровня тревожности у детей с ограниченными возможностями здоровья</w:t>
      </w:r>
      <w:r w:rsidR="005179E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обследовано 15 детей в возрасте 8-9 лет. В соответствии с их возрастными особенностями были выбраны следующие методики исследования: «Многомерная оценка детской тревожности (МОДТ)» (разработанная ГУ «Санкт-Петербургским научно-исследовательским психоневрологическим институтом им. В. М. Бехтерева) и проективная методика М. А. Панфиловой «Кактус».</w:t>
      </w:r>
    </w:p>
    <w:p w:rsidR="00816A58" w:rsidRPr="008A2ABD" w:rsidRDefault="00816A5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методики МОДТ было установлено,  что незави</w:t>
      </w:r>
      <w:r w:rsidR="00B53C0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 от возраста испытуемых у 60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детей с ОВЗ преобладает повышенный уровень тревожности, связанный с оценкой окружающих, тревогой во взаимоотношениях со сверстниками, тревогой, возникающей в ситуациях 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самовыражения, а также с таким фактором, как повышение вегетативной реактивности. </w:t>
      </w:r>
      <w:r w:rsidR="00B53C0B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У 40% детей выявлен средний уровень тревожности, являющийся нормой, необходимой для оптимальной адаптации ребенка в социуме. Низкого уровня выявлено не было.</w:t>
      </w:r>
    </w:p>
    <w:p w:rsidR="00B53C0B" w:rsidRPr="008A2ABD" w:rsidRDefault="00B53C0B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методики «Кактус» были определены дополнительные показатели способствующие развитию высокой тревожности. Так, из 60% детей с повышенной тревожностью, у 15% отмечались ярко выраженная импульсивность, эгоцентризм, стре</w:t>
      </w:r>
      <w:r w:rsidR="004E039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к лидерству</w:t>
      </w:r>
      <w:r w:rsidR="004E039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; у 25% отме</w:t>
      </w:r>
      <w:r w:rsidR="007717C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чали</w:t>
      </w:r>
      <w:r w:rsidR="004E039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отсутствие стремления к домашней защите, чувство одиночества, аг</w:t>
      </w:r>
      <w:r w:rsidR="007717C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039E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ессивность</w:t>
      </w:r>
      <w:r w:rsidR="007717C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 у 20% - </w:t>
      </w:r>
      <w:proofErr w:type="spellStart"/>
      <w:r w:rsidR="007717C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интровертный</w:t>
      </w:r>
      <w:proofErr w:type="spellEnd"/>
      <w:r w:rsidR="007717CA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личности, неуверенность в себе, зависимость скрытность, осторожность.</w:t>
      </w:r>
    </w:p>
    <w:p w:rsidR="007717CA" w:rsidRPr="008A2ABD" w:rsidRDefault="007717CA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нализируя результаты исследования, было установлено, что основные проблемы нарушения развития эмоциональной сферы детей, проявляется в повышенном уровне тревожности, агрессивных реакциях, неадекватной самооценке в наличии страхов, неблагоприятном общем психоэмоциональном состоянии, а также в закреплении данных негативных эмоций.</w:t>
      </w:r>
    </w:p>
    <w:p w:rsidR="003C0758" w:rsidRPr="008A2ABD" w:rsidRDefault="005179E1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очевидно</w:t>
      </w:r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встал</w:t>
      </w:r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 о необходимости коррекционно-развивающей работе</w:t>
      </w:r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проводилась с использованием </w:t>
      </w:r>
      <w:proofErr w:type="spellStart"/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изотерапии</w:t>
      </w:r>
      <w:proofErr w:type="spellEnd"/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3F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музыкотерапии. </w:t>
      </w:r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делились на возрастные группы. Разработанный комплекс состоял из 15 занятий, которые проводились 1 раз в неделю. </w:t>
      </w:r>
      <w:proofErr w:type="gramStart"/>
      <w:r w:rsidR="003C075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снижению тревожности средствами арт-терапии строились с учетом накопленного опыта, в основу которого легли разработки О. В. </w:t>
      </w:r>
      <w:proofErr w:type="spellStart"/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Хухлаевой</w:t>
      </w:r>
      <w:proofErr w:type="spellEnd"/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М </w:t>
      </w:r>
      <w:proofErr w:type="spellStart"/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Погосовой</w:t>
      </w:r>
      <w:proofErr w:type="spellEnd"/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Д. Лебедевой и др. Комплекс занятий 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направлен на: с</w:t>
      </w:r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нятие эмоционального напряжения и развитие эмоций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коррекцию тревожности и страхов</w:t>
      </w:r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рмирование адекватной самооценки,  о</w:t>
      </w:r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навыкам </w:t>
      </w:r>
      <w:proofErr w:type="spellStart"/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8E2E27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богащен</w:t>
      </w:r>
      <w:r w:rsidR="008A2ABD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индивидуального опыта детей.</w:t>
      </w:r>
      <w:proofErr w:type="gramEnd"/>
    </w:p>
    <w:p w:rsidR="008A2ABD" w:rsidRPr="008A2ABD" w:rsidRDefault="008E2E27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нами использовались различные виды материалов: бумага, карандаши, восковые мелки, журналы, </w:t>
      </w:r>
      <w:r w:rsidR="003958F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фольга, различный текстиль, природный материал, пластилин, кисти и др. Здесь важно не ограничиваться </w:t>
      </w:r>
      <w:r w:rsidR="003958F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обычным набором изобразительных средств и традиционными способами их использования. </w:t>
      </w:r>
    </w:p>
    <w:p w:rsidR="003958F8" w:rsidRPr="008A2ABD" w:rsidRDefault="003958F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материалы, так и техники создания изображений достаточно 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</w:t>
      </w:r>
      <w:proofErr w:type="gram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рисование сыпучими материалами, рисование пластилином, техника «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монотопия</w:t>
      </w:r>
      <w:proofErr w:type="spell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техника марания, рисование пальцами, рисование под музыку, кляксы, рисунки на основе сказок, рисование на мокрой бумаге и др.</w:t>
      </w:r>
    </w:p>
    <w:p w:rsidR="00777186" w:rsidRPr="008A2ABD" w:rsidRDefault="003958F8" w:rsidP="00140B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различные методы рисования, дети погружались</w:t>
      </w:r>
      <w:r w:rsidR="007771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 «игры», которая доставляла им радость и положительные эмоции. Создавая определенные сюжеты в своих изображениях, дети отражали свои чувства, свое понимание ситуации.</w:t>
      </w:r>
      <w:r w:rsidR="001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77186" w:rsidRPr="008A2ABD" w:rsidRDefault="00777186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коррекционной работы с детьми было проведено повторное исследование, по результатам которого наметилась положительная динамика в эмоциональной сфере детей. Заметно снизилась тревожность (примерно на 25%</w:t>
      </w:r>
      <w:r w:rsidR="007B205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нормализовалась самооценка, уменьшилось число страхов, дети приняли себя </w:t>
      </w:r>
      <w:proofErr w:type="gramStart"/>
      <w:r w:rsidR="007B205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="007B205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они есть (принятие своего недуга), повысился уровень коммуникации, снизилась агрессия. </w:t>
      </w:r>
    </w:p>
    <w:p w:rsidR="008A2ABD" w:rsidRPr="008A2ABD" w:rsidRDefault="008A2ABD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B93241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арт-терапии в коррекции эмоциональной сферы детей с ограниченными возможностями здоровья достаточно эффективно и оптимально, особенно в условиях образовательного учреждения. Творческий процесс способствует вытеснению комплексов, травмирующих переживаний в сознании. Это особенно важно для таких детей.  </w:t>
      </w:r>
    </w:p>
    <w:p w:rsidR="00143647" w:rsidRPr="008A2ABD" w:rsidRDefault="00143647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47" w:rsidRPr="008A2ABD" w:rsidRDefault="00143647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143647" w:rsidRPr="008A2ABD" w:rsidRDefault="00143647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Акатов Л. И. Социальная реабилитация детей с ограниченными возможностями здоровья. Психологические основы: Учеб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</w:t>
      </w:r>
      <w:proofErr w:type="spell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2003.</w:t>
      </w:r>
    </w:p>
    <w:p w:rsidR="00090986" w:rsidRPr="008A2ABD" w:rsidRDefault="00090986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</w:t>
      </w:r>
      <w:proofErr w:type="spellEnd"/>
      <w:r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М. Эмоциональная особенность формирования личности в детстве: норма и отклонение. – М.: Педагогика, 1998.</w:t>
      </w:r>
    </w:p>
    <w:p w:rsidR="00090986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Интернет-ресурс: 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glorify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90986" w:rsidRPr="008A2A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«Развитие эмоционально-личностной сферы детей с ОВЗ посредством арт-терапии».</w:t>
      </w:r>
    </w:p>
    <w:p w:rsidR="00090986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Киселева М. В. Арт-терапия в работе с детьми: Руководство для детских психологов, педагогов, врачей и специалистов, работающих с детьми. – СПб</w:t>
      </w:r>
      <w:proofErr w:type="gramStart"/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2006.</w:t>
      </w:r>
    </w:p>
    <w:p w:rsidR="00090986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Киселева М. В. Арт-терапия в практической психологии и социальной работе. – Речь, 2007.</w:t>
      </w:r>
    </w:p>
    <w:p w:rsidR="00090986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0986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Московкина А. Г. Ребенок с ОВЗ в семье. – Изд-во «Прометей», 2015.</w:t>
      </w:r>
    </w:p>
    <w:p w:rsidR="00877973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Осипова А. А. Общая </w:t>
      </w:r>
      <w:proofErr w:type="spellStart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студ. вузов. – М.: ТЦ Сфера 2004.</w:t>
      </w:r>
    </w:p>
    <w:p w:rsidR="00877973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7973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Психология. Словарь / Под </w:t>
      </w:r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proofErr w:type="gramStart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А. В. Петровского, М. Г. </w:t>
      </w:r>
      <w:proofErr w:type="spellStart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Ярошевского</w:t>
      </w:r>
      <w:proofErr w:type="spellEnd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Политиздат, 1990.</w:t>
      </w:r>
    </w:p>
    <w:p w:rsidR="00CB3A28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A28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«Психолого-педагогическое сопровождение детей-</w:t>
      </w:r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лиц с ограниченными возможностями здоровья». Методические рекомендации. – Сыктывкар, 2013.</w:t>
      </w:r>
    </w:p>
    <w:p w:rsidR="00C87939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Психотерапевтическая энциклопедия/ Под ред. </w:t>
      </w:r>
      <w:proofErr w:type="spellStart"/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Карвасарского</w:t>
      </w:r>
      <w:proofErr w:type="spellEnd"/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Д. – 2-е изд. – СПб</w:t>
      </w:r>
      <w:proofErr w:type="gramStart"/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2002.</w:t>
      </w:r>
    </w:p>
    <w:p w:rsidR="00C87939" w:rsidRPr="008A2ABD" w:rsidRDefault="00140BC8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87939" w:rsidRPr="008A2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Прихожан А. М. Тревожность у детей и подростков: психологическая природа и возрастная динамика/ А. М. Прихожан. – М.: 2000.</w:t>
      </w:r>
    </w:p>
    <w:p w:rsidR="0017373E" w:rsidRPr="008A2ABD" w:rsidRDefault="0017373E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3E" w:rsidRPr="008A2ABD" w:rsidRDefault="0017373E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1945" w:rsidRPr="008A2ABD" w:rsidRDefault="000E1945" w:rsidP="008A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7ADA" w:rsidRPr="008A2ABD" w:rsidRDefault="00367ADA" w:rsidP="008A2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7ADA" w:rsidRPr="008A2ABD" w:rsidSect="008A2A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E3"/>
    <w:rsid w:val="0007737D"/>
    <w:rsid w:val="00090986"/>
    <w:rsid w:val="000E1945"/>
    <w:rsid w:val="00140BC8"/>
    <w:rsid w:val="00143647"/>
    <w:rsid w:val="0017373E"/>
    <w:rsid w:val="002A0D51"/>
    <w:rsid w:val="002F4D16"/>
    <w:rsid w:val="00332B6A"/>
    <w:rsid w:val="003667CB"/>
    <w:rsid w:val="00367ADA"/>
    <w:rsid w:val="003958F8"/>
    <w:rsid w:val="003C0758"/>
    <w:rsid w:val="003F78AE"/>
    <w:rsid w:val="00441BFB"/>
    <w:rsid w:val="004E039E"/>
    <w:rsid w:val="005179E1"/>
    <w:rsid w:val="00567EEE"/>
    <w:rsid w:val="005E6696"/>
    <w:rsid w:val="006B0254"/>
    <w:rsid w:val="007065A3"/>
    <w:rsid w:val="007717CA"/>
    <w:rsid w:val="00777186"/>
    <w:rsid w:val="00782B8B"/>
    <w:rsid w:val="00791210"/>
    <w:rsid w:val="00792EC2"/>
    <w:rsid w:val="007B2056"/>
    <w:rsid w:val="00804248"/>
    <w:rsid w:val="00816A58"/>
    <w:rsid w:val="0086187B"/>
    <w:rsid w:val="00867A89"/>
    <w:rsid w:val="00875EA1"/>
    <w:rsid w:val="00877973"/>
    <w:rsid w:val="008A2ABD"/>
    <w:rsid w:val="008B6CB3"/>
    <w:rsid w:val="008E2E27"/>
    <w:rsid w:val="008F6238"/>
    <w:rsid w:val="0095262F"/>
    <w:rsid w:val="00A27136"/>
    <w:rsid w:val="00AE63E3"/>
    <w:rsid w:val="00B53C0B"/>
    <w:rsid w:val="00B83531"/>
    <w:rsid w:val="00B84821"/>
    <w:rsid w:val="00B93241"/>
    <w:rsid w:val="00C87939"/>
    <w:rsid w:val="00CB3A28"/>
    <w:rsid w:val="00CB7A02"/>
    <w:rsid w:val="00D84F16"/>
    <w:rsid w:val="00EB7301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248"/>
  </w:style>
  <w:style w:type="character" w:styleId="a3">
    <w:name w:val="Hyperlink"/>
    <w:basedOn w:val="a0"/>
    <w:uiPriority w:val="99"/>
    <w:unhideWhenUsed/>
    <w:rsid w:val="008042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248"/>
  </w:style>
  <w:style w:type="character" w:styleId="a3">
    <w:name w:val="Hyperlink"/>
    <w:basedOn w:val="a0"/>
    <w:uiPriority w:val="99"/>
    <w:unhideWhenUsed/>
    <w:rsid w:val="00804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7%D0%B5%D1%81%D0%BA%D0%B0%D1%8F_%D0%BA%D0%BE%D1%80%D1%80%D0%B5%D0%BA%D1%86%D0%B8%D1%8F" TargetMode="External"/><Relationship Id="rId13" Type="http://schemas.openxmlformats.org/officeDocument/2006/relationships/hyperlink" Target="https://ru.wikipedia.org/wiki/%D0%97%D0%B8%D0%B3%D0%BC%D1%83%D0%BD%D0%B4_%D0%A4%D1%80%D0%B5%D0%B9%D0%B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1%81%D0%B8%D1%85%D0%BE%D1%82%D0%B5%D1%80%D0%B0%D0%BF%D0%B8%D1%8F" TargetMode="External"/><Relationship Id="rId12" Type="http://schemas.openxmlformats.org/officeDocument/2006/relationships/hyperlink" Target="https://ru.wikipedia.org/wiki/%D0%9B%D0%B0%D0%B3%D0%B5%D1%80%D1%8C_%D1%81%D0%BC%D0%B5%D1%80%D1%82%D0%B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2%D0%B2%D0%BE%D1%80%D1%87%D0%B5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1%D0%BA%D1%83%D1%81%D1%81%D1%82%D0%B2%D0%BE" TargetMode="External"/><Relationship Id="rId14" Type="http://schemas.openxmlformats.org/officeDocument/2006/relationships/hyperlink" Target="https://ru.wikipedia.org/wiki/%D0%9A%D0%B0%D1%80%D0%BB_%D0%93%D1%83%D1%81%D1%82%D0%B0%D0%B2_%D0%AE%D0%BD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4896-21F4-4328-900C-36EA6518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15</cp:revision>
  <dcterms:created xsi:type="dcterms:W3CDTF">2015-11-03T08:16:00Z</dcterms:created>
  <dcterms:modified xsi:type="dcterms:W3CDTF">2015-11-05T08:55:00Z</dcterms:modified>
</cp:coreProperties>
</file>