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0A" w:rsidRDefault="00C81F0A" w:rsidP="00381027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Поясни</w:t>
      </w:r>
      <w:bookmarkStart w:id="0" w:name="_GoBack"/>
      <w:bookmarkEnd w:id="0"/>
      <w:r>
        <w:rPr>
          <w:b/>
          <w:bCs/>
          <w:color w:val="000000"/>
          <w:sz w:val="27"/>
          <w:szCs w:val="27"/>
          <w:u w:val="single"/>
        </w:rPr>
        <w:t>тельная записка</w:t>
      </w:r>
    </w:p>
    <w:p w:rsidR="00C81F0A" w:rsidRDefault="00C81F0A" w:rsidP="00C81F0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91919"/>
          <w:sz w:val="27"/>
          <w:szCs w:val="27"/>
        </w:rPr>
        <w:t xml:space="preserve">Актуальность данной проблемы определяется необходимостью более глубокого изучения особенностей эмоциональной сферы детей, т.к. в современной жизни в любом дошкольном учреждении можно найти много детей, эмоциональные проявления которых очень бедны. Такие дети мало улыбаются, не проявляют заботу и </w:t>
      </w:r>
      <w:proofErr w:type="spellStart"/>
      <w:r>
        <w:rPr>
          <w:color w:val="191919"/>
          <w:sz w:val="27"/>
          <w:szCs w:val="27"/>
        </w:rPr>
        <w:t>эмпатию</w:t>
      </w:r>
      <w:proofErr w:type="spellEnd"/>
      <w:r>
        <w:rPr>
          <w:color w:val="191919"/>
          <w:sz w:val="27"/>
          <w:szCs w:val="27"/>
        </w:rPr>
        <w:t xml:space="preserve"> по отношению к другим. На утренниках, праздниках, никакое яркое действо не вызывает у них эмоций. Играя роли, эти дети не могут передать эмоциональное состояние персонажа, они только проговаривают заученные наизусть слова. Поэтому важно научить их смотреть на ситуацию с позиции своего собеседника, правильно выражать свои эмоции в самых различных жизненных ситуациях.</w:t>
      </w:r>
    </w:p>
    <w:p w:rsidR="00C81F0A" w:rsidRDefault="00C81F0A" w:rsidP="00C81F0A">
      <w:pPr>
        <w:pStyle w:val="a3"/>
        <w:spacing w:before="0" w:beforeAutospacing="0" w:after="15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91919"/>
          <w:sz w:val="27"/>
          <w:szCs w:val="27"/>
        </w:rPr>
        <w:t>Эмоции неотступно сопровождают нас всю жизнь, с самого рождения — никуда от них ни деться. Но, нельзя совершать поступки исключительно под влиянием эмоций: человек должен уметь сознательно ими управлять. Потому кроме эмоций ему присуща воля. Вместе они составляют эмоционально-волевую сферу человека.</w:t>
      </w:r>
    </w:p>
    <w:p w:rsidR="00C81F0A" w:rsidRDefault="00C81F0A" w:rsidP="00C81F0A">
      <w:pPr>
        <w:pStyle w:val="a3"/>
        <w:spacing w:before="0" w:beforeAutospacing="0" w:after="15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91919"/>
          <w:sz w:val="27"/>
          <w:szCs w:val="27"/>
        </w:rPr>
        <w:t>Развитие эмоционально-волевой сферы</w:t>
      </w:r>
      <w:r>
        <w:rPr>
          <w:color w:val="191919"/>
          <w:sz w:val="27"/>
          <w:szCs w:val="27"/>
        </w:rPr>
        <w:t> — один из важных аспектов воспитания ребенка.</w:t>
      </w:r>
    </w:p>
    <w:p w:rsidR="00C81F0A" w:rsidRDefault="00C81F0A" w:rsidP="00C81F0A">
      <w:pPr>
        <w:pStyle w:val="a3"/>
        <w:spacing w:before="0" w:beforeAutospacing="0" w:after="15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91919"/>
          <w:sz w:val="27"/>
          <w:szCs w:val="27"/>
        </w:rPr>
        <w:t>Маленький ребенок еще не умеет контролировать свои эмоции и выражает их открыто, абсолютно не стесняясь окружающих. Но часто родители забывают, что никто из нас не рождается с уже сформированными навыками поведения в обществе и вместо того, чтобы спокойно объяснить ребенку, что так себя вести нельзя, делают ему выговор, кричат, наказывают. Но эффекта от этого никакого: ребенок не понимает, почему ему кричать нельзя, а родителям — можно.</w:t>
      </w:r>
    </w:p>
    <w:p w:rsidR="00C81F0A" w:rsidRDefault="00C81F0A" w:rsidP="00C81F0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191919"/>
          <w:sz w:val="27"/>
          <w:szCs w:val="27"/>
        </w:rPr>
        <w:t>Эмоциональная сфера детей дошкольного возраста характеризуется незрелостью, поэтому в различных ситуация у них могут возникнуть неадекватные эмоциональные реакции, поведенческие нарушения, которые являются следствием снижения самооценки, переживания чувств обиды, тревоги.</w:t>
      </w:r>
      <w:proofErr w:type="gramEnd"/>
      <w:r>
        <w:rPr>
          <w:color w:val="191919"/>
          <w:sz w:val="27"/>
          <w:szCs w:val="27"/>
        </w:rPr>
        <w:t xml:space="preserve"> Хотя чувства гнева и раздражения являются нормальными человеческими реакциями, детям трудно научиться выражать отрицательные эмоции надлежащим образом. Находясь, долгое время в состоянии обиды, злости, подавленности, ребенок испытывает эмоциональный дискомфорт, напряжение, а это очень вредно для психического и физического здоровья. </w:t>
      </w:r>
      <w:proofErr w:type="gramStart"/>
      <w:r>
        <w:rPr>
          <w:color w:val="191919"/>
          <w:sz w:val="27"/>
          <w:szCs w:val="27"/>
        </w:rPr>
        <w:t>Уменьшить, снять негативное состояние детей можно через позитивное движение (</w:t>
      </w:r>
      <w:proofErr w:type="spellStart"/>
      <w:r>
        <w:rPr>
          <w:color w:val="191919"/>
          <w:sz w:val="27"/>
          <w:szCs w:val="27"/>
        </w:rPr>
        <w:t>толкалки</w:t>
      </w:r>
      <w:proofErr w:type="spellEnd"/>
      <w:r>
        <w:rPr>
          <w:color w:val="191919"/>
          <w:sz w:val="27"/>
          <w:szCs w:val="27"/>
        </w:rPr>
        <w:t xml:space="preserve">, </w:t>
      </w:r>
      <w:proofErr w:type="spellStart"/>
      <w:r>
        <w:rPr>
          <w:color w:val="191919"/>
          <w:sz w:val="27"/>
          <w:szCs w:val="27"/>
        </w:rPr>
        <w:t>стучалки</w:t>
      </w:r>
      <w:proofErr w:type="spellEnd"/>
      <w:r>
        <w:rPr>
          <w:color w:val="191919"/>
          <w:sz w:val="27"/>
          <w:szCs w:val="27"/>
        </w:rPr>
        <w:t xml:space="preserve">, построение и разрушение башен из кубиков, «рубка дров»), рисование, игры с песком и водой, </w:t>
      </w:r>
      <w:proofErr w:type="spellStart"/>
      <w:r>
        <w:rPr>
          <w:color w:val="191919"/>
          <w:sz w:val="27"/>
          <w:szCs w:val="27"/>
        </w:rPr>
        <w:t>психогимнастические</w:t>
      </w:r>
      <w:proofErr w:type="spellEnd"/>
      <w:r>
        <w:rPr>
          <w:color w:val="191919"/>
          <w:sz w:val="27"/>
          <w:szCs w:val="27"/>
        </w:rPr>
        <w:t xml:space="preserve"> этюды, обыгрывающие базовые эмоции: радость, удивление, гнев, горе, грусть, страх.</w:t>
      </w:r>
      <w:proofErr w:type="gramEnd"/>
    </w:p>
    <w:p w:rsidR="00C81F0A" w:rsidRDefault="00C81F0A" w:rsidP="00C81F0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191919"/>
          <w:sz w:val="27"/>
          <w:szCs w:val="27"/>
        </w:rPr>
      </w:pPr>
      <w:r>
        <w:rPr>
          <w:color w:val="191919"/>
          <w:sz w:val="27"/>
          <w:szCs w:val="27"/>
        </w:rPr>
        <w:t>В ходе изучения различных эмоций, дети учатся управлять ими, преодолевают барьеры в общении, начинают лучше понимать других и себя, освобождаются от психоэмоционального напряжения.</w:t>
      </w:r>
    </w:p>
    <w:p w:rsidR="00C81F0A" w:rsidRDefault="00C81F0A" w:rsidP="00C81F0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C81F0A" w:rsidRPr="00C81F0A" w:rsidRDefault="00C81F0A" w:rsidP="00C81F0A">
      <w:pPr>
        <w:ind w:firstLine="709"/>
        <w:jc w:val="both"/>
      </w:pPr>
    </w:p>
    <w:sectPr w:rsidR="00C81F0A" w:rsidRPr="00C8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0A"/>
    <w:rsid w:val="00381027"/>
    <w:rsid w:val="00C81F0A"/>
    <w:rsid w:val="00E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2018-02-06T08:51:00Z</dcterms:created>
  <dcterms:modified xsi:type="dcterms:W3CDTF">2018-02-06T09:01:00Z</dcterms:modified>
</cp:coreProperties>
</file>