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4B" w:rsidRPr="00FD234B" w:rsidRDefault="00FD234B" w:rsidP="00FD234B">
      <w:pPr>
        <w:spacing w:after="1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D234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</w:t>
      </w:r>
      <w:r w:rsidRPr="002B2CDA">
        <w:rPr>
          <w:rFonts w:ascii="Times New Roman" w:eastAsia="Calibri" w:hAnsi="Times New Roman" w:cs="Times New Roman"/>
          <w:sz w:val="28"/>
          <w:szCs w:val="28"/>
        </w:rPr>
        <w:t xml:space="preserve">ное образовательное учреждение </w:t>
      </w:r>
      <w:r w:rsidRPr="00FD234B">
        <w:rPr>
          <w:rFonts w:ascii="Times New Roman" w:eastAsia="Calibri" w:hAnsi="Times New Roman" w:cs="Times New Roman"/>
          <w:sz w:val="28"/>
          <w:szCs w:val="28"/>
        </w:rPr>
        <w:t>детский сад «Зёрнышко»</w:t>
      </w:r>
    </w:p>
    <w:p w:rsidR="00FD234B" w:rsidRPr="00FD234B" w:rsidRDefault="00FD234B" w:rsidP="00FD234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</w:p>
    <w:p w:rsidR="00FD234B" w:rsidRDefault="00FD234B" w:rsidP="00FD234B">
      <w:p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234B" w:rsidRDefault="00FD234B" w:rsidP="00FD234B">
      <w:p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234B" w:rsidRDefault="00FD234B" w:rsidP="00FD234B">
      <w:p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234B" w:rsidRDefault="00FD234B" w:rsidP="00FD234B">
      <w:p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234B" w:rsidRPr="00FD234B" w:rsidRDefault="00FD234B" w:rsidP="00FD234B">
      <w:p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234B" w:rsidRPr="00FD234B" w:rsidRDefault="00FD234B" w:rsidP="00FD234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2B2CDA" w:rsidRDefault="00FD234B" w:rsidP="00FD234B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2CD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ПРОЕКТ «ПУТЕШЕСТВИЕ В КОСМОС»</w:t>
      </w:r>
    </w:p>
    <w:p w:rsidR="00FD234B" w:rsidRPr="00FD234B" w:rsidRDefault="00FD234B" w:rsidP="00FD234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FD234B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                                                                                                                   </w:t>
      </w: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FD234B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   </w:t>
      </w: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FD234B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 </w:t>
      </w:r>
      <w:r w:rsidRPr="00FD234B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Составитель:</w:t>
      </w: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FD234B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                                                                                                        Лапшина Наталия Михайловна                                                                                 </w:t>
      </w:r>
    </w:p>
    <w:p w:rsidR="00FD234B" w:rsidRPr="00FD234B" w:rsidRDefault="00FD234B" w:rsidP="00FD234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FD234B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   воспитатель первой квалификационной категории</w:t>
      </w:r>
    </w:p>
    <w:p w:rsidR="00FD234B" w:rsidRDefault="00FD234B" w:rsidP="0041280A">
      <w:pPr>
        <w:spacing w:after="0" w:line="360" w:lineRule="auto"/>
        <w:jc w:val="both"/>
        <w:rPr>
          <w:rFonts w:ascii="Calibri" w:eastAsia="Calibri" w:hAnsi="Calibri" w:cs="Times New Roman"/>
          <w:i/>
          <w:sz w:val="28"/>
          <w:szCs w:val="28"/>
        </w:rPr>
      </w:pP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 </w:t>
      </w:r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групповой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 </w:t>
      </w:r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="0061551E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кратко</w:t>
      </w:r>
      <w:bookmarkStart w:id="0" w:name="_GoBack"/>
      <w:bookmarkEnd w:id="0"/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 </w:t>
      </w:r>
      <w:r w:rsidRPr="004128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 неделя)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доминирующему методу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информационно-практико-ориентированный.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содержанию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открытый, детско-взрослый, внутри </w:t>
      </w:r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; фронтальный, краткосрочный.</w:t>
      </w:r>
    </w:p>
    <w:p w:rsidR="002B2CDA" w:rsidRDefault="002B2CDA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 </w:t>
      </w:r>
      <w:r w:rsidRPr="002B2C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проекта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группы</w:t>
      </w:r>
      <w:proofErr w:type="gramEnd"/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(4 -5 лет, воспитатели, родители воспитанников, социум)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Цель:</w:t>
      </w:r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proofErr w:type="gram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Формирование  у</w:t>
      </w:r>
      <w:proofErr w:type="gram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 детей старшего дошкольного возраста представлений о космическом пространстве, освоении космоса людьми</w:t>
      </w:r>
      <w:r w:rsidR="00FD234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Задачи: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2. Дать детям представления о том, что Вселенная – это множество звёзд. Солнце – это самая близкая к Земле звезда. Уточнить представления о планетах, созвездиях.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3. 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4. Воспитывать чувство гордости за свою Родину</w:t>
      </w:r>
    </w:p>
    <w:p w:rsidR="002B2CDA" w:rsidRDefault="002B2CDA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5.</w:t>
      </w:r>
      <w:r w:rsidR="00137789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Привлечь родителей к совместной деятельности, к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празднованию Дня космонавтики.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Проблема</w:t>
      </w: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:</w:t>
      </w:r>
      <w:r w:rsidR="00FD234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Незнание детьми российского праздника - День космонавтики, о дате первого полёта Юрия Алексеевича Гагарина в космос.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Обоснование проблемы: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1. Недостаточное внимание родителей к российскому</w:t>
      </w:r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празднику - День космонавтики.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2. Поверхностные знания детей о космосе, первом человеке, полетевшем в космос, о существовании праздника в России - День космонавтики.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2B2CDA">
        <w:rPr>
          <w:rFonts w:ascii="Times New Roman" w:hAnsi="Times New Roman" w:cs="Times New Roman"/>
          <w:bCs/>
          <w:spacing w:val="10"/>
          <w:sz w:val="28"/>
          <w:szCs w:val="28"/>
          <w:u w:val="single"/>
        </w:rPr>
        <w:t>Актуальность проекта:</w:t>
      </w:r>
      <w:r w:rsidR="002B2CDA">
        <w:rPr>
          <w:rFonts w:ascii="Times New Roman" w:hAnsi="Times New Roman" w:cs="Times New Roman"/>
          <w:bCs/>
          <w:spacing w:val="10"/>
          <w:sz w:val="28"/>
          <w:szCs w:val="28"/>
          <w:u w:val="single"/>
        </w:rPr>
        <w:t xml:space="preserve"> </w:t>
      </w: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неизведанному? С помощью каких методов</w:t>
      </w:r>
      <w:r w:rsidRPr="0041280A">
        <w:rPr>
          <w:rFonts w:ascii="Times New Roman" w:hAnsi="Times New Roman" w:cs="Times New Roman"/>
          <w:spacing w:val="10"/>
          <w:sz w:val="28"/>
          <w:szCs w:val="28"/>
        </w:rPr>
        <w:t> </w:t>
      </w: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можно заинтересовать ребенка, помочь ему узнавать новую, интересную информацию</w:t>
      </w:r>
      <w:r w:rsidRPr="0041280A">
        <w:rPr>
          <w:rFonts w:ascii="Times New Roman" w:hAnsi="Times New Roman" w:cs="Times New Roman"/>
          <w:spacing w:val="10"/>
          <w:sz w:val="28"/>
          <w:szCs w:val="28"/>
        </w:rPr>
        <w:t> </w:t>
      </w: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про космос? Мы считаем,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В противном случае, знания детей останутся путанными, отрывочными, неполными, оторванными от современной жизни. Проектная деятельность развивает творческую активность детей, помогает самому педагогу развиваться как творческой личности. В основе данного проекта лежит жажда дошкольников к познанию, стремление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интеллектуальному, эмоциональному развитию. Данный проект направлен на развитие кругозора детей, формирование у них познавательной активности, воспитание патриотических чувств (гордость за российских космонавтов – первооткрывателей космоса), нравственных ценностей (добрых, дружественных отношений и т.д.).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При реализации проекта «Путешествие в космос» были использованы следующие</w:t>
      </w:r>
      <w:r w:rsidRPr="0041280A">
        <w:rPr>
          <w:rFonts w:ascii="Times New Roman" w:hAnsi="Times New Roman" w:cs="Times New Roman"/>
          <w:spacing w:val="10"/>
          <w:sz w:val="28"/>
          <w:szCs w:val="28"/>
        </w:rPr>
        <w:t> подходы: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- в процессе сотрудничества, взаимодействия происходит развитие коммуникативных навыков, развивается диалогическая речь;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- совместная продуктивная творческая деятельность создает атмосферу доброжелательности, взаимопомощи, благоприятного эмоционального климата;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- реализуя игровой проект, участники образовательного процесса “родители – дети – воспитатели” создают триаду содружества;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hAnsi="Times New Roman" w:cs="Times New Roman"/>
          <w:bCs/>
          <w:spacing w:val="10"/>
          <w:sz w:val="28"/>
          <w:szCs w:val="28"/>
        </w:rPr>
        <w:t>- у детей развивается собственное, личностное отношение к увиденному, услышанному, чувство радости от соприкосновения с космической красотой и т.д.</w:t>
      </w:r>
    </w:p>
    <w:p w:rsidR="002B2CDA" w:rsidRDefault="00FD234B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Взаимоде</w:t>
      </w:r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йствие</w:t>
      </w:r>
      <w:r w:rsidR="00137789" w:rsidRPr="002B2CD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 родителями</w:t>
      </w:r>
      <w:r w:rsidR="00137789"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Организация выставки совместных с детьми поделок или рисунков о </w:t>
      </w:r>
      <w:r w:rsidR="00137789"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космосе</w:t>
      </w:r>
      <w:r w:rsidR="00137789"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 «Путешествие в космос»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 </w:t>
      </w:r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первоначальных знаний детей о </w:t>
      </w:r>
      <w:r w:rsidRPr="00412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космосе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для родителей о предстоящей деятельности;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 литературы</w:t>
      </w:r>
      <w:proofErr w:type="gramEnd"/>
      <w:r w:rsidR="00137789"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рассматривания, чтения;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 презентации</w:t>
      </w:r>
      <w:proofErr w:type="gramEnd"/>
      <w:r w:rsidR="00137789"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 различных видов игр; </w:t>
      </w:r>
      <w:r w:rsidR="00137789"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CDA" w:rsidRDefault="00137789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CDA" w:rsidRDefault="002B2CDA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- р</w:t>
      </w:r>
      <w:r w:rsidR="007513D6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ешение поставленных задач с детьми:</w:t>
      </w:r>
    </w:p>
    <w:p w:rsidR="002B2CDA" w:rsidRDefault="00FD234B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НОД(</w:t>
      </w:r>
      <w:proofErr w:type="gram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художественно-эстетическое развитие)</w:t>
      </w:r>
      <w:r w:rsidR="007513D6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: аппликация из самоклеящейся плёнки «Солнце и планеты». </w:t>
      </w:r>
    </w:p>
    <w:p w:rsidR="002B2CDA" w:rsidRDefault="00FD234B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НОД(</w:t>
      </w:r>
      <w:proofErr w:type="gram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художественно-эстетическое развитие): Р</w:t>
      </w:r>
      <w:r w:rsidR="007513D6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исование красками «Выход в открытый космос»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  <w:r w:rsidR="007513D6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«К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осмос»</w:t>
      </w:r>
    </w:p>
    <w:p w:rsidR="002B2CDA" w:rsidRDefault="00FD234B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НОД(</w:t>
      </w:r>
      <w:proofErr w:type="gram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речевое развитие)</w:t>
      </w:r>
      <w:r w:rsidR="007513D6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: развитие речи «Профессия - космонавт». 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 </w:t>
      </w:r>
      <w:r w:rsidRPr="004128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(деревянный конструктор)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28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«Ракета»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CDA" w:rsidRDefault="000B576E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Коллективная творческая деятельность макет «Вселенная»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Чтение документального рассказа «Первый в космосе» В. Бороздин. Чтение энциклопедической информации, посвящённой полётам в космос, космической технике; 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Беседа – рассуждение «Что я могу увидеть в космосе!».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Беседа – общение «Герои космоса!». </w:t>
      </w:r>
    </w:p>
    <w:p w:rsidR="002B2CDA" w:rsidRDefault="007513D6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Решение поставленных задач с родителями:</w:t>
      </w:r>
    </w:p>
    <w:p w:rsidR="002B2CDA" w:rsidRDefault="000B576E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Привлечение родителей к совместной творческой деятельности.</w:t>
      </w:r>
    </w:p>
    <w:p w:rsidR="002B2CDA" w:rsidRDefault="000B576E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Предоставление родителям папки-раскладушки о </w:t>
      </w:r>
      <w:proofErr w:type="gram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космосе(</w:t>
      </w:r>
      <w:proofErr w:type="gram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для рассматривания с ребёнком)</w:t>
      </w:r>
    </w:p>
    <w:p w:rsidR="002B2CDA" w:rsidRDefault="000B576E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Рекомендации родителям по вопросам на данную тему.</w:t>
      </w:r>
    </w:p>
    <w:p w:rsidR="002B2CDA" w:rsidRDefault="000B576E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Итоговый</w:t>
      </w:r>
      <w:r w:rsidRPr="004128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CDA" w:rsidRDefault="000B576E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Организация выставки </w:t>
      </w:r>
      <w:proofErr w:type="gram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рисунков :</w:t>
      </w:r>
      <w:proofErr w:type="gram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«Космос глазами детей» </w:t>
      </w:r>
    </w:p>
    <w:p w:rsidR="002B2CDA" w:rsidRDefault="000B576E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Организация выставки совместных с детьми поделок</w:t>
      </w:r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и рисунков</w:t>
      </w: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«Космос»</w:t>
      </w:r>
    </w:p>
    <w:p w:rsidR="002B2CDA" w:rsidRDefault="00FD234B" w:rsidP="002B2C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Итоговое мероприятие ДОУ- родители- </w:t>
      </w:r>
      <w:proofErr w:type="gramStart"/>
      <w:r w:rsidR="000B576E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социум(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Районный</w:t>
      </w:r>
      <w:proofErr w:type="gram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0B576E"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музей) «Путешествие в космос»</w:t>
      </w:r>
    </w:p>
    <w:p w:rsidR="00DB3285" w:rsidRPr="000E5E1D" w:rsidRDefault="00DB3285" w:rsidP="000E5E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Результат:</w:t>
      </w:r>
      <w:r w:rsidR="002B2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Участие в проекте 80</w:t>
      </w: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% семей, в праздновании российского праздника - День космонавтики. Заинтересованность детей темой о космосе,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саду. Принесение детьми из дома своей литературы для чтения, самостоятельно нарисованные рисунки о космосе. Обыгрывание в детском саду сюжетно–ролевой игры «Полёт в космос». 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работе.</w:t>
      </w:r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Организована прекрасная выставка работ семей воспитанников </w:t>
      </w:r>
      <w:proofErr w:type="gramStart"/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по названием</w:t>
      </w:r>
      <w:proofErr w:type="gramEnd"/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«Космос». </w:t>
      </w:r>
      <w:r w:rsidR="000E5E1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Также было </w:t>
      </w:r>
      <w:proofErr w:type="gramStart"/>
      <w:r w:rsidR="000E5E1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проведено  итоговое</w:t>
      </w:r>
      <w:proofErr w:type="gramEnd"/>
      <w:r w:rsidR="000E5E1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мероприятие</w:t>
      </w:r>
      <w:r w:rsidR="002B2C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«Путешествие в космос»</w:t>
      </w:r>
      <w:r w:rsidR="000E5E1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совместно с родителями и районным краеведческим музеем.</w:t>
      </w:r>
    </w:p>
    <w:p w:rsidR="00DB3285" w:rsidRPr="0041280A" w:rsidRDefault="00DB3285" w:rsidP="00FD234B">
      <w:pPr>
        <w:pStyle w:val="c5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spacing w:val="10"/>
          <w:sz w:val="28"/>
          <w:szCs w:val="28"/>
        </w:rPr>
      </w:pPr>
      <w:r w:rsidRPr="0041280A">
        <w:rPr>
          <w:spacing w:val="10"/>
          <w:sz w:val="28"/>
          <w:szCs w:val="28"/>
        </w:rPr>
        <w:t>План мероприятий</w:t>
      </w: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5299"/>
        <w:gridCol w:w="6804"/>
      </w:tblGrid>
      <w:tr w:rsidR="0041280A" w:rsidRPr="0041280A" w:rsidTr="000E5E1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0E5E1D">
            <w:pPr>
              <w:pStyle w:val="c6"/>
              <w:spacing w:before="0" w:beforeAutospacing="0" w:after="0" w:afterAutospacing="0" w:line="360" w:lineRule="auto"/>
              <w:jc w:val="center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0E5E1D" w:rsidP="000E5E1D">
            <w:pPr>
              <w:pStyle w:val="c6"/>
              <w:spacing w:before="0" w:beforeAutospacing="0" w:after="0" w:afterAutospacing="0" w:line="360" w:lineRule="auto"/>
              <w:jc w:val="center"/>
              <w:rPr>
                <w:bCs/>
                <w:spacing w:val="10"/>
                <w:sz w:val="28"/>
                <w:szCs w:val="28"/>
              </w:rPr>
            </w:pPr>
            <w:r>
              <w:rPr>
                <w:bCs/>
                <w:spacing w:val="10"/>
                <w:sz w:val="28"/>
                <w:szCs w:val="28"/>
              </w:rPr>
              <w:t>Мероприятия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0E5E1D" w:rsidP="000E5E1D">
            <w:pPr>
              <w:pStyle w:val="c6"/>
              <w:spacing w:before="0" w:beforeAutospacing="0" w:after="0" w:afterAutospacing="0" w:line="360" w:lineRule="auto"/>
              <w:jc w:val="center"/>
              <w:rPr>
                <w:bCs/>
                <w:spacing w:val="10"/>
                <w:sz w:val="28"/>
                <w:szCs w:val="28"/>
              </w:rPr>
            </w:pPr>
            <w:r>
              <w:rPr>
                <w:bCs/>
                <w:spacing w:val="10"/>
                <w:sz w:val="28"/>
                <w:szCs w:val="28"/>
              </w:rPr>
              <w:t>З</w:t>
            </w:r>
            <w:r w:rsidR="00DB3285" w:rsidRPr="0041280A">
              <w:rPr>
                <w:bCs/>
                <w:spacing w:val="10"/>
                <w:sz w:val="28"/>
                <w:szCs w:val="28"/>
              </w:rPr>
              <w:t>адачи</w:t>
            </w:r>
          </w:p>
        </w:tc>
      </w:tr>
      <w:tr w:rsidR="0041280A" w:rsidRPr="0041280A" w:rsidTr="000E5E1D">
        <w:trPr>
          <w:trHeight w:val="1640"/>
        </w:trPr>
        <w:tc>
          <w:tcPr>
            <w:tcW w:w="274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Физическое развитие</w:t>
            </w:r>
          </w:p>
        </w:tc>
        <w:tc>
          <w:tcPr>
            <w:tcW w:w="529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 xml:space="preserve">Подвижные игры, тематическое физкультурное занятие «Тренировка будущих космонавтов» </w:t>
            </w:r>
          </w:p>
          <w:p w:rsidR="00DB3285" w:rsidRPr="0041280A" w:rsidRDefault="00DB3285" w:rsidP="000E5E1D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Беседа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 </w:t>
            </w:r>
            <w:r w:rsidRPr="0041280A">
              <w:rPr>
                <w:bCs/>
                <w:spacing w:val="10"/>
                <w:sz w:val="28"/>
                <w:szCs w:val="28"/>
              </w:rPr>
              <w:t>«Кого принимают в космонавты?»</w:t>
            </w:r>
          </w:p>
          <w:p w:rsidR="00DB3285" w:rsidRPr="0041280A" w:rsidRDefault="000E5E1D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>
              <w:rPr>
                <w:bCs/>
                <w:spacing w:val="10"/>
                <w:sz w:val="28"/>
                <w:szCs w:val="28"/>
              </w:rPr>
              <w:t>НОД</w:t>
            </w:r>
            <w:r w:rsidR="00DB3285" w:rsidRPr="0041280A">
              <w:rPr>
                <w:bCs/>
                <w:spacing w:val="10"/>
                <w:sz w:val="28"/>
                <w:szCs w:val="28"/>
              </w:rPr>
              <w:t xml:space="preserve"> «Поможем </w:t>
            </w:r>
            <w:r w:rsidR="00FD234B">
              <w:rPr>
                <w:bCs/>
                <w:spacing w:val="10"/>
                <w:sz w:val="28"/>
                <w:szCs w:val="28"/>
              </w:rPr>
              <w:t xml:space="preserve">жителям </w:t>
            </w:r>
            <w:r w:rsidR="00DB3285" w:rsidRPr="0041280A">
              <w:rPr>
                <w:bCs/>
                <w:spacing w:val="10"/>
                <w:sz w:val="28"/>
                <w:szCs w:val="28"/>
              </w:rPr>
              <w:t>грустной планеты»</w:t>
            </w:r>
          </w:p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Беседа «Что случится с нашей планетой, если…»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Воспитывать желание совершенствовать свои физические качества, целеустремленность, развивать ловкость, быстроту, силу, выносливость.</w:t>
            </w:r>
          </w:p>
          <w:p w:rsidR="00DB3285" w:rsidRPr="0041280A" w:rsidRDefault="00DB3285" w:rsidP="000E5E1D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Закрепить представление о необходимости заботиться о своем здоровье с детства, уточнить, какие физические качества необходимы будущим космонавтам.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 </w:t>
            </w:r>
            <w:r w:rsidRPr="0041280A">
              <w:rPr>
                <w:bCs/>
                <w:spacing w:val="10"/>
                <w:sz w:val="28"/>
                <w:szCs w:val="28"/>
              </w:rPr>
              <w:t>Приобщение к правилам поведения, безопасного для человека и окружающего мира природы.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 О</w:t>
            </w:r>
            <w:r w:rsidRPr="0041280A">
              <w:rPr>
                <w:bCs/>
                <w:spacing w:val="10"/>
                <w:sz w:val="28"/>
                <w:szCs w:val="28"/>
              </w:rPr>
              <w:t>бобщить представления детей о планете Земля, об условиях, необходимых для жизни. Воспитывать любовь к своей планете и желание беречь её.</w:t>
            </w:r>
          </w:p>
        </w:tc>
      </w:tr>
      <w:tr w:rsidR="0041280A" w:rsidRPr="0041280A" w:rsidTr="000E5E1D">
        <w:tc>
          <w:tcPr>
            <w:tcW w:w="2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52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</w:tr>
      <w:tr w:rsidR="0041280A" w:rsidRPr="0041280A" w:rsidTr="000E5E1D">
        <w:tc>
          <w:tcPr>
            <w:tcW w:w="2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5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</w:tr>
      <w:tr w:rsidR="0041280A" w:rsidRPr="0041280A" w:rsidTr="000E5E1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Сюжетно-ролевые игры,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интеллектуальная игра  «Путешествие к далеким планетам»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Побуждать детей к развертыванию сюжетно-ролевых игр, дидактических игр. Стимулировать использование предметов-заместителей, атрибутов, изготовленных своими руками. Развивать творческое воображение. Способность совместно развертывать игру, согласовывая собственный игровой замысел с замыслами сверстников. Побуждать к проведению режиссерских игр, игр-фантазий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 xml:space="preserve">Развивать социально-личностные качества каждого ребёнка: </w:t>
            </w:r>
            <w:proofErr w:type="spellStart"/>
            <w:r w:rsidRPr="0041280A">
              <w:rPr>
                <w:bCs/>
                <w:spacing w:val="10"/>
                <w:sz w:val="28"/>
                <w:szCs w:val="28"/>
              </w:rPr>
              <w:t>коммуникативность</w:t>
            </w:r>
            <w:proofErr w:type="spellEnd"/>
            <w:r w:rsidRPr="0041280A">
              <w:rPr>
                <w:bCs/>
                <w:spacing w:val="10"/>
                <w:sz w:val="28"/>
                <w:szCs w:val="28"/>
              </w:rPr>
              <w:t xml:space="preserve">, самостоятельность, наблюдательность, навыки элементарного самоконтроля и </w:t>
            </w:r>
            <w:proofErr w:type="spellStart"/>
            <w:r w:rsidRPr="0041280A">
              <w:rPr>
                <w:bCs/>
                <w:spacing w:val="10"/>
                <w:sz w:val="28"/>
                <w:szCs w:val="28"/>
              </w:rPr>
              <w:t>саморегуляции</w:t>
            </w:r>
            <w:proofErr w:type="spellEnd"/>
            <w:r w:rsidRPr="0041280A">
              <w:rPr>
                <w:bCs/>
                <w:spacing w:val="10"/>
                <w:sz w:val="28"/>
                <w:szCs w:val="28"/>
              </w:rPr>
              <w:t xml:space="preserve"> своих действий.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Воспитывать умение работать в одной команде, сопереживать и радоваться успеху, решать проблему сообща.</w:t>
            </w:r>
          </w:p>
        </w:tc>
      </w:tr>
      <w:tr w:rsidR="0041280A" w:rsidRPr="0041280A" w:rsidTr="000E5E1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Конструирование  «Космические корабли»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Познакомить детей с назначением деталей и способами их соединения в разных конструкциях. Развивать потребность в творческой деятельности при работе с бумагой, картоном, бросовым и природным материалом, различными видами «Конструкторов».</w:t>
            </w:r>
          </w:p>
        </w:tc>
      </w:tr>
      <w:tr w:rsidR="0041280A" w:rsidRPr="0041280A" w:rsidTr="000E5E1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Рассматривание изображений планет, созвездий, макета Солнечной системы, иллюстраций и книг по теме “Космос”.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Наблюдения на прогулке за небом, звездами в темное время суток, за Луной: новолуние, месяц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, половина </w:t>
            </w:r>
            <w:proofErr w:type="spellStart"/>
            <w:proofErr w:type="gramStart"/>
            <w:r w:rsidR="000E5E1D">
              <w:rPr>
                <w:bCs/>
                <w:spacing w:val="10"/>
                <w:sz w:val="28"/>
                <w:szCs w:val="28"/>
              </w:rPr>
              <w:t>Луны,полнолуние</w:t>
            </w:r>
            <w:proofErr w:type="gramEnd"/>
            <w:r w:rsidR="000E5E1D">
              <w:rPr>
                <w:bCs/>
                <w:spacing w:val="10"/>
                <w:sz w:val="28"/>
                <w:szCs w:val="28"/>
              </w:rPr>
              <w:t>;эксперимент</w:t>
            </w:r>
            <w:proofErr w:type="spellEnd"/>
            <w:r w:rsidRPr="0041280A">
              <w:rPr>
                <w:bCs/>
                <w:spacing w:val="10"/>
                <w:sz w:val="28"/>
                <w:szCs w:val="28"/>
              </w:rPr>
              <w:t> с глобусом и лампой «День и ночь»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Дать детям элементарные знания о том, что Вселенная – это множество звёзд. Солнце – это самая близкая к Земле звезда. Уточнить представления о звёздах, созвездиях; их разнообразии.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Познакомить детей с понятием “планета”. Познакомить детей со строением Солнечной системы. Дать представление о нашей Галактике Млечный путь, планетах (Земля, Марс, Венера, Меркурий, Сатурн, Нептун, Уран, Плутон, Юпитер); их особенностях.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Дать элементарные знания о Луне – спутнице Земли.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Дать детям элементарные представления о Земле; о материках, морях и океанах, познакомить с моделью земли – глобусом</w:t>
            </w:r>
          </w:p>
          <w:p w:rsidR="00DB3285" w:rsidRPr="0041280A" w:rsidRDefault="00DB3285" w:rsidP="000E5E1D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 Осуществлять словарную работу.</w:t>
            </w:r>
            <w:r w:rsidRPr="0041280A">
              <w:rPr>
                <w:bCs/>
                <w:spacing w:val="10"/>
                <w:sz w:val="28"/>
                <w:szCs w:val="28"/>
              </w:rPr>
              <w:t xml:space="preserve"> Активизировать речь детей словами: космодром, космонавт, скафандр, расширяя и уточняя знания детей об окружающем. Развивать умение связно, последовательно составлять рассказы по </w:t>
            </w:r>
            <w:proofErr w:type="spellStart"/>
            <w:r w:rsidRPr="0041280A">
              <w:rPr>
                <w:bCs/>
                <w:spacing w:val="10"/>
                <w:sz w:val="28"/>
                <w:szCs w:val="28"/>
              </w:rPr>
              <w:t>мнемотаблицам</w:t>
            </w:r>
            <w:proofErr w:type="spellEnd"/>
            <w:r w:rsidRPr="0041280A">
              <w:rPr>
                <w:bCs/>
                <w:spacing w:val="10"/>
                <w:sz w:val="28"/>
                <w:szCs w:val="28"/>
              </w:rPr>
              <w:t>. Развивать память, мышление, воображение.</w:t>
            </w:r>
          </w:p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</w:tr>
      <w:tr w:rsidR="0041280A" w:rsidRPr="0041280A" w:rsidTr="000E5E1D">
        <w:tc>
          <w:tcPr>
            <w:tcW w:w="2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529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Занятие «Встреча с  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41280A">
              <w:rPr>
                <w:bCs/>
                <w:spacing w:val="10"/>
                <w:sz w:val="28"/>
                <w:szCs w:val="28"/>
              </w:rPr>
              <w:t>Марсиком</w:t>
            </w:r>
            <w:proofErr w:type="spellEnd"/>
            <w:r w:rsidRPr="0041280A">
              <w:rPr>
                <w:bCs/>
                <w:spacing w:val="10"/>
                <w:sz w:val="28"/>
                <w:szCs w:val="28"/>
              </w:rPr>
              <w:t>»,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заучивание стихов о космосе,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 </w:t>
            </w:r>
            <w:r w:rsidRPr="0041280A">
              <w:rPr>
                <w:bCs/>
                <w:spacing w:val="10"/>
                <w:sz w:val="28"/>
                <w:szCs w:val="28"/>
              </w:rPr>
              <w:t>отгадывание загадок,</w:t>
            </w:r>
          </w:p>
          <w:p w:rsidR="00DB3285" w:rsidRPr="0041280A" w:rsidRDefault="000E5E1D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>
              <w:rPr>
                <w:bCs/>
                <w:spacing w:val="10"/>
                <w:sz w:val="28"/>
                <w:szCs w:val="28"/>
              </w:rPr>
              <w:t xml:space="preserve">сочинение рассказов  </w:t>
            </w:r>
            <w:r w:rsidR="00DB3285" w:rsidRPr="0041280A">
              <w:rPr>
                <w:bCs/>
                <w:spacing w:val="10"/>
                <w:sz w:val="28"/>
                <w:szCs w:val="28"/>
              </w:rPr>
              <w:t> на тему «Космические истории»</w:t>
            </w:r>
            <w:r w:rsidR="002B2CDA">
              <w:rPr>
                <w:bCs/>
                <w:spacing w:val="10"/>
                <w:sz w:val="28"/>
                <w:szCs w:val="28"/>
              </w:rPr>
              <w:t>.</w:t>
            </w:r>
          </w:p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А.Леонов «Я выхожу в космос», цикл познавательных статей в энциклопедиях</w:t>
            </w:r>
            <w:r w:rsidR="002B2CDA">
              <w:rPr>
                <w:bCs/>
                <w:spacing w:val="10"/>
                <w:sz w:val="28"/>
                <w:szCs w:val="28"/>
              </w:rPr>
              <w:t>.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</w:tr>
      <w:tr w:rsidR="0041280A" w:rsidRPr="0041280A" w:rsidTr="000E5E1D">
        <w:trPr>
          <w:trHeight w:val="5367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Художественно-эстетическое развитие</w:t>
            </w:r>
          </w:p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Рисован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ие «Инопланетяне, какие они?», «Космонавты», </w:t>
            </w:r>
            <w:r w:rsidRPr="0041280A">
              <w:rPr>
                <w:bCs/>
                <w:spacing w:val="10"/>
                <w:sz w:val="28"/>
                <w:szCs w:val="28"/>
              </w:rPr>
              <w:t>«Тренировка космонавтов», «Северное сияние»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Аппликация «Звездное небо», «Ракета»,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Слушание музыкальных произведений,</w:t>
            </w:r>
          </w:p>
          <w:p w:rsidR="00DB3285" w:rsidRPr="0041280A" w:rsidRDefault="002B2CDA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>
              <w:rPr>
                <w:bCs/>
                <w:spacing w:val="10"/>
                <w:sz w:val="28"/>
                <w:szCs w:val="28"/>
              </w:rPr>
              <w:t> Р</w:t>
            </w:r>
            <w:r w:rsidR="00DB3285" w:rsidRPr="0041280A">
              <w:rPr>
                <w:bCs/>
                <w:spacing w:val="10"/>
                <w:sz w:val="28"/>
                <w:szCs w:val="28"/>
              </w:rPr>
              <w:t>азучивание танца «</w:t>
            </w:r>
            <w:proofErr w:type="spellStart"/>
            <w:r w:rsidR="00DB3285" w:rsidRPr="0041280A">
              <w:rPr>
                <w:bCs/>
                <w:spacing w:val="10"/>
                <w:sz w:val="28"/>
                <w:szCs w:val="28"/>
              </w:rPr>
              <w:t>Барбарики</w:t>
            </w:r>
            <w:proofErr w:type="spellEnd"/>
            <w:r w:rsidR="00DB3285" w:rsidRPr="0041280A">
              <w:rPr>
                <w:bCs/>
                <w:spacing w:val="10"/>
                <w:sz w:val="28"/>
                <w:szCs w:val="28"/>
              </w:rPr>
              <w:t xml:space="preserve">».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 xml:space="preserve">Развивать потребность в творческой деятельности. Совершенствовать умение изображать «Космос», и передавать характерные особенности </w:t>
            </w:r>
            <w:r w:rsidR="000E5E1D">
              <w:rPr>
                <w:bCs/>
                <w:spacing w:val="10"/>
                <w:sz w:val="28"/>
                <w:szCs w:val="28"/>
              </w:rPr>
              <w:t xml:space="preserve"> </w:t>
            </w:r>
            <w:r w:rsidRPr="0041280A">
              <w:rPr>
                <w:bCs/>
                <w:spacing w:val="10"/>
                <w:sz w:val="28"/>
                <w:szCs w:val="28"/>
              </w:rPr>
              <w:t> средствами рисунка.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Развивать творческие способности детей, желание отражать свои впечатления в рисунках, поделках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 xml:space="preserve">Учить детей фантазировать, </w:t>
            </w:r>
            <w:proofErr w:type="gramStart"/>
            <w:r w:rsidRPr="0041280A">
              <w:rPr>
                <w:bCs/>
                <w:spacing w:val="10"/>
                <w:sz w:val="28"/>
                <w:szCs w:val="28"/>
              </w:rPr>
              <w:t>воплощать  в</w:t>
            </w:r>
            <w:proofErr w:type="gramEnd"/>
            <w:r w:rsidRPr="0041280A">
              <w:rPr>
                <w:bCs/>
                <w:spacing w:val="10"/>
                <w:sz w:val="28"/>
                <w:szCs w:val="28"/>
              </w:rPr>
              <w:t xml:space="preserve"> реальности свои фантазии, оценивать  свою деятельность.</w:t>
            </w:r>
          </w:p>
          <w:p w:rsidR="00DB3285" w:rsidRPr="0041280A" w:rsidRDefault="00DB3285" w:rsidP="0041280A">
            <w:pPr>
              <w:pStyle w:val="c6"/>
              <w:spacing w:after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Развивать пластику и выразительность движений</w:t>
            </w:r>
          </w:p>
        </w:tc>
      </w:tr>
      <w:tr w:rsidR="0041280A" w:rsidRPr="0041280A" w:rsidTr="000E5E1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2B2CDA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>
              <w:rPr>
                <w:bCs/>
                <w:spacing w:val="10"/>
                <w:sz w:val="28"/>
                <w:szCs w:val="28"/>
              </w:rPr>
              <w:t xml:space="preserve">Взаимодействие </w:t>
            </w:r>
            <w:r w:rsidR="00DB3285" w:rsidRPr="0041280A">
              <w:rPr>
                <w:bCs/>
                <w:spacing w:val="10"/>
                <w:sz w:val="28"/>
                <w:szCs w:val="28"/>
              </w:rPr>
              <w:t xml:space="preserve"> с родителями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  <w:r w:rsidRPr="0041280A">
              <w:rPr>
                <w:bCs/>
                <w:spacing w:val="10"/>
                <w:sz w:val="28"/>
                <w:szCs w:val="28"/>
              </w:rPr>
              <w:t>Информация в родительском уголке о начале работы над проектом, приглашение к участию. Размещение справочной информации по тематике бесед и занятий с д</w:t>
            </w:r>
            <w:r w:rsidR="000E5E1D">
              <w:rPr>
                <w:bCs/>
                <w:spacing w:val="10"/>
                <w:sz w:val="28"/>
                <w:szCs w:val="28"/>
              </w:rPr>
              <w:t>етьми.                  </w:t>
            </w:r>
            <w:r w:rsidR="002B2CDA">
              <w:rPr>
                <w:bCs/>
                <w:spacing w:val="10"/>
                <w:sz w:val="28"/>
                <w:szCs w:val="28"/>
              </w:rPr>
              <w:t>Выставка</w:t>
            </w:r>
            <w:r w:rsidRPr="0041280A">
              <w:rPr>
                <w:bCs/>
                <w:spacing w:val="10"/>
                <w:sz w:val="28"/>
                <w:szCs w:val="28"/>
              </w:rPr>
              <w:t xml:space="preserve"> семейных рисунков</w:t>
            </w:r>
            <w:r w:rsidR="00624099" w:rsidRPr="0041280A">
              <w:rPr>
                <w:bCs/>
                <w:spacing w:val="10"/>
                <w:sz w:val="28"/>
                <w:szCs w:val="28"/>
              </w:rPr>
              <w:t xml:space="preserve"> </w:t>
            </w:r>
            <w:r w:rsidR="002B2CDA">
              <w:rPr>
                <w:bCs/>
                <w:spacing w:val="10"/>
                <w:sz w:val="28"/>
                <w:szCs w:val="28"/>
              </w:rPr>
              <w:t xml:space="preserve">и поделок </w:t>
            </w:r>
            <w:proofErr w:type="gramStart"/>
            <w:r w:rsidR="002B2CDA">
              <w:rPr>
                <w:bCs/>
                <w:spacing w:val="10"/>
                <w:sz w:val="28"/>
                <w:szCs w:val="28"/>
              </w:rPr>
              <w:t>« К</w:t>
            </w:r>
            <w:r w:rsidRPr="0041280A">
              <w:rPr>
                <w:bCs/>
                <w:spacing w:val="10"/>
                <w:sz w:val="28"/>
                <w:szCs w:val="28"/>
              </w:rPr>
              <w:t>осмос</w:t>
            </w:r>
            <w:proofErr w:type="gramEnd"/>
            <w:r w:rsidRPr="0041280A">
              <w:rPr>
                <w:bCs/>
                <w:spacing w:val="10"/>
                <w:sz w:val="28"/>
                <w:szCs w:val="28"/>
              </w:rPr>
              <w:t>»</w:t>
            </w:r>
          </w:p>
          <w:p w:rsidR="00DB3285" w:rsidRPr="0041280A" w:rsidRDefault="00DB3285" w:rsidP="0041280A">
            <w:pPr>
              <w:pStyle w:val="c6"/>
              <w:spacing w:before="0" w:beforeAutospacing="0" w:after="0" w:afterAutospacing="0" w:line="360" w:lineRule="auto"/>
              <w:jc w:val="both"/>
              <w:rPr>
                <w:bCs/>
                <w:spacing w:val="1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285" w:rsidRPr="0041280A" w:rsidRDefault="000E5E1D" w:rsidP="004128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8"/>
                <w:szCs w:val="28"/>
                <w:lang w:eastAsia="ru-RU"/>
              </w:rPr>
              <w:t>Привлекать родителей к совместной деятельности, взаимодействию, сотрудничеству.</w:t>
            </w:r>
          </w:p>
        </w:tc>
      </w:tr>
    </w:tbl>
    <w:p w:rsidR="00DB3285" w:rsidRPr="0041280A" w:rsidRDefault="00DB3285" w:rsidP="0041280A">
      <w:pPr>
        <w:pStyle w:val="c6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  <w:r w:rsidRPr="0041280A">
        <w:rPr>
          <w:bCs/>
          <w:spacing w:val="10"/>
          <w:sz w:val="28"/>
          <w:szCs w:val="28"/>
        </w:rPr>
        <w:t>В ходе реализации проекта мы пришли к выводу, что подобные занятия, игры, продуктивная деятельность объединяют детей общими впечатлениями, переживаниями, эмоциями, способствуют формированию чувства гордости за свою страну. 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</w:p>
    <w:p w:rsidR="00DB3285" w:rsidRPr="0041280A" w:rsidRDefault="00DB3285" w:rsidP="0041280A">
      <w:pPr>
        <w:pStyle w:val="c6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  <w:r w:rsidRPr="002B2CDA">
        <w:rPr>
          <w:bCs/>
          <w:spacing w:val="10"/>
          <w:sz w:val="28"/>
          <w:szCs w:val="28"/>
          <w:u w:val="single"/>
        </w:rPr>
        <w:t>Практическая значимость проекта</w:t>
      </w:r>
      <w:r w:rsidR="000E5E1D">
        <w:rPr>
          <w:bCs/>
          <w:spacing w:val="10"/>
          <w:sz w:val="28"/>
          <w:szCs w:val="28"/>
        </w:rPr>
        <w:t xml:space="preserve"> состоит в том, что </w:t>
      </w:r>
      <w:r w:rsidRPr="0041280A">
        <w:rPr>
          <w:bCs/>
          <w:spacing w:val="10"/>
          <w:sz w:val="28"/>
          <w:szCs w:val="28"/>
        </w:rPr>
        <w:t xml:space="preserve">его может </w:t>
      </w:r>
      <w:proofErr w:type="gramStart"/>
      <w:r w:rsidRPr="0041280A">
        <w:rPr>
          <w:bCs/>
          <w:spacing w:val="10"/>
          <w:sz w:val="28"/>
          <w:szCs w:val="28"/>
        </w:rPr>
        <w:t>использовать  в</w:t>
      </w:r>
      <w:proofErr w:type="gramEnd"/>
      <w:r w:rsidRPr="0041280A">
        <w:rPr>
          <w:bCs/>
          <w:spacing w:val="10"/>
          <w:sz w:val="28"/>
          <w:szCs w:val="28"/>
        </w:rPr>
        <w:t xml:space="preserve"> своей работе любой творческий педагог, адаптировав его содержание к условиям своего ДОУ и возможности взаимодействия с социумом.</w:t>
      </w:r>
    </w:p>
    <w:p w:rsidR="00DB3285" w:rsidRPr="0041280A" w:rsidRDefault="00DB3285" w:rsidP="0041280A">
      <w:pPr>
        <w:pStyle w:val="c6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  <w:r w:rsidRPr="0041280A">
        <w:rPr>
          <w:bCs/>
          <w:spacing w:val="10"/>
          <w:sz w:val="28"/>
          <w:szCs w:val="28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родителей, детям вполне доступно овладение элементарными знаниями о космосе.</w:t>
      </w: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</w:p>
    <w:p w:rsidR="00DB3285" w:rsidRPr="0041280A" w:rsidRDefault="00DB3285" w:rsidP="0041280A">
      <w:pPr>
        <w:pStyle w:val="c17"/>
        <w:spacing w:before="0" w:beforeAutospacing="0" w:after="0" w:afterAutospacing="0" w:line="360" w:lineRule="auto"/>
        <w:ind w:firstLine="360"/>
        <w:jc w:val="both"/>
        <w:rPr>
          <w:bCs/>
          <w:spacing w:val="10"/>
          <w:sz w:val="28"/>
          <w:szCs w:val="28"/>
        </w:rPr>
      </w:pPr>
      <w:r w:rsidRPr="0041280A">
        <w:rPr>
          <w:bCs/>
          <w:spacing w:val="10"/>
          <w:sz w:val="28"/>
          <w:szCs w:val="28"/>
        </w:rPr>
        <w:t>Литература: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Программа воспитания и обучения в детском саду. Под ред. М.А.Васильевой, В.В. Гербовой, Т.С.Комаровой, М. «Мозаика-Синтез», 2005.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proofErr w:type="spell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Г.Юрмин</w:t>
      </w:r>
      <w:proofErr w:type="spell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, </w:t>
      </w:r>
      <w:proofErr w:type="spell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А.Дитрих</w:t>
      </w:r>
      <w:proofErr w:type="spell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. </w:t>
      </w:r>
      <w:proofErr w:type="spell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Потомучка</w:t>
      </w:r>
      <w:proofErr w:type="spell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. Веселая </w:t>
      </w:r>
      <w:proofErr w:type="gram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энциклопедия.-</w:t>
      </w:r>
      <w:proofErr w:type="gram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Москва, 1999.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Калашников В. О звездах и планетах.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Космос. Детская энциклопедия. -Москва, 2000.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Леонов А. Я выхожу в </w:t>
      </w:r>
      <w:proofErr w:type="gram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космос.-</w:t>
      </w:r>
      <w:proofErr w:type="gram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Москва,1985.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Левитан Е.П. Малышам о звездах и </w:t>
      </w:r>
      <w:proofErr w:type="gram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планетах.-</w:t>
      </w:r>
      <w:proofErr w:type="gram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Москва,1981.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Почемучка. Под ред. </w:t>
      </w:r>
      <w:proofErr w:type="gram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А.Алексина.-</w:t>
      </w:r>
      <w:proofErr w:type="gram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Москва, 1992.</w:t>
      </w:r>
    </w:p>
    <w:p w:rsidR="00DB3285" w:rsidRPr="0041280A" w:rsidRDefault="00DB3285" w:rsidP="0041280A">
      <w:pPr>
        <w:numPr>
          <w:ilvl w:val="0"/>
          <w:numId w:val="2"/>
        </w:num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proofErr w:type="spellStart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Скоролупова</w:t>
      </w:r>
      <w:proofErr w:type="spellEnd"/>
      <w:r w:rsidRPr="0041280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О.А. Покорение космоса. – 2-е изд., Москва, 2007</w:t>
      </w:r>
    </w:p>
    <w:p w:rsidR="00137789" w:rsidRPr="0041280A" w:rsidRDefault="00137789" w:rsidP="004128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F9" w:rsidRDefault="00291CF9"/>
    <w:sectPr w:rsidR="00291CF9" w:rsidSect="00FD234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6D14"/>
    <w:multiLevelType w:val="multilevel"/>
    <w:tmpl w:val="C242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D7698D"/>
    <w:multiLevelType w:val="multilevel"/>
    <w:tmpl w:val="23BE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7789"/>
    <w:rsid w:val="000B576E"/>
    <w:rsid w:val="000E5E1D"/>
    <w:rsid w:val="00137789"/>
    <w:rsid w:val="00291CF9"/>
    <w:rsid w:val="002B282C"/>
    <w:rsid w:val="002B2CDA"/>
    <w:rsid w:val="0041280A"/>
    <w:rsid w:val="0061551E"/>
    <w:rsid w:val="00624099"/>
    <w:rsid w:val="007513D6"/>
    <w:rsid w:val="00DB3285"/>
    <w:rsid w:val="00F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5C14"/>
  <w15:docId w15:val="{E1FEA17B-D52B-4544-925E-4EEE54E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F9"/>
  </w:style>
  <w:style w:type="paragraph" w:styleId="1">
    <w:name w:val="heading 1"/>
    <w:basedOn w:val="a"/>
    <w:link w:val="10"/>
    <w:uiPriority w:val="9"/>
    <w:qFormat/>
    <w:rsid w:val="00137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7789"/>
  </w:style>
  <w:style w:type="paragraph" w:styleId="a3">
    <w:name w:val="Normal (Web)"/>
    <w:basedOn w:val="a"/>
    <w:uiPriority w:val="99"/>
    <w:semiHidden/>
    <w:unhideWhenUsed/>
    <w:rsid w:val="0013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7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8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3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B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B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2017-04-12T17:43:00Z</dcterms:created>
  <dcterms:modified xsi:type="dcterms:W3CDTF">2018-03-15T11:16:00Z</dcterms:modified>
</cp:coreProperties>
</file>