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2B" w:rsidRPr="009E0E41" w:rsidRDefault="00813AF9" w:rsidP="00813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E41">
        <w:rPr>
          <w:rFonts w:ascii="Times New Roman" w:hAnsi="Times New Roman" w:cs="Times New Roman"/>
          <w:sz w:val="28"/>
          <w:szCs w:val="28"/>
        </w:rPr>
        <w:t>Паспорт творческого проекта</w:t>
      </w:r>
    </w:p>
    <w:p w:rsidR="00813AF9" w:rsidRPr="009E0E41" w:rsidRDefault="00813AF9" w:rsidP="00813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E41">
        <w:rPr>
          <w:rFonts w:ascii="Times New Roman" w:hAnsi="Times New Roman" w:cs="Times New Roman"/>
          <w:sz w:val="28"/>
          <w:szCs w:val="28"/>
        </w:rPr>
        <w:t>«Творим, выдумываем, пробуем»</w:t>
      </w:r>
    </w:p>
    <w:p w:rsidR="00813AF9" w:rsidRPr="009E0E41" w:rsidRDefault="00813AF9" w:rsidP="00813A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E41">
        <w:rPr>
          <w:rFonts w:ascii="Times New Roman" w:hAnsi="Times New Roman" w:cs="Times New Roman"/>
          <w:sz w:val="28"/>
          <w:szCs w:val="28"/>
        </w:rPr>
        <w:t>Тема: «Патриотическое воспитание дошкольников через ознакомление с декоративно – прикладным искусством»</w:t>
      </w:r>
    </w:p>
    <w:p w:rsidR="00813AF9" w:rsidRDefault="00813AF9" w:rsidP="00813A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…Чтобы навек все сердцами сроднились,</w:t>
      </w:r>
    </w:p>
    <w:p w:rsidR="00813AF9" w:rsidRDefault="00813AF9" w:rsidP="00813A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Доброте чтобы все научились </w:t>
      </w:r>
    </w:p>
    <w:p w:rsidR="00813AF9" w:rsidRDefault="00813AF9" w:rsidP="00813A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забыла планета земля,</w:t>
      </w:r>
    </w:p>
    <w:p w:rsidR="00813AF9" w:rsidRDefault="00813AF9" w:rsidP="00813A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вражда и война…</w:t>
      </w:r>
    </w:p>
    <w:p w:rsidR="00813AF9" w:rsidRDefault="00813AF9" w:rsidP="00813A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3AF9" w:rsidRDefault="00813AF9" w:rsidP="00813A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маленького деревца, еле поднявшегося над землей, заботливый садовник укрепляет корень, от мощности которого зависит растение на протяжении нескольких десятилетий, так педагог должен заботиться о воспитании у своих детей чувства безграничной любви к Родине.</w:t>
      </w:r>
    </w:p>
    <w:p w:rsidR="00813AF9" w:rsidRDefault="00813AF9" w:rsidP="00813A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В.А.Сухомлинский.</w:t>
      </w:r>
    </w:p>
    <w:p w:rsidR="00813AF9" w:rsidRDefault="00813AF9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проекта: Патриотическое воспитание дошкольников через ознакомление с декоративно – прикладным искусством.</w:t>
      </w:r>
    </w:p>
    <w:p w:rsidR="00813AF9" w:rsidRDefault="00813AF9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проекта: </w:t>
      </w:r>
    </w:p>
    <w:p w:rsidR="00813AF9" w:rsidRDefault="00813AF9" w:rsidP="00813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любви и привязанности у ребенка к семье, близким людям, дому, детскому саду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3AF9" w:rsidRDefault="00813AF9" w:rsidP="00813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бережного и заботливого отношения к природе и ко всему живому;</w:t>
      </w:r>
    </w:p>
    <w:p w:rsidR="00813AF9" w:rsidRDefault="00813AF9" w:rsidP="00813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русскому народному творчеству, промыслам, традициям и обычаям русских людей;</w:t>
      </w:r>
    </w:p>
    <w:p w:rsidR="00813AF9" w:rsidRDefault="00813AF9" w:rsidP="00813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дошкольников через декоративно – прикладное искусство</w:t>
      </w:r>
    </w:p>
    <w:p w:rsidR="00813AF9" w:rsidRDefault="00813AF9" w:rsidP="00813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одаренных детей;</w:t>
      </w:r>
    </w:p>
    <w:p w:rsidR="00813AF9" w:rsidRDefault="00813AF9" w:rsidP="00813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эстетически нравственных норм поведения и моральных качеств ребенка.</w:t>
      </w:r>
    </w:p>
    <w:p w:rsidR="00813AF9" w:rsidRDefault="00813AF9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 проектной деятельности: выставка (смотр – конкурс)</w:t>
      </w:r>
    </w:p>
    <w:p w:rsidR="00813AF9" w:rsidRDefault="00813AF9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проекта: Информационно – </w:t>
      </w:r>
      <w:r w:rsidR="00B3720C">
        <w:rPr>
          <w:rFonts w:ascii="Times New Roman" w:hAnsi="Times New Roman" w:cs="Times New Roman"/>
          <w:sz w:val="28"/>
          <w:szCs w:val="28"/>
        </w:rPr>
        <w:t>практико-ориентированный</w:t>
      </w:r>
    </w:p>
    <w:p w:rsidR="00813AF9" w:rsidRDefault="00813AF9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Среднесрочный (срок реализации март – май)</w:t>
      </w:r>
    </w:p>
    <w:p w:rsidR="00813AF9" w:rsidRDefault="00813AF9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Целевая аудитория: воспитанники ДОУ, педагоги, родители</w:t>
      </w:r>
    </w:p>
    <w:p w:rsidR="00813AF9" w:rsidRDefault="00813AF9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реализации: выставка в группах, уголки совместно с воспитателями о патриотическом воспитании дошкольников, рекомендации для родителей.</w:t>
      </w:r>
    </w:p>
    <w:p w:rsidR="00813AF9" w:rsidRDefault="00813AF9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патриотического воспитания:</w:t>
      </w:r>
    </w:p>
    <w:p w:rsidR="00813AF9" w:rsidRDefault="00813AF9" w:rsidP="00813A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Устное народное творчество;</w:t>
      </w:r>
    </w:p>
    <w:p w:rsidR="00813AF9" w:rsidRDefault="00813AF9" w:rsidP="00813A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 – прикладное искусство:</w:t>
      </w:r>
    </w:p>
    <w:p w:rsidR="00813AF9" w:rsidRDefault="00813AF9" w:rsidP="00813A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Музыка;</w:t>
      </w:r>
    </w:p>
    <w:p w:rsidR="00813AF9" w:rsidRDefault="00813AF9" w:rsidP="00813A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литература;</w:t>
      </w:r>
    </w:p>
    <w:p w:rsidR="00813AF9" w:rsidRDefault="00813AF9" w:rsidP="00813A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Игра;</w:t>
      </w:r>
    </w:p>
    <w:p w:rsidR="00813AF9" w:rsidRPr="009E0E41" w:rsidRDefault="00813AF9" w:rsidP="00813A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3720C">
        <w:rPr>
          <w:rFonts w:ascii="Times New Roman" w:hAnsi="Times New Roman" w:cs="Times New Roman"/>
          <w:sz w:val="28"/>
          <w:szCs w:val="28"/>
        </w:rPr>
        <w:t>амостоятельн</w:t>
      </w:r>
      <w:r>
        <w:rPr>
          <w:rFonts w:ascii="Times New Roman" w:hAnsi="Times New Roman" w:cs="Times New Roman"/>
          <w:sz w:val="28"/>
          <w:szCs w:val="28"/>
        </w:rPr>
        <w:t>ая детская деятельность.</w:t>
      </w:r>
    </w:p>
    <w:p w:rsidR="00813AF9" w:rsidRDefault="00813AF9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проекта:</w:t>
      </w:r>
    </w:p>
    <w:p w:rsidR="00813AF9" w:rsidRDefault="00813AF9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инновационных методов работы в систематизации средств и методов ознакомления детей с декоративно – прикладным искусством, так как оно является одним из факторов гармонического развития личности. Посредством общения с народным искусством происходит обогащение души ребенка, прививается любовь к своему краю. Народное искусство хранит и передает новым поколениям национальные традиции и выработанные народом формы эстетического отношения к миру.</w:t>
      </w:r>
    </w:p>
    <w:p w:rsidR="00813AF9" w:rsidRDefault="00813AF9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</w:t>
      </w:r>
      <w:r w:rsidR="00B3720C">
        <w:rPr>
          <w:rFonts w:ascii="Times New Roman" w:hAnsi="Times New Roman" w:cs="Times New Roman"/>
          <w:sz w:val="28"/>
          <w:szCs w:val="28"/>
        </w:rPr>
        <w:t xml:space="preserve">народных мастеров помогает раскрыть детям мир </w:t>
      </w:r>
      <w:proofErr w:type="gramStart"/>
      <w:r w:rsidR="00B3720C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="00B3720C">
        <w:rPr>
          <w:rFonts w:ascii="Times New Roman" w:hAnsi="Times New Roman" w:cs="Times New Roman"/>
          <w:sz w:val="28"/>
          <w:szCs w:val="28"/>
        </w:rPr>
        <w:t>, развивать у них художественный вкус, любовь к своей Родине.</w:t>
      </w:r>
    </w:p>
    <w:p w:rsidR="00B3720C" w:rsidRDefault="00B3720C" w:rsidP="0081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:rsidR="00B3720C" w:rsidRDefault="00B3720C" w:rsidP="00B372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Теоретический</w:t>
      </w:r>
    </w:p>
    <w:p w:rsidR="00B3720C" w:rsidRDefault="00B3720C" w:rsidP="00B372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</w:t>
      </w:r>
    </w:p>
    <w:p w:rsidR="00B3720C" w:rsidRPr="009E0E41" w:rsidRDefault="00B3720C" w:rsidP="00B372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Оценочный</w:t>
      </w:r>
    </w:p>
    <w:p w:rsidR="00B3720C" w:rsidRPr="00B3720C" w:rsidRDefault="00B3720C" w:rsidP="00B3720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372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Теоретический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 включает в себя сбор информации из: СМИ, Интернета, Библиотеки, научно – методическая литература.</w:t>
      </w:r>
    </w:p>
    <w:p w:rsidR="00B3720C" w:rsidRDefault="00B3720C" w:rsidP="00B37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II)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Практический этап: </w:t>
      </w:r>
    </w:p>
    <w:p w:rsidR="00B3720C" w:rsidRDefault="00B3720C" w:rsidP="00B372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усвоения знаний и навыков, знакомство с разными видами народной декоративной росписи, с историей их возникновения;</w:t>
      </w:r>
    </w:p>
    <w:p w:rsidR="00B3720C" w:rsidRDefault="00B3720C" w:rsidP="00B372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Показать детям, чем отличаются одни произведения искусства от других, как по тематике, так и по средствам выразительности, называть вид росписи, знакомить с цветами красок, изготовлением игрушек и посуды. </w:t>
      </w:r>
    </w:p>
    <w:p w:rsidR="00B3720C" w:rsidRDefault="00B3720C" w:rsidP="00B372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детей рисованию разными способами</w:t>
      </w:r>
    </w:p>
    <w:p w:rsidR="00B3720C" w:rsidRDefault="00B3720C" w:rsidP="00B372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самостоятельной художественной деятельности детей</w:t>
      </w:r>
    </w:p>
    <w:p w:rsidR="00B3720C" w:rsidRDefault="00B3720C" w:rsidP="00B372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индивидуальный подход к ребенку</w:t>
      </w:r>
    </w:p>
    <w:p w:rsidR="00B3720C" w:rsidRPr="00B3720C" w:rsidRDefault="00B3720C" w:rsidP="00B372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наглядного, словесного и практического метода.</w:t>
      </w:r>
    </w:p>
    <w:p w:rsidR="00B3720C" w:rsidRPr="00B3720C" w:rsidRDefault="00B3720C" w:rsidP="00B37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III)</w:t>
      </w:r>
      <w:r w:rsidR="009E0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Оценочный (итог работы</w:t>
      </w:r>
      <w:r w:rsidR="009E0E41">
        <w:rPr>
          <w:rFonts w:ascii="Times New Roman" w:hAnsi="Times New Roman" w:cs="Times New Roman"/>
          <w:sz w:val="28"/>
          <w:szCs w:val="28"/>
        </w:rPr>
        <w:t xml:space="preserve"> – выставка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3AF9" w:rsidRPr="00813AF9" w:rsidRDefault="00813AF9" w:rsidP="0081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3AF9" w:rsidRPr="00813AF9" w:rsidSect="0023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4DA2"/>
    <w:multiLevelType w:val="hybridMultilevel"/>
    <w:tmpl w:val="4E4E7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10AA0"/>
    <w:multiLevelType w:val="hybridMultilevel"/>
    <w:tmpl w:val="85A2F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F1C5B"/>
    <w:multiLevelType w:val="hybridMultilevel"/>
    <w:tmpl w:val="C026E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4008F"/>
    <w:multiLevelType w:val="hybridMultilevel"/>
    <w:tmpl w:val="38523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813AF9"/>
    <w:rsid w:val="00236C2B"/>
    <w:rsid w:val="00813AF9"/>
    <w:rsid w:val="009E0E41"/>
    <w:rsid w:val="00B3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2018-03-21T08:42:00Z</dcterms:created>
  <dcterms:modified xsi:type="dcterms:W3CDTF">2018-03-21T09:17:00Z</dcterms:modified>
</cp:coreProperties>
</file>