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Конспект непосредственно организованной образовательной деятельности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ФИО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педагога, должность: Васильева Светлана Александровна.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Возрастная группа воспитанников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средняя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Наименование образовательной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МБДОУ «Центр Развития Ребенка Детский сад № 67»  город Кострома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непосредственно организованной образовательной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«Подарок Маме к 8 Марта»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single"/>
          <w:vertAlign w:val="baseline"/>
          <w:rtl w:val="0"/>
        </w:rPr>
        <w:t xml:space="preserve">Развитие у детей художественно - творческих способностей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через изобразительную  деятельность.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Психолого-педагогические задачи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Обучающая: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продолжать учить создавать  изображение по образцу, развивать чувство композиции ( формировать умение красиво располагать фрагмент салфетки на тарелочке;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Развивающая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 закреплять приемы вырезания предметов из салфетки;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Воспитательная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 воспитывать любовь к маме, желание порадовать ее подарком, самостоятельность и аккуратность.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Интегрируемые образовательные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художественно – эстетическое развитие, познавательное развитие, речевое развитие, физическое развитие.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 детской деятельности, лежащей в основе непосредственно образовательной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изобразительная деятельность -  декупаж (салфеточная техника)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Интегрируемые образовательные области: 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Социально – коммуникативное развитие: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Формировать положительную мотивацию на занятии.</w:t>
        <w:br w:type="textWrapping"/>
        <w:t xml:space="preserve">Формировать навыки самостоятельности и умения работать в команде, умение сотрудничать, проявлять инициативу.</w:t>
        <w:br w:type="textWrapping"/>
        <w:t xml:space="preserve">Формировать у обучающихся умения наклеивать  детали салфетки, правильно располагать композицию на тарелочке, аккуратно работать с салфеткой и клеем.</w:t>
        <w:br w:type="textWrapping"/>
        <w:t xml:space="preserve">Закрепить знания о правилах безопасности при работе с ножницами.</w:t>
        <w:br w:type="textWrapping"/>
        <w:t xml:space="preserve">Воспитывать желание порадовать маму, создать для неё что-то красивое.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Познавательное развитие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Актуализировать знания детей о празднике 8 марта.</w:t>
        <w:br w:type="textWrapping"/>
        <w:t xml:space="preserve">Стимулировать познавательную активность и любознательность.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Речевое развитие: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Активизировать словарь по теме.</w:t>
        <w:br w:type="textWrapping"/>
        <w:t xml:space="preserve">Развивать связную речь(прилагательные-добрая, красивая, милая, нежная, замечательная), мышление, речеслуховое внимание.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Художественно – эстетическое развитие: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Продолжать знакомить детей с жанром художественного искусства –декупаж(салфеточная техника).</w:t>
        <w:br w:type="textWrapping"/>
        <w:t xml:space="preserve">Развивать творческое воображение.</w:t>
        <w:br w:type="textWrapping"/>
        <w:t xml:space="preserve">Воспитывать художественно-эстетический вкус .</w:t>
        <w:br w:type="textWrapping"/>
        <w:t xml:space="preserve">Продолжать знакомить детей со средствами выразительности в художественной деятельности: цвет, материал, композиция.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Физическое развитие: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Развивать общую и мелкую моторику кистей рук.</w:t>
        <w:br w:type="textWrapping"/>
        <w:t xml:space="preserve">Формировать и закреплять умение координировать речь с движением (физ. минутка, пальчиковая гимнастика).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Вид детской деятельности, лежащей в основе организации образовательной ситуации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(познавательная, игровая, общение)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Технологии: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(личностно-ориентированный, проблемное обучение, икт, здоровье-сберегающие)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Форма организации детей: групповая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Форма организации обучения: Занятие-Беседа.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Материал и оборудование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(раздаточный и демонстрационный):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Демонстрационный: Проектор, презентация с фотографиями детей ,образец-работы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Раздаточный: Подкладной лист, тарелочка, кисточка, влажная салфетка, салфетка с рисунком для работы, ножницы-на каждого ребенка. Подставка под кисти-одна на пару детей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Планируемый результат: Дети закрепят знания о празднике 8 Марта, дети освоят технику- декупаж,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Предварительная деятельность с воспитанниками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Беседа о празднике 8 Марта, чтение худ. литературы, заучивание стихотворений и песен про маму,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изготовление поделок в технике декупаж (Повторное знакомство-до этого делали на спилах деревьев к Новому году),  рассматривание альбома с иллюстрациями первоцветов(садовых и лесных) с уточнением ,что цвты общепринятый подарок к женскому дню, Работа с родителями-фотографии мам детей.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</w:r>
    </w:p>
    <w:tbl>
      <w:tblPr>
        <w:tblStyle w:val="Table1"/>
        <w:tblW w:w="145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5"/>
        <w:gridCol w:w="4345"/>
        <w:gridCol w:w="2802"/>
        <w:gridCol w:w="3807"/>
        <w:tblGridChange w:id="0">
          <w:tblGrid>
            <w:gridCol w:w="3605"/>
            <w:gridCol w:w="4345"/>
            <w:gridCol w:w="2802"/>
            <w:gridCol w:w="3807"/>
          </w:tblGrid>
        </w:tblGridChange>
      </w:tblGrid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Части НООД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Деятельность воспитателя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Деятельность детей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Способы и направления поддержки детской инициативы</w:t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часть – вводная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Цель: </w:t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Создание образовательной ситуации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Воспитатель рассматривает альбом «Весна»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пришла весна и принесла нам замечательный праздник.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Какой.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Как он называется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Кого мы поздравляем в этот замечательный день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Давайте с вами поиграем в игру, которая называется “Мамочка”</w:t>
              <w:br w:type="textWrapping"/>
              <w:t xml:space="preserve">Я буду задавать вопросы, а вы хором отвечайте “Мамочка!”</w:t>
              <w:br w:type="textWrapping"/>
              <w:t xml:space="preserve">Кто пришел ко мне с утра? </w:t>
              <w:br w:type="textWrapping"/>
              <w:t xml:space="preserve">Кто сказал: “Вставать пора!” </w:t>
              <w:br w:type="textWrapping"/>
              <w:t xml:space="preserve">Кашу кто успел сварить? </w:t>
              <w:br w:type="textWrapping"/>
              <w:t xml:space="preserve">Чаю в чашечку налить? </w:t>
              <w:br w:type="textWrapping"/>
              <w:t xml:space="preserve">Кто цветов в саду нарвал? </w:t>
              <w:br w:type="textWrapping"/>
              <w:t xml:space="preserve">Кто меня поцеловал? </w:t>
              <w:br w:type="textWrapping"/>
              <w:t xml:space="preserve">Кто ребячий любит смех? </w:t>
              <w:br w:type="textWrapping"/>
              <w:t xml:space="preserve">Кто на свете лучше всех?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Как мы их поздравляем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проявляют интерес к занятию педагога и подходят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8 Марта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Международный женский день.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Давайте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Мамочка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Мамочка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Мамочка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Мамочка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Мамочка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Мамочка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Мамочка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Мамочка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Дарим подарки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Дать возможность детям проявить инициативу в общении с педагогом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Мотивация детей на предстоящую деятельность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Показ презентации «Наши мамочки»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Дети а чьи это мамы на фотографиях у нас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 вам предлагаю поиграть в игру «Назови ласково»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 чьих руках окажется цветок- тот и называет ласково свою маму. Поиграем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Например: моя мама-мудрая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Какая мама у Семена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Какая мама у Милены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Какая мама у Насти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Какая мама у Глеба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Какая мама у Иланы</w:t>
              <w:br w:type="textWrapping"/>
              <w:t xml:space="preserve">Вот мы узнали какие наши мамы- добрые. Красивые, милые, нежные, прекрасные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, а какой подарок можно вам подарить маме, ведь вы же не имеете возможность зарабатывать деньги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называют своих мам с презентации.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принимают приглашение поиграть 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Ответы детей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(Дети передают из рук в руки цветок и говоря ласковое слово о маме.)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Ответы детей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испытывают радость при виде своих мам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Учитываю желание поиграть в игру с друзьями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Даю возможность  каждому ребенку назвать ласковым словом свою маму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Возможность детям высказать свое мнение</w:t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часть – основная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Цель: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Формулирование цели предстоящей деятельности и принятие ее детьми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 хотите порадовать их подарками, сделанными своими руками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Я предлагаю вам украсить вот такую тарелочку, как я сделала для своей мамы (Показ образца)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Для начала разомнемся.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Согласны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Физкультминутка: «Сюрприз»</w:t>
              <w:br w:type="textWrapping"/>
              <w:t xml:space="preserve">А какой подарок маме      </w:t>
              <w:br w:type="textWrapping"/>
              <w:t xml:space="preserve">Мы подарим в женский день?</w:t>
              <w:br w:type="textWrapping"/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Есть для этого не мало                    </w:t>
              <w:br w:type="textWrapping"/>
              <w:t xml:space="preserve">Фантастических идей.                </w:t>
              <w:br w:type="textWrapping"/>
              <w:t xml:space="preserve"> Ведь сюрприз готовить маме-         </w:t>
              <w:br w:type="textWrapping"/>
              <w:t xml:space="preserve">Это очень интересно                       </w:t>
              <w:br w:type="textWrapping"/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Мы замесим тесто в ванне              </w:t>
              <w:br w:type="textWrapping"/>
              <w:t xml:space="preserve">Или выстираем кресло                 </w:t>
              <w:br w:type="textWrapping"/>
              <w:t xml:space="preserve"> 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Ну, а я в подарок маме                    </w:t>
              <w:br w:type="textWrapping"/>
              <w:t xml:space="preserve">Разрисую шкаф цветами                  </w:t>
              <w:br w:type="textWrapping"/>
              <w:t xml:space="preserve">Хорошо б и потолок...                     </w:t>
              <w:br w:type="textWrapping"/>
              <w:t xml:space="preserve">Жаль я ростом не высок.                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рассматривают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Высказывают желание сделать подарок каждый для своей мамы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Согласны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поднимаем плечи., разводим руки в  стороны (удивлённо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грозим пальцем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круг руками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трем руки (ладошки)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руки развели вниз-стороны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руки попеременно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имитация замеса, стирки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ногу на пятку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руки в стороны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через грудь на носочки, руками тянемся вверх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руки на пояс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могут принять мое  предложение или высказать то, что бы они хотели сделать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Учитывается желание детей встать со своим другом</w:t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Уточнение знаний детей в процессе деятельности, осуществляемой в тесном контакте со взрослым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Эта открытка сделана в технике-декупаж или по-другому салфеточная техника.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Это сложная, но очень интересная работа. Мы с вами похожие работы уже делали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Я предлагаю вам сесть за столы столы на любой понравившийся вам стул.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посмотреть и вспомнить, как выполнить работу в этой технике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Я предлагаю вам вспомнить вместе со мной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1.выбираем на чем будем делать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Я предлагаю делать подарок на тарелочке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2.Выбираем понравившуюся салфеточку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3.вырезаем из квадратной салфетки круг 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Как из квадрата получить круг, помогите мне вспомнить пожалуйста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Правильно срезаем углы 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Давайте вспомним как мы пользуемся ножницами во время работы с ними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Берем кисточки , держим вверху железной юбочки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4.Намазываем клеем дно тарелочки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5.Прикладываем вырезанную салфетку , равномерно распределяя ее по поверхности тарелочки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6.Разглаживам руками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7.Закрепляем ее сверху клеем.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Сначала разомнем пальчики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Пальчиковая гимнастика.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Этот пальчик маленький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Этот пальчик слабенький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Этот пальчик длинненький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Этот пальчик сильненький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Этот пальчик-большачок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А все вместе- кулачок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отвечают что они делали подарки на Новый год на досочках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наблюдают и вступают в диалог с воспитателем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соглашаются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наблюдают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Срезаем углы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отвечают на вопросы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выполняют пальчиковую гимнастику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Массируем мизинчик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Безымянный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Средний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Указательный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Большой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Сжимаем в кулачок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Поддерживаем у детей желание поделиться своим опытом знаний и правил по работе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Предоставляем право выбора ребенку своего соседа.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Предоставить детям возможность выбора понравившейся салфеточки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Этап осуществления самостоятельной работы с детьми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Приступаем к работе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Мы с вами сделаем подарок и он у вас обязательно получится, так как будет сделан с любовью.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Выполнение работы вместе с педагогом.(Педагог обращает внимание на осанку детей, помогает по ситуации, поощряет в устной форме)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Подарок получается у вас, так вы делаете его с душой.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Выполняется работа детьми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Настрой детей на успешный итог в их работе.(Установка на успех)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у которых быстро все получается, могут по желанию помогать другу.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часть - заключительная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Цель: </w:t>
            </w:r>
          </w:p>
        </w:tc>
      </w:tr>
      <w:tr>
        <w:trPr>
          <w:trHeight w:val="30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Подведение итогов, деятельности. Педагогическая оценка результатов деятельности детей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Рефлексия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 какому празднику дети мы готовимся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Что же мы делали для наших мам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Для кого мы украшали тарелочки</w:t>
              <w:br w:type="textWrapping"/>
              <w:t xml:space="preserve">Вам работа понравилась?</w:t>
              <w:br w:type="textWrapping"/>
              <w:t xml:space="preserve">Трудно ли было выполнить эту работу?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Все вы молодцы, очень старались. Когда будете дарить ваши цветочки, обязательно скажите мамам добрые и ласковые слова, им будет очень приятно..</w:t>
              <w:br w:type="textWrapping"/>
              <w:t xml:space="preserve">Есть в нашем мире слово вечное, </w:t>
              <w:br w:type="textWrapping"/>
              <w:t xml:space="preserve">Короткое, но самое сердечное.</w:t>
              <w:br w:type="textWrapping"/>
              <w:t xml:space="preserve">Оно прекрасное и доброе,</w:t>
              <w:br w:type="textWrapping"/>
              <w:t xml:space="preserve">Оно простое и удобное,</w:t>
              <w:br w:type="textWrapping"/>
              <w:t xml:space="preserve">Оно душевное, любимое, </w:t>
              <w:br w:type="textWrapping"/>
              <w:t xml:space="preserve">Ни с чем на свете не сравнимое:</w:t>
              <w:br w:type="textWrapping"/>
              <w:t xml:space="preserve">МА - МА!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Празднику-8 Марта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Открытки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(Для мамочек)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Дать возможность детям порадоваться за сделанную работу и высказать свой эмоциональный отклик от работы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Поощрение, похвала</w:t>
            </w:r>
          </w:p>
        </w:tc>
      </w:tr>
      <w:tr>
        <w:trPr>
          <w:trHeight w:val="3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Плавный вывод  детей из непосредственно образовательной деятельности в  самостоятельную деятельность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что же нужно сделать после работы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Правильно прибрать за собой свое рабочее место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Спасибо за помощь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Ребята предлагаю обратить внимание на наш познавательный центр и возможно вы там что-то найдете новое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высказываются: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Вымыть руки, прибрать свое рабочее место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находят альбом с фотографиями своих мам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Дети по желанию присоединяются к педагогу и помогают прибрать все по своим местам.</w:t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tabs>
                <w:tab w:val="left" w:pos="709"/>
              </w:tabs>
              <w:spacing w:after="0" w:line="256" w:lineRule="auto"/>
              <w:contextualSpacing w:val="0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Радостное позитивное настроение от рассматривания альбома</w:t>
            </w:r>
          </w:p>
        </w:tc>
      </w:tr>
    </w:tbl>
    <w:p w:rsidR="00000000" w:rsidDel="00000000" w:rsidP="00000000" w:rsidRDefault="00000000" w:rsidRPr="00000000">
      <w:pPr>
        <w:tabs>
          <w:tab w:val="left" w:pos="709"/>
        </w:tabs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850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74C6A"/>
    <w:rPr>
      <w:rFonts w:cs="Times New Roman" w:eastAsia="Times New Roman"/>
    </w:rPr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No Spacing"/>
    <w:uiPriority w:val="1"/>
    <w:qFormat w:val="1"/>
    <w:rsid w:val="00A74C6A"/>
    <w:pPr>
      <w:spacing w:after="0" w:line="240" w:lineRule="auto"/>
    </w:pPr>
    <w:rPr>
      <w:rFonts w:cs="Times New Roman" w:eastAsia="Times New Roman"/>
    </w:rPr>
  </w:style>
  <w:style w:type="paragraph" w:styleId="a5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60">
    <w:name w:val="index 6"/>
    <w:qFormat w:val="1"/>
    <w:rsid w:val="000931CB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pacing w:after="0" w:line="240" w:lineRule="auto"/>
    </w:pPr>
    <w:rPr>
      <w:rFonts w:cs="Times New Roman" w:eastAsia="Times New Roman"/>
      <w:color w:val="auto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