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42" w:rsidRPr="00CB4042" w:rsidRDefault="00CB4042" w:rsidP="00B10102">
      <w:pPr>
        <w:spacing w:line="240" w:lineRule="auto"/>
        <w:ind w:left="680" w:righ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sz w:val="28"/>
          <w:szCs w:val="28"/>
        </w:rPr>
        <w:t xml:space="preserve">Педагогический проект </w:t>
      </w:r>
    </w:p>
    <w:p w:rsidR="00B10102" w:rsidRDefault="00CB4042" w:rsidP="00B10102">
      <w:pPr>
        <w:spacing w:line="240" w:lineRule="auto"/>
        <w:ind w:left="680" w:righ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sz w:val="28"/>
          <w:szCs w:val="28"/>
        </w:rPr>
        <w:t>«Предметная газета</w:t>
      </w:r>
      <w:r w:rsidR="00B10102">
        <w:rPr>
          <w:rFonts w:ascii="Times New Roman" w:hAnsi="Times New Roman" w:cs="Times New Roman"/>
          <w:b/>
          <w:sz w:val="28"/>
          <w:szCs w:val="28"/>
        </w:rPr>
        <w:t xml:space="preserve"> - о</w:t>
      </w:r>
      <w:r w:rsidR="00B10102" w:rsidRPr="00B10102">
        <w:rPr>
          <w:rFonts w:ascii="Times New Roman" w:hAnsi="Times New Roman" w:cs="Times New Roman"/>
          <w:b/>
          <w:sz w:val="28"/>
          <w:szCs w:val="28"/>
        </w:rPr>
        <w:t>дн</w:t>
      </w:r>
      <w:r w:rsidR="00B10102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B10102" w:rsidRPr="00B10102">
        <w:rPr>
          <w:rFonts w:ascii="Times New Roman" w:hAnsi="Times New Roman" w:cs="Times New Roman"/>
          <w:b/>
          <w:sz w:val="28"/>
          <w:szCs w:val="28"/>
        </w:rPr>
        <w:t xml:space="preserve"> из форм коллективной творческой деятельности  и реализации способностей современных одаренных детей во внеклассной работе</w:t>
      </w:r>
      <w:r w:rsidRPr="00CB4042">
        <w:rPr>
          <w:rFonts w:ascii="Times New Roman" w:hAnsi="Times New Roman" w:cs="Times New Roman"/>
          <w:b/>
          <w:sz w:val="28"/>
          <w:szCs w:val="28"/>
        </w:rPr>
        <w:t>»</w:t>
      </w:r>
    </w:p>
    <w:p w:rsidR="00525452" w:rsidRPr="00525452" w:rsidRDefault="00525452" w:rsidP="00B1010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пробудить у ребёнка интерес к русскому языку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литературе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развить умение чувствовать и видеть красоту родного слова, необходимо направить ученика “ на путь поиска и находок” (Т.В. </w:t>
      </w:r>
      <w:proofErr w:type="spellStart"/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Напольнова</w:t>
      </w:r>
      <w:proofErr w:type="spellEnd"/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часто повторяя при этом китайскую мудрость: “ Я слушаю – я забываю. Я вижу – я запоминаю. Я делаю – я понимаю”. Всё это очень важно в настоящее время, когда образование понимается не только как сумма знаний, объём некоторой информации, получаемые и запоминаемые учащимися, но и как деятельность школьников, а также их эмоции и отношение к изучаемому материалу.</w:t>
      </w:r>
    </w:p>
    <w:p w:rsidR="00525452" w:rsidRPr="00525452" w:rsidRDefault="00525452" w:rsidP="00B1010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Учителю необходимо помочь ребёнку развить творческие способности, о которых тот, возможно, и не подозревает.</w:t>
      </w:r>
    </w:p>
    <w:p w:rsidR="00525452" w:rsidRPr="00525452" w:rsidRDefault="00525452" w:rsidP="00B1010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воспитанника вырастет творческая личность,</w:t>
      </w:r>
    </w:p>
    <w:p w:rsidR="00525452" w:rsidRPr="00525452" w:rsidRDefault="00525452" w:rsidP="00B10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педагог будет </w:t>
      </w:r>
      <w:r w:rsidRPr="0052545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поддерживать вдохновение</w:t>
      </w:r>
      <w:r w:rsidRPr="005254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ребят 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только </w:t>
      </w:r>
      <w:r w:rsidRPr="005254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 время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254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уроков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 </w:t>
      </w:r>
      <w:r w:rsidRPr="005254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 внеклассной работе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использовать </w:t>
      </w:r>
      <w:r w:rsidRPr="0052545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метод проектов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позволяющий </w:t>
      </w:r>
      <w:r w:rsidRPr="005254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организовать познавательную деятельность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учащихся, планировать результат,</w:t>
      </w:r>
    </w:p>
    <w:p w:rsidR="00525452" w:rsidRDefault="00525452" w:rsidP="00B10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r w:rsidRPr="005254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2545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усилия</w:t>
      </w:r>
      <w:r w:rsidRPr="005254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учеников и педагога </w:t>
      </w:r>
      <w:r w:rsidRPr="0052545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станут встречными</w:t>
      </w:r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т.е. обучение и воспитание - в сотрудничестве (Ш.А. </w:t>
      </w:r>
      <w:proofErr w:type="spellStart"/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Амонашвили</w:t>
      </w:r>
      <w:proofErr w:type="spellEnd"/>
      <w:r w:rsidRPr="0052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25452" w:rsidRPr="00525452" w:rsidRDefault="00525452" w:rsidP="00B10102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525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Одной из</w:t>
      </w:r>
      <w:r w:rsidRPr="0052545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2545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форм коллективной творческой деятельности</w:t>
      </w:r>
      <w:r w:rsidRPr="0052545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реализации способностей современных одаренных детей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</w:t>
      </w:r>
      <w:r w:rsidRPr="00525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внеклассной работе по предмету стала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2545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школьная газета</w:t>
      </w:r>
      <w:r w:rsidRPr="00525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B4042" w:rsidRPr="00CB4042" w:rsidRDefault="0052545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B4042" w:rsidRPr="00CB4042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="00CB4042">
        <w:rPr>
          <w:rFonts w:ascii="Times New Roman" w:hAnsi="Times New Roman" w:cs="Times New Roman"/>
          <w:sz w:val="28"/>
          <w:szCs w:val="28"/>
        </w:rPr>
        <w:t>:  с</w:t>
      </w:r>
      <w:r w:rsidR="00CB4042" w:rsidRPr="00CB4042">
        <w:rPr>
          <w:rFonts w:ascii="Times New Roman" w:hAnsi="Times New Roman" w:cs="Times New Roman"/>
          <w:sz w:val="28"/>
          <w:szCs w:val="28"/>
        </w:rPr>
        <w:t xml:space="preserve">овершенствование  условий для всестороннего развития и воспитания познавательной активности </w:t>
      </w:r>
      <w:r w:rsidR="00CB4042">
        <w:rPr>
          <w:rFonts w:ascii="Times New Roman" w:hAnsi="Times New Roman" w:cs="Times New Roman"/>
          <w:sz w:val="28"/>
          <w:szCs w:val="28"/>
        </w:rPr>
        <w:t>обучаю</w:t>
      </w:r>
      <w:r w:rsidR="00CB4042" w:rsidRPr="00CB4042">
        <w:rPr>
          <w:rFonts w:ascii="Times New Roman" w:hAnsi="Times New Roman" w:cs="Times New Roman"/>
          <w:sz w:val="28"/>
          <w:szCs w:val="28"/>
        </w:rPr>
        <w:t xml:space="preserve">щихся, через создание приложения к школьной газете в виде предметной газеты по </w:t>
      </w:r>
      <w:r w:rsidR="00CB4042">
        <w:rPr>
          <w:rFonts w:ascii="Times New Roman" w:hAnsi="Times New Roman" w:cs="Times New Roman"/>
          <w:sz w:val="28"/>
          <w:szCs w:val="28"/>
        </w:rPr>
        <w:t>русскому языку и литературе</w:t>
      </w:r>
      <w:r w:rsidR="00CB4042" w:rsidRPr="00CB4042">
        <w:rPr>
          <w:rFonts w:ascii="Times New Roman" w:hAnsi="Times New Roman" w:cs="Times New Roman"/>
          <w:sz w:val="28"/>
          <w:szCs w:val="28"/>
        </w:rPr>
        <w:t>.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B4042">
        <w:rPr>
          <w:rFonts w:ascii="Times New Roman" w:hAnsi="Times New Roman" w:cs="Times New Roman"/>
          <w:b/>
          <w:i/>
          <w:sz w:val="28"/>
          <w:szCs w:val="28"/>
        </w:rPr>
        <w:t xml:space="preserve">Задачи:  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B4042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B4042">
        <w:rPr>
          <w:rFonts w:ascii="Times New Roman" w:hAnsi="Times New Roman" w:cs="Times New Roman"/>
          <w:sz w:val="28"/>
          <w:szCs w:val="28"/>
        </w:rPr>
        <w:t xml:space="preserve">беспечить в ходе реализации проекта повторение, закрепление основных понятий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и литературе. </w:t>
      </w:r>
      <w:r w:rsidRPr="00CB4042">
        <w:rPr>
          <w:rFonts w:ascii="Times New Roman" w:hAnsi="Times New Roman" w:cs="Times New Roman"/>
          <w:sz w:val="28"/>
          <w:szCs w:val="28"/>
        </w:rPr>
        <w:t xml:space="preserve">Восполнить типичные пробелы в знаниях учащихся. </w:t>
      </w:r>
    </w:p>
    <w:p w:rsid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B4042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CB4042">
        <w:rPr>
          <w:rFonts w:ascii="Times New Roman" w:hAnsi="Times New Roman" w:cs="Times New Roman"/>
          <w:sz w:val="28"/>
          <w:szCs w:val="28"/>
        </w:rPr>
        <w:t xml:space="preserve">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Pr="00CB404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CB4042">
        <w:rPr>
          <w:rFonts w:ascii="Times New Roman" w:hAnsi="Times New Roman" w:cs="Times New Roman"/>
          <w:sz w:val="28"/>
          <w:szCs w:val="28"/>
        </w:rPr>
        <w:t xml:space="preserve"> научное мировоззрение, нравственные качества личности</w:t>
      </w:r>
      <w:r>
        <w:rPr>
          <w:rFonts w:ascii="Times New Roman" w:hAnsi="Times New Roman" w:cs="Times New Roman"/>
          <w:sz w:val="28"/>
          <w:szCs w:val="28"/>
        </w:rPr>
        <w:t xml:space="preserve">, взгляды, убеждения, культуру. </w:t>
      </w:r>
    </w:p>
    <w:p w:rsid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CB4042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CB404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B4042">
        <w:rPr>
          <w:rFonts w:ascii="Times New Roman" w:hAnsi="Times New Roman" w:cs="Times New Roman"/>
          <w:sz w:val="28"/>
          <w:szCs w:val="28"/>
        </w:rPr>
        <w:t xml:space="preserve">азвивать у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Pr="00CB4042">
        <w:rPr>
          <w:rFonts w:ascii="Times New Roman" w:hAnsi="Times New Roman" w:cs="Times New Roman"/>
          <w:sz w:val="28"/>
          <w:szCs w:val="28"/>
        </w:rPr>
        <w:t>щихся умение выделять главное, существенное,</w:t>
      </w:r>
      <w:r>
        <w:rPr>
          <w:rFonts w:ascii="Times New Roman" w:hAnsi="Times New Roman" w:cs="Times New Roman"/>
          <w:sz w:val="28"/>
          <w:szCs w:val="28"/>
        </w:rPr>
        <w:t xml:space="preserve"> сравнивать, обобщать. 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>На современном этапе развития нашего общества остро стоит проблема повышения познавательной активности учеников, их способность самостоятельно добывать и применят</w:t>
      </w:r>
      <w:r>
        <w:rPr>
          <w:rFonts w:ascii="Times New Roman" w:hAnsi="Times New Roman" w:cs="Times New Roman"/>
          <w:sz w:val="28"/>
          <w:szCs w:val="28"/>
        </w:rPr>
        <w:t>ь знания, полученные на уроках.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 xml:space="preserve">Необходимо не только давать определенную сумму знаний по каждому предмету, но и научить детей применять знания в жизни, причем не только по одному предмету, а по всем предметам школьной программы. </w:t>
      </w:r>
    </w:p>
    <w:p w:rsid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 xml:space="preserve">В настоящее время большинство выпускников до момента вступления во взрослую жизнь не представляют себе  ни их будущую профессию, ни отрасль, где они могут приложить свои знания, полученные в школе. Осуществление работы по реализации проекта помогут некоторым учащимся увидеть результат своей работы, определиться с выбором будущей профессии.  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 xml:space="preserve">Научно доказано: усваивается 10 % того, что мы читаем,20 % того, что мы слышим,30%того, что мы видим, 50%того, что мы видим и слышим, 70% того, что мы говорим, 90% того, что мы говорим и делаем. 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CB4042">
        <w:rPr>
          <w:rFonts w:ascii="Times New Roman" w:hAnsi="Times New Roman" w:cs="Times New Roman"/>
          <w:sz w:val="28"/>
          <w:szCs w:val="28"/>
        </w:rPr>
        <w:t xml:space="preserve">    С целью эффективного использования полученных на уроках и во время внеурочных занятий знаний  было решено выпустить приложение к школьной газете «</w:t>
      </w:r>
      <w:r>
        <w:rPr>
          <w:rFonts w:ascii="Times New Roman" w:hAnsi="Times New Roman" w:cs="Times New Roman"/>
          <w:sz w:val="28"/>
          <w:szCs w:val="28"/>
        </w:rPr>
        <w:t>Школьная тропа</w:t>
      </w:r>
      <w:r w:rsidRPr="00CB4042">
        <w:rPr>
          <w:rFonts w:ascii="Times New Roman" w:hAnsi="Times New Roman" w:cs="Times New Roman"/>
          <w:sz w:val="28"/>
          <w:szCs w:val="28"/>
        </w:rPr>
        <w:t>» по  предмет</w:t>
      </w:r>
      <w:r>
        <w:rPr>
          <w:rFonts w:ascii="Times New Roman" w:hAnsi="Times New Roman" w:cs="Times New Roman"/>
          <w:sz w:val="28"/>
          <w:szCs w:val="28"/>
        </w:rPr>
        <w:t>ам русский язык и литература</w:t>
      </w:r>
      <w:r w:rsidRPr="00CB4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 xml:space="preserve">Газета – уникальное по своей сути изобретение человечества, стоящее на стыке искусства и науки,  позволяющее кратко и лаконично собрать материал, касающийся разных аспектов одной или нескольких тем, курсов школьной программы. Она затрагивает такие предметы как: биология, литература, русский </w:t>
      </w:r>
      <w:r>
        <w:rPr>
          <w:rFonts w:ascii="Times New Roman" w:hAnsi="Times New Roman" w:cs="Times New Roman"/>
          <w:sz w:val="28"/>
          <w:szCs w:val="28"/>
        </w:rPr>
        <w:t xml:space="preserve">язык, </w:t>
      </w:r>
      <w:r w:rsidRPr="00CB4042">
        <w:rPr>
          <w:rFonts w:ascii="Times New Roman" w:hAnsi="Times New Roman" w:cs="Times New Roman"/>
          <w:sz w:val="28"/>
          <w:szCs w:val="28"/>
        </w:rPr>
        <w:t>информатика, математика, черчение.  Очень важным является развитие творческих способностей, чувства цвета, ритма рисунка, расположение материалов на странице. Учащиеся, выпускающие её,  приобретают навыки работы с компьютером, оргтехникой. Развивается ответственное отношение к делу, способность работать в группе.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b/>
          <w:i/>
          <w:sz w:val="28"/>
          <w:szCs w:val="28"/>
        </w:rPr>
        <w:t>Новизна</w:t>
      </w:r>
    </w:p>
    <w:p w:rsidR="00CB4042" w:rsidRPr="00CB4042" w:rsidRDefault="00CB404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CB40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CB4042">
        <w:rPr>
          <w:rFonts w:ascii="Times New Roman" w:hAnsi="Times New Roman" w:cs="Times New Roman"/>
          <w:sz w:val="28"/>
          <w:szCs w:val="28"/>
        </w:rPr>
        <w:t>Идея создания школьной газеты не нова, однако предметную газету, в виде тематических выпусков имеют не в каждой школе. Это прекрасное средство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возможностей работы с одаренными детьми</w:t>
      </w:r>
      <w:r w:rsidRPr="00CB4042">
        <w:rPr>
          <w:rFonts w:ascii="Times New Roman" w:hAnsi="Times New Roman" w:cs="Times New Roman"/>
          <w:sz w:val="28"/>
          <w:szCs w:val="28"/>
        </w:rPr>
        <w:t xml:space="preserve">. Газета может служить для расширения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90F1C">
        <w:rPr>
          <w:rFonts w:ascii="Times New Roman" w:hAnsi="Times New Roman" w:cs="Times New Roman"/>
          <w:sz w:val="28"/>
          <w:szCs w:val="28"/>
        </w:rPr>
        <w:lastRenderedPageBreak/>
        <w:t xml:space="preserve">потенциальных возможностей, </w:t>
      </w:r>
      <w:r w:rsidRPr="00CB4042">
        <w:rPr>
          <w:rFonts w:ascii="Times New Roman" w:hAnsi="Times New Roman" w:cs="Times New Roman"/>
          <w:sz w:val="28"/>
          <w:szCs w:val="28"/>
        </w:rPr>
        <w:t>кругозора и даже для оценивания знаний учащихс</w:t>
      </w:r>
      <w:r w:rsidR="00090F1C">
        <w:rPr>
          <w:rFonts w:ascii="Times New Roman" w:hAnsi="Times New Roman" w:cs="Times New Roman"/>
          <w:sz w:val="28"/>
          <w:szCs w:val="28"/>
        </w:rPr>
        <w:t>я по предметам</w:t>
      </w:r>
      <w:r w:rsidRPr="00CB4042">
        <w:rPr>
          <w:rFonts w:ascii="Times New Roman" w:hAnsi="Times New Roman" w:cs="Times New Roman"/>
          <w:sz w:val="28"/>
          <w:szCs w:val="28"/>
        </w:rPr>
        <w:t>.</w:t>
      </w:r>
    </w:p>
    <w:p w:rsidR="00CB4042" w:rsidRDefault="00090F1C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Создание предметной газеты</w:t>
      </w:r>
      <w:r w:rsidR="00CB4042" w:rsidRPr="00CB4042">
        <w:rPr>
          <w:rFonts w:ascii="Times New Roman" w:hAnsi="Times New Roman" w:cs="Times New Roman"/>
          <w:sz w:val="28"/>
          <w:szCs w:val="28"/>
        </w:rPr>
        <w:t xml:space="preserve"> позволит  комплексно подойти к</w:t>
      </w:r>
      <w:r>
        <w:rPr>
          <w:rFonts w:ascii="Times New Roman" w:hAnsi="Times New Roman" w:cs="Times New Roman"/>
          <w:sz w:val="28"/>
          <w:szCs w:val="28"/>
        </w:rPr>
        <w:t xml:space="preserve"> решению задач познавательного </w:t>
      </w:r>
      <w:r w:rsidR="00CB4042" w:rsidRPr="00CB4042">
        <w:rPr>
          <w:rFonts w:ascii="Times New Roman" w:hAnsi="Times New Roman" w:cs="Times New Roman"/>
          <w:sz w:val="28"/>
          <w:szCs w:val="28"/>
        </w:rPr>
        <w:t>и эстетического хар</w:t>
      </w:r>
      <w:r w:rsidR="00A0106E">
        <w:rPr>
          <w:rFonts w:ascii="Times New Roman" w:hAnsi="Times New Roman" w:cs="Times New Roman"/>
          <w:sz w:val="28"/>
          <w:szCs w:val="28"/>
        </w:rPr>
        <w:t xml:space="preserve">актера, </w:t>
      </w:r>
      <w:r w:rsidR="00CB4042" w:rsidRPr="00CB4042">
        <w:rPr>
          <w:rFonts w:ascii="Times New Roman" w:hAnsi="Times New Roman" w:cs="Times New Roman"/>
          <w:sz w:val="28"/>
          <w:szCs w:val="28"/>
        </w:rPr>
        <w:t xml:space="preserve">значительно улучшит отношение к изучаемому предмету. </w:t>
      </w:r>
    </w:p>
    <w:p w:rsidR="007C1457" w:rsidRDefault="007C1457" w:rsidP="00B10102">
      <w:pPr>
        <w:spacing w:line="240" w:lineRule="auto"/>
        <w:ind w:left="680" w:right="68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C1457" w:rsidRPr="007C1457" w:rsidRDefault="007C1457" w:rsidP="00B10102">
      <w:pPr>
        <w:spacing w:line="240" w:lineRule="auto"/>
        <w:ind w:left="680" w:right="680"/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Содержание проекта</w:t>
      </w:r>
      <w:r w:rsidR="00A0106E" w:rsidRPr="00A0106E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I</w:t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A0106E"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этап - Создание команды единомышленников.</w:t>
      </w:r>
      <w:r w:rsidR="00A0106E"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="00A0106E" w:rsidRPr="007C1457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издавать и распространять газету, прежде всего, нужна единая крепкая команда.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редакци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онную коллегию входят учащиеся 5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-х классов. Все поручения распределяются на добровольной основе, являются сменными в течение творческого процесса.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Учредителем газеты является учитель русского языка и литературы.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Распределение редакционных обязанностей: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Педагогические кадры (куратор проекта школьной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предметной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газеты).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Главный редактор 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Дизайнер (проводит практическую работу по созданию макета газеты согласно теме выпуска; принимает подготовленные корреспондентами материалы, осуществляет подбор иллюстраций (фото, рисунки, графики, схемы); осуществляет тиражирование газеты на бумажных и электронных носителях).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Журналисты (корреспонденты, ребята любящие и умеющие писать статьи).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Фотокорреспонденты (учащиеся, увлекающиеся фотографией и умеющие работать с цифровым фотоаппаратом).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proofErr w:type="gramStart"/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Корректоры (учащиеся, хорошо знающие русск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 язык, учителя русского языка.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</w:t>
      </w:r>
      <w:proofErr w:type="gramEnd"/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Верстальщики (учащиеся, умеющие работать на компьютере).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II</w:t>
      </w:r>
      <w:r w:rsidR="00A0106E"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этап - Разработка плана работы редколлегии.</w:t>
      </w:r>
      <w:proofErr w:type="gramEnd"/>
      <w:r w:rsidR="00A0106E"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</w:p>
    <w:p w:rsidR="007C1457" w:rsidRDefault="00A0106E" w:rsidP="00B10102">
      <w:pPr>
        <w:spacing w:line="240" w:lineRule="auto"/>
        <w:ind w:left="680" w:right="680"/>
        <w:rPr>
          <w:rFonts w:ascii="Times New Roman" w:hAnsi="Times New Roman" w:cs="Times New Roman"/>
          <w:color w:val="333333"/>
          <w:sz w:val="28"/>
          <w:szCs w:val="28"/>
        </w:rPr>
      </w:pP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1. Организационно-подготовительный.</w:t>
      </w:r>
      <w:r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Провести учредительное собрание для создания журналистского объединения; разработать и создать структуру редакции школьного СМИ по русскому языку и литературе;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Формирование групп учащихся, выбор заместителей главного редактора.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Составление плана работы (составление тематики газеты на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полгода).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Формулирование вопросов для исследований.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Подбор информационных ресурсов для проекта.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Создание учителем вводной презентации для учащихся.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Создание дидактических материалов (словарь понятий, игры по журналистике, таблицы (классификация жанров журналистики, информационные жанры), таблицы для заполнения исследования в группах, критерии оценивания (презентации), списка рекомендуемых ресурсов)</w:t>
      </w:r>
      <w:r w:rsidR="007C145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мозгового штурма, в результате которого определяются направления поисковой деятельности учащихся.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2. Обучающий</w:t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  <w:r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Введение в проблематику проекта с помощью вводной презентации учителя.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Краткое изложение сведений о газетах, видах, их назначении.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Демонстрационный материал.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Выявление предварительных знаний детей по теме проекта.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Изучение методов сбора и обработки информации.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Определение групп по интересам.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Определение этапов работы над номером газеты.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Знакомство с критериями оценки работ.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Разработать положение о школьной газете по русскому языку и литературе; выбрать название газеты.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Организовать обучающие занятия: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 информационные технологии, работа с компьютерными программами: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работа с техникой: цифровым фотоаппаратом, сканером, компьютером;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русский язык и литература, культура речи;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 основы журналистики.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Предоставить возможность начинающим журналистам пользоваться по мере необходимости компьютером, сканером, цифровым фотоаппаратом для набора, редактирования материалов, подготовки материалов, подготовки фотографии, для дальнейшей их обработки и верстки газеты.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3 . </w:t>
      </w:r>
      <w:proofErr w:type="gramStart"/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Исследовательский</w:t>
      </w:r>
      <w:proofErr w:type="gramEnd"/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  <w:r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 по группам. Распределение журналистских заданий. Сбор информации, а именно: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Самостоятельный поиск информации.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Работа с печатными материалами.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Сохранение результатов в формате </w:t>
      </w:r>
      <w:proofErr w:type="spellStart"/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Word</w:t>
      </w:r>
      <w:proofErr w:type="spellEnd"/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Выводы по работе.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Оценка работ друг у друга.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6.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Создание макета газеты, обсуждение единого дизайна.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Оформление номера газеты.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4. Итоговый.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Презентация результатов проекта: издание ученических газет, участие в конкурсах и фестивалях.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Подведение общих итогов – презентация с фотографиями учеников, выполняющих задачи проекта, для итогового обзора на стенде разместить фотоматериалы работы учеников над проектом.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proofErr w:type="gramStart"/>
      <w:r w:rsid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III</w:t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этап - Схема организации выпуска школьной газеты.</w:t>
      </w:r>
      <w:proofErr w:type="gramEnd"/>
      <w:r w:rsidRPr="007C1457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Pr="007C1457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="007C1457" w:rsidRPr="00B101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C1457" w:rsidRPr="00B101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номер газеты представляет своего рода задачу, связанную с необходимостью раскрыть определенную тему. Тема позволяет объединить статьи учащихся общей идеей, а их работу сделать направленной.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Издание отражает события, явления, мнения с точки зрения общечеловеческих ценностей: мира, добра, толерантности, здорового образа жизни и т.д. Недопустимо использование ненормативной лексики.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B149F" w:rsidRDefault="00A0106E" w:rsidP="00B10102">
      <w:pPr>
        <w:spacing w:line="240" w:lineRule="auto"/>
        <w:ind w:left="680" w:right="68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Примерны</w:t>
      </w:r>
      <w:r w:rsidR="007C1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рубрики предметной газеты</w:t>
      </w:r>
      <w:r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C1457" w:rsidRPr="007C1457">
        <w:rPr>
          <w:rFonts w:ascii="Times New Roman" w:hAnsi="Times New Roman" w:cs="Times New Roman"/>
          <w:color w:val="333333"/>
          <w:sz w:val="28"/>
          <w:szCs w:val="28"/>
        </w:rPr>
        <w:t>"Лингвистическая экскурсия", "Что я узнал о слове", "Этимологические этюды"</w:t>
      </w:r>
      <w:r w:rsidR="00CB149F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7C1457" w:rsidRPr="007C1457">
        <w:rPr>
          <w:rFonts w:ascii="Times New Roman" w:hAnsi="Times New Roman" w:cs="Times New Roman"/>
          <w:color w:val="333333"/>
          <w:sz w:val="28"/>
          <w:szCs w:val="28"/>
        </w:rPr>
        <w:t>"Рече</w:t>
      </w:r>
      <w:r w:rsidR="00CB149F">
        <w:rPr>
          <w:rFonts w:ascii="Times New Roman" w:hAnsi="Times New Roman" w:cs="Times New Roman"/>
          <w:color w:val="333333"/>
          <w:sz w:val="28"/>
          <w:szCs w:val="28"/>
        </w:rPr>
        <w:t>вой этикет",</w:t>
      </w:r>
      <w:r w:rsidR="007C1457" w:rsidRPr="007C14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149F">
        <w:rPr>
          <w:rFonts w:ascii="Times New Roman" w:hAnsi="Times New Roman" w:cs="Times New Roman"/>
          <w:color w:val="333333"/>
          <w:sz w:val="28"/>
          <w:szCs w:val="28"/>
        </w:rPr>
        <w:t>"Весёлые упражнения", "Правила без заучивания", «Страна Фразеология».</w:t>
      </w:r>
      <w:r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B149F" w:rsidRDefault="00CB149F" w:rsidP="00B10102">
      <w:pPr>
        <w:spacing w:line="240" w:lineRule="auto"/>
        <w:ind w:left="680" w:right="680"/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IV</w:t>
      </w:r>
      <w:r w:rsidRPr="00CB149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A0106E" w:rsidRPr="00CB149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этап - Верстка газеты (создание первой полосы, журналистские жанры, современный дизайн газеты, принципы верстки).</w:t>
      </w:r>
      <w:proofErr w:type="gramEnd"/>
      <w:r w:rsidR="00A0106E" w:rsidRPr="00CB149F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="00A0106E" w:rsidRPr="00CB149F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"Что разместить в начале выпуска?", "Чем мы собираемся открыть номер?"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Заголовок первой полосы имеет фундаментальное значение: он должен привлечь внимание читателя и возбудить у него желание прочесть статью. Иллюстрации (фотографии, рисунки) и цвет - дополнительные элементы, усиливающие притягательность заголовка. Первая полоса газеты - это ее витрина.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Верстка остальных частей газеты: материалы распределяются по темам (репорта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жи, поэзия, читательская почта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т.п.). Для каждой страницы определяется иерархия: более значимые материалы размещаются наверху, а фотографии, разного рода обрамления и украшения, шрифтовые сочетания должны придать всем частям газеты гармоничную форму, приятную для глаз.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gramStart"/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Каждая статья также имеет свою структуру: заголовок, а иногда и дополнительные подзаголовки; "шапку", дающую в несколько строк основное содержание для беглого ознакомления;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"атаку", т.е. первую ударную фразу, призванную удивить, потрясти, привлечь внимание, возбудить желание продолжить чтение; вставки, назначение которых - поддерживать интерес читателя, вести его дальше; ну и, конечно, концовку - яркую заключительную часть.</w:t>
      </w:r>
      <w:proofErr w:type="gramEnd"/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A0106E" w:rsidRPr="00B1010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Методические принципы: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личностно – ориентированный подход учитывает особенности учащихся, способствует обучению свободно и творчески мыслить;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коммуникативная направленность даёт учащимся возможность общаться в процессе создания, выпуска и реализации газеты;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деятельный характер обучения позволяет работать индивидуально, в парах, группах;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взаимосвязанное обучение написанию заметок и статей, подготовке постоянных рублик, разделов, тематических выпусков газет;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поэтапность</w:t>
      </w:r>
      <w:proofErr w:type="spellEnd"/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обучения от простого к сложному способствует свободному владению письменной речью при создании заметок, статей.</w:t>
      </w:r>
      <w:proofErr w:type="gramEnd"/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Pr="00CB149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Ожидаемые результаты</w:t>
      </w:r>
      <w:r w:rsidR="00A0106E" w:rsidRPr="00CB149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  <w:r w:rsidR="00A0106E" w:rsidRPr="00CB149F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</w:p>
    <w:p w:rsidR="00A0106E" w:rsidRDefault="00CB149F" w:rsidP="00B10102">
      <w:pPr>
        <w:spacing w:line="240" w:lineRule="auto"/>
        <w:ind w:left="680" w:right="68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Возможность максимальной реализации одаренных детей.</w:t>
      </w:r>
      <w:r w:rsidR="00A0106E" w:rsidRPr="00CB149F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Повышение социальной активности учащихся.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познавательной активности.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Повышение интереса к знаниям.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ценностной ориентации учащихся.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эстетических вкусов учащихся.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сотруднических отношений: ученики – учителя – родители.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Повышение технических возможностей новых информационных технологий в образовании.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CB149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Материально-техническое обеспечение</w:t>
      </w:r>
      <w:r w:rsidR="00A0106E" w:rsidRPr="00CB149F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Компьютеры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Принтер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Сканер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Цифровой фотоаппарат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</w:t>
      </w:r>
      <w:r w:rsidR="00A0106E" w:rsidRPr="00A010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0106E" w:rsidRPr="00A010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Школьный сайт</w:t>
      </w:r>
    </w:p>
    <w:p w:rsidR="00B10102" w:rsidRDefault="00B1010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</w:p>
    <w:p w:rsidR="00B10102" w:rsidRDefault="00B1010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</w:p>
    <w:p w:rsidR="00B10102" w:rsidRDefault="00B10102" w:rsidP="00B10102">
      <w:pPr>
        <w:spacing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</w:p>
    <w:p w:rsidR="00B10102" w:rsidRPr="00B10102" w:rsidRDefault="00B10102" w:rsidP="00B10102">
      <w:p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B10102" w:rsidRPr="00B10102" w:rsidRDefault="00B10102" w:rsidP="00B10102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Гоне</w:t>
      </w:r>
      <w:proofErr w:type="gram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Пресса в школе: формирование активной гражданской позиции: сб.: Детская и юношеская самодеятельная пресса: теория и практика. – М.: ЮНПРЕСС, 1994.</w:t>
      </w:r>
    </w:p>
    <w:p w:rsidR="00B10102" w:rsidRPr="00B10102" w:rsidRDefault="00B10102" w:rsidP="00B10102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Г.С.Мельник</w:t>
      </w:r>
      <w:proofErr w:type="spell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А.Н.Тепляшина</w:t>
      </w:r>
      <w:proofErr w:type="spell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творческой деятельности журналиста.– СПб</w:t>
      </w:r>
      <w:proofErr w:type="gram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2004. – 272с.</w:t>
      </w:r>
    </w:p>
    <w:p w:rsidR="00B10102" w:rsidRPr="00B10102" w:rsidRDefault="00B10102" w:rsidP="00B10102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Касперская О.В. - Кафедра русского языка. Система работы с одаренными детьми. – Учитель, 2011. – 119 с.</w:t>
      </w:r>
    </w:p>
    <w:p w:rsidR="00B10102" w:rsidRPr="00B10102" w:rsidRDefault="00B10102" w:rsidP="00B10102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Киперман</w:t>
      </w:r>
      <w:proofErr w:type="spell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Периодическая печать в школе и дома: опыт воспитания школьников средствами период</w:t>
      </w:r>
      <w:proofErr w:type="gram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102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ечати: Кн. для учителя. – Москва: Просвещение, 1993 . – 125 с.</w:t>
      </w:r>
    </w:p>
    <w:p w:rsidR="00B10102" w:rsidRPr="00B10102" w:rsidRDefault="00B10102" w:rsidP="00B10102">
      <w:pPr>
        <w:spacing w:before="100" w:beforeAutospacing="1" w:after="100" w:afterAutospacing="1" w:line="240" w:lineRule="auto"/>
        <w:ind w:left="7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02" w:rsidRPr="00A0106E" w:rsidRDefault="00B10102" w:rsidP="00B10102">
      <w:pPr>
        <w:spacing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</w:p>
    <w:sectPr w:rsidR="00B10102" w:rsidRPr="00A0106E" w:rsidSect="00CB40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21DE"/>
    <w:multiLevelType w:val="multilevel"/>
    <w:tmpl w:val="D99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07BFB"/>
    <w:multiLevelType w:val="hybridMultilevel"/>
    <w:tmpl w:val="AFACE356"/>
    <w:lvl w:ilvl="0" w:tplc="010CA518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42"/>
    <w:rsid w:val="0000453A"/>
    <w:rsid w:val="00090F1C"/>
    <w:rsid w:val="00127146"/>
    <w:rsid w:val="00525452"/>
    <w:rsid w:val="006F3B50"/>
    <w:rsid w:val="007C1457"/>
    <w:rsid w:val="009919B1"/>
    <w:rsid w:val="009D09B8"/>
    <w:rsid w:val="00A0106E"/>
    <w:rsid w:val="00A1164E"/>
    <w:rsid w:val="00B10102"/>
    <w:rsid w:val="00B71253"/>
    <w:rsid w:val="00CB149F"/>
    <w:rsid w:val="00CB4042"/>
    <w:rsid w:val="00D6401C"/>
    <w:rsid w:val="00D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1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2014-10-18T10:49:00Z</dcterms:created>
  <dcterms:modified xsi:type="dcterms:W3CDTF">2014-10-18T15:52:00Z</dcterms:modified>
</cp:coreProperties>
</file>