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35" w:rsidRDefault="001361B9" w:rsidP="006336A3">
      <w:pPr>
        <w:rPr>
          <w:color w:val="333399"/>
        </w:rPr>
      </w:pPr>
      <w:r>
        <w:rPr>
          <w:noProof/>
          <w:color w:val="333399"/>
        </w:rPr>
        <w:pict>
          <v:rect id="_x0000_s1028" style="position:absolute;margin-left:-64.8pt;margin-top:-31.2pt;width:552.5pt;height:786.75pt;z-index:251659264" fillcolor="white [3201]" strokecolor="#4f81bd [3204]" strokeweight="5pt">
            <v:stroke linestyle="thickThin"/>
            <v:shadow color="#868686"/>
            <v:textbox style="mso-next-textbox:#_x0000_s1028">
              <w:txbxContent>
                <w:p w:rsidR="00CF5235" w:rsidRPr="004E026C" w:rsidRDefault="00E42F5C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F243E" w:themeColor="text2" w:themeShade="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F243E" w:themeColor="text2" w:themeShade="8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CF5235" w:rsidRPr="004E026C" w:rsidRDefault="00CF5235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F243E" w:themeColor="text2" w:themeShade="80"/>
                      <w:sz w:val="28"/>
                      <w:szCs w:val="28"/>
                    </w:rPr>
                  </w:pPr>
                </w:p>
                <w:p w:rsidR="00CF5235" w:rsidRDefault="00CF5235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F243E" w:themeColor="text2" w:themeShade="80"/>
                      <w:sz w:val="28"/>
                      <w:szCs w:val="28"/>
                    </w:rPr>
                  </w:pPr>
                </w:p>
                <w:p w:rsidR="00CF5235" w:rsidRPr="004E026C" w:rsidRDefault="00E42F5C" w:rsidP="00CF5235">
                  <w:pPr>
                    <w:spacing w:after="0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F243E" w:themeColor="text2" w:themeShade="80"/>
                      <w:sz w:val="28"/>
                      <w:szCs w:val="28"/>
                    </w:rPr>
                    <w:t xml:space="preserve"> </w:t>
                  </w:r>
                </w:p>
                <w:p w:rsidR="00CF5235" w:rsidRPr="004E026C" w:rsidRDefault="00CF5235" w:rsidP="00CF5235">
                  <w:pPr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52"/>
                      <w:szCs w:val="52"/>
                    </w:rPr>
                  </w:pPr>
                </w:p>
                <w:p w:rsidR="00CF5235" w:rsidRDefault="00CF5235" w:rsidP="00CF5235">
                  <w:pPr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52"/>
                      <w:szCs w:val="52"/>
                    </w:rPr>
                  </w:pPr>
                </w:p>
                <w:p w:rsidR="00E42F5C" w:rsidRDefault="00E42F5C" w:rsidP="00CF5235">
                  <w:pPr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52"/>
                      <w:szCs w:val="52"/>
                    </w:rPr>
                  </w:pPr>
                </w:p>
                <w:p w:rsidR="00E42F5C" w:rsidRDefault="00E42F5C" w:rsidP="00CF5235">
                  <w:pPr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52"/>
                      <w:szCs w:val="52"/>
                    </w:rPr>
                  </w:pPr>
                </w:p>
                <w:p w:rsidR="00E42F5C" w:rsidRDefault="00E42F5C" w:rsidP="00CF5235">
                  <w:pPr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52"/>
                      <w:szCs w:val="52"/>
                    </w:rPr>
                  </w:pPr>
                </w:p>
                <w:p w:rsidR="00E42F5C" w:rsidRDefault="00E42F5C" w:rsidP="00CF5235">
                  <w:pPr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52"/>
                      <w:szCs w:val="52"/>
                    </w:rPr>
                  </w:pPr>
                </w:p>
                <w:p w:rsidR="00E42F5C" w:rsidRPr="00E42F5C" w:rsidRDefault="00E42F5C" w:rsidP="00CF5235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CF5235" w:rsidRPr="00E42F5C" w:rsidRDefault="00CF5235" w:rsidP="00CF523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42F5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ПЛАН  РАБОТЫ</w:t>
                  </w:r>
                </w:p>
                <w:p w:rsidR="00CF5235" w:rsidRDefault="00CF5235" w:rsidP="00E42F5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E42F5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 дополнительному образованию</w:t>
                  </w:r>
                  <w:r w:rsidR="00E42F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 в старшей группе</w:t>
                  </w:r>
                </w:p>
                <w:p w:rsidR="00E42F5C" w:rsidRPr="004E026C" w:rsidRDefault="00E42F5C" w:rsidP="00E42F5C">
                  <w:pPr>
                    <w:jc w:val="center"/>
                    <w:rPr>
                      <w:rFonts w:ascii="Times New Roman" w:hAnsi="Times New Roman" w:cs="Times New Roman"/>
                      <w:color w:val="0F243E" w:themeColor="text2" w:themeShade="80"/>
                      <w:sz w:val="52"/>
                      <w:szCs w:val="5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</w:rPr>
                    <w:t>«Улица полна неожиданностей»</w:t>
                  </w:r>
                </w:p>
                <w:p w:rsidR="00E42F5C" w:rsidRPr="00E42F5C" w:rsidRDefault="00E42F5C" w:rsidP="00CF52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42F5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Воспитатель первой квалификационной категории: </w:t>
                  </w:r>
                </w:p>
                <w:p w:rsidR="00CF5235" w:rsidRPr="00E42F5C" w:rsidRDefault="00E42F5C" w:rsidP="00CF52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42F5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Кривенко Валентина Владимировна</w:t>
                  </w:r>
                </w:p>
                <w:p w:rsidR="00CF5235" w:rsidRPr="004E026C" w:rsidRDefault="00CF5235" w:rsidP="00CF5235">
                  <w:pPr>
                    <w:spacing w:after="0"/>
                    <w:ind w:left="3544"/>
                    <w:rPr>
                      <w:rFonts w:ascii="Times New Roman" w:hAnsi="Times New Roman" w:cs="Times New Roman"/>
                      <w:color w:val="0F243E" w:themeColor="text2" w:themeShade="80"/>
                      <w:sz w:val="52"/>
                      <w:szCs w:val="52"/>
                    </w:rPr>
                  </w:pPr>
                </w:p>
                <w:p w:rsidR="00CF5235" w:rsidRPr="004E026C" w:rsidRDefault="00E42F5C" w:rsidP="004E026C">
                  <w:pPr>
                    <w:spacing w:after="0"/>
                    <w:ind w:left="4820"/>
                    <w:rPr>
                      <w:color w:val="0F243E" w:themeColor="text2" w:themeShade="80"/>
                    </w:rPr>
                  </w:pPr>
                  <w:r>
                    <w:rPr>
                      <w:rFonts w:ascii="Times New Roman" w:hAnsi="Times New Roman" w:cs="Times New Roman"/>
                      <w:color w:val="0F243E" w:themeColor="text2" w:themeShade="80"/>
                      <w:sz w:val="52"/>
                      <w:szCs w:val="52"/>
                    </w:rPr>
                    <w:t xml:space="preserve"> </w:t>
                  </w:r>
                </w:p>
                <w:p w:rsidR="00CF5235" w:rsidRPr="004E026C" w:rsidRDefault="00CF5235" w:rsidP="00CF5235">
                  <w:pPr>
                    <w:jc w:val="center"/>
                    <w:rPr>
                      <w:color w:val="0F243E" w:themeColor="text2" w:themeShade="80"/>
                    </w:rPr>
                  </w:pPr>
                </w:p>
                <w:p w:rsidR="00CF5235" w:rsidRPr="004E026C" w:rsidRDefault="00CF5235" w:rsidP="00CF5235">
                  <w:pPr>
                    <w:jc w:val="center"/>
                    <w:rPr>
                      <w:color w:val="0F243E" w:themeColor="text2" w:themeShade="80"/>
                    </w:rPr>
                  </w:pPr>
                </w:p>
                <w:p w:rsidR="00CF5235" w:rsidRDefault="00CF5235" w:rsidP="00CF5235">
                  <w:pPr>
                    <w:jc w:val="center"/>
                    <w:rPr>
                      <w:color w:val="0F243E" w:themeColor="text2" w:themeShade="80"/>
                    </w:rPr>
                  </w:pPr>
                </w:p>
                <w:p w:rsidR="004E026C" w:rsidRPr="004E026C" w:rsidRDefault="004E026C" w:rsidP="00CF5235">
                  <w:pPr>
                    <w:jc w:val="center"/>
                    <w:rPr>
                      <w:color w:val="0F243E" w:themeColor="text2" w:themeShade="80"/>
                    </w:rPr>
                  </w:pPr>
                </w:p>
                <w:p w:rsidR="00CF5235" w:rsidRDefault="00E42F5C" w:rsidP="00CF5235">
                  <w:pPr>
                    <w:jc w:val="center"/>
                    <w:rPr>
                      <w:color w:val="0F243E" w:themeColor="text2" w:themeShade="80"/>
                      <w:sz w:val="28"/>
                      <w:szCs w:val="28"/>
                    </w:rPr>
                  </w:pPr>
                  <w:r>
                    <w:rPr>
                      <w:color w:val="0F243E" w:themeColor="text2" w:themeShade="80"/>
                      <w:sz w:val="28"/>
                      <w:szCs w:val="28"/>
                    </w:rPr>
                    <w:t xml:space="preserve"> </w:t>
                  </w:r>
                </w:p>
                <w:p w:rsidR="00E42F5C" w:rsidRDefault="00E42F5C" w:rsidP="00CF5235">
                  <w:pPr>
                    <w:jc w:val="center"/>
                    <w:rPr>
                      <w:color w:val="0F243E" w:themeColor="text2" w:themeShade="80"/>
                      <w:sz w:val="28"/>
                      <w:szCs w:val="28"/>
                    </w:rPr>
                  </w:pPr>
                </w:p>
                <w:p w:rsidR="00E42F5C" w:rsidRPr="00E42F5C" w:rsidRDefault="00E42F5C" w:rsidP="00CF52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rect>
        </w:pict>
      </w: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CF5235">
      <w:pPr>
        <w:spacing w:after="0" w:line="360" w:lineRule="auto"/>
        <w:rPr>
          <w:color w:val="333399"/>
        </w:rPr>
      </w:pPr>
    </w:p>
    <w:p w:rsidR="004D0447" w:rsidRPr="00E42F5C" w:rsidRDefault="00482DBC" w:rsidP="001D18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F5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F0607" w:rsidRPr="00E42F5C" w:rsidRDefault="001F0607" w:rsidP="00A539BC">
      <w:pPr>
        <w:pStyle w:val="a7"/>
        <w:spacing w:before="120" w:beforeAutospacing="0" w:after="0" w:afterAutospacing="0"/>
        <w:ind w:firstLine="709"/>
        <w:rPr>
          <w:rFonts w:ascii="Arial" w:hAnsi="Arial" w:cs="Arial"/>
          <w:color w:val="000000"/>
        </w:rPr>
      </w:pPr>
      <w:r w:rsidRPr="00E42F5C">
        <w:rPr>
          <w:color w:val="000000"/>
        </w:rPr>
        <w:t>Обеспечение здоровья детей – основная цель цивилизованного                       общ</w:t>
      </w:r>
      <w:r w:rsidRPr="00E42F5C">
        <w:rPr>
          <w:color w:val="000000"/>
        </w:rPr>
        <w:t>е</w:t>
      </w:r>
      <w:r w:rsidRPr="00E42F5C">
        <w:rPr>
          <w:color w:val="000000"/>
        </w:rPr>
        <w:t xml:space="preserve">ства. Правила дорожного движения едины для детей и взрослых. К </w:t>
      </w:r>
      <w:r w:rsidR="00665F45" w:rsidRPr="00E42F5C">
        <w:rPr>
          <w:color w:val="000000"/>
        </w:rPr>
        <w:t xml:space="preserve">               </w:t>
      </w:r>
      <w:r w:rsidRPr="00E42F5C">
        <w:rPr>
          <w:color w:val="000000"/>
        </w:rPr>
        <w:t>сожалению, они написаны «взрослым» языком без всякого расчета на детей. Поэтому главная задача взрослых –  доступно разъяснить правила ребенку, а при выборе формы обучения донести до детей смысл, опасн</w:t>
      </w:r>
      <w:r w:rsidR="00A539BC">
        <w:rPr>
          <w:color w:val="000000"/>
        </w:rPr>
        <w:t>ость</w:t>
      </w:r>
      <w:r w:rsidRPr="00E42F5C">
        <w:rPr>
          <w:color w:val="000000"/>
        </w:rPr>
        <w:t xml:space="preserve">   несоблюдения правил, при этом, не исказив их содерж</w:t>
      </w:r>
      <w:r w:rsidRPr="00E42F5C">
        <w:rPr>
          <w:color w:val="000000"/>
        </w:rPr>
        <w:t>а</w:t>
      </w:r>
      <w:r w:rsidRPr="00E42F5C">
        <w:rPr>
          <w:color w:val="000000"/>
        </w:rPr>
        <w:t>ния.</w:t>
      </w:r>
    </w:p>
    <w:p w:rsidR="001F0607" w:rsidRPr="00E42F5C" w:rsidRDefault="001F0607" w:rsidP="001F0607">
      <w:pPr>
        <w:pStyle w:val="a7"/>
        <w:spacing w:before="12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42F5C">
        <w:rPr>
          <w:color w:val="000000"/>
        </w:rPr>
        <w:t>Только нашими совместными усилиями, используя знания воспитателей и родит</w:t>
      </w:r>
      <w:r w:rsidRPr="00E42F5C">
        <w:rPr>
          <w:color w:val="000000"/>
        </w:rPr>
        <w:t>е</w:t>
      </w:r>
      <w:r w:rsidRPr="00E42F5C">
        <w:rPr>
          <w:color w:val="000000"/>
        </w:rPr>
        <w:t xml:space="preserve">лей, их терпение и такт, можно научить детей навыкам </w:t>
      </w:r>
      <w:r w:rsidR="00A539BC">
        <w:rPr>
          <w:color w:val="000000"/>
        </w:rPr>
        <w:t xml:space="preserve"> </w:t>
      </w:r>
      <w:r w:rsidR="00665F45" w:rsidRPr="00E42F5C">
        <w:rPr>
          <w:color w:val="000000"/>
        </w:rPr>
        <w:t xml:space="preserve"> </w:t>
      </w:r>
      <w:r w:rsidRPr="00E42F5C">
        <w:rPr>
          <w:color w:val="000000"/>
        </w:rPr>
        <w:t>безопасного общения со сло</w:t>
      </w:r>
      <w:r w:rsidRPr="00E42F5C">
        <w:rPr>
          <w:color w:val="000000"/>
        </w:rPr>
        <w:t>ж</w:t>
      </w:r>
      <w:r w:rsidRPr="00E42F5C">
        <w:rPr>
          <w:color w:val="000000"/>
        </w:rPr>
        <w:t>ным миром перехода улиц и дорог. Для нас данная проблема стоит особенно акт</w:t>
      </w:r>
      <w:r w:rsidRPr="00E42F5C">
        <w:rPr>
          <w:color w:val="000000"/>
        </w:rPr>
        <w:t>у</w:t>
      </w:r>
      <w:r w:rsidRPr="00E42F5C">
        <w:rPr>
          <w:color w:val="000000"/>
        </w:rPr>
        <w:t xml:space="preserve">ально, так как всякая практическая </w:t>
      </w:r>
      <w:r w:rsidR="00A539BC">
        <w:rPr>
          <w:color w:val="000000"/>
        </w:rPr>
        <w:t xml:space="preserve"> </w:t>
      </w:r>
      <w:r w:rsidR="00665F45" w:rsidRPr="00E42F5C">
        <w:rPr>
          <w:color w:val="000000"/>
        </w:rPr>
        <w:t xml:space="preserve">  </w:t>
      </w:r>
      <w:r w:rsidRPr="00E42F5C">
        <w:rPr>
          <w:color w:val="000000"/>
        </w:rPr>
        <w:t>ра</w:t>
      </w:r>
      <w:r w:rsidR="00665F45" w:rsidRPr="00E42F5C">
        <w:rPr>
          <w:color w:val="000000"/>
        </w:rPr>
        <w:t xml:space="preserve">бота, </w:t>
      </w:r>
      <w:r w:rsidRPr="00E42F5C">
        <w:rPr>
          <w:color w:val="000000"/>
        </w:rPr>
        <w:t>направленная на формирование навыков безопасного пов</w:t>
      </w:r>
      <w:r w:rsidRPr="00E42F5C">
        <w:rPr>
          <w:color w:val="000000"/>
        </w:rPr>
        <w:t>е</w:t>
      </w:r>
      <w:r w:rsidRPr="00E42F5C">
        <w:rPr>
          <w:color w:val="000000"/>
        </w:rPr>
        <w:t xml:space="preserve">дения </w:t>
      </w:r>
      <w:r w:rsidR="00A539BC">
        <w:rPr>
          <w:color w:val="000000"/>
        </w:rPr>
        <w:t xml:space="preserve">    </w:t>
      </w:r>
      <w:r w:rsidRPr="00E42F5C">
        <w:rPr>
          <w:color w:val="000000"/>
        </w:rPr>
        <w:t>де</w:t>
      </w:r>
      <w:r w:rsidR="00665F45" w:rsidRPr="00E42F5C">
        <w:rPr>
          <w:color w:val="000000"/>
        </w:rPr>
        <w:t xml:space="preserve">тей на </w:t>
      </w:r>
      <w:r w:rsidRPr="00E42F5C">
        <w:rPr>
          <w:color w:val="000000"/>
        </w:rPr>
        <w:t xml:space="preserve">дорогах путем совершенствования системы мероприятий должна </w:t>
      </w:r>
      <w:proofErr w:type="gramStart"/>
      <w:r w:rsidRPr="00E42F5C">
        <w:rPr>
          <w:color w:val="000000"/>
        </w:rPr>
        <w:t>прин</w:t>
      </w:r>
      <w:r w:rsidRPr="00E42F5C">
        <w:rPr>
          <w:color w:val="000000"/>
        </w:rPr>
        <w:t>о</w:t>
      </w:r>
      <w:r w:rsidRPr="00E42F5C">
        <w:rPr>
          <w:color w:val="000000"/>
        </w:rPr>
        <w:t>сить ощутимые результаты</w:t>
      </w:r>
      <w:proofErr w:type="gramEnd"/>
      <w:r w:rsidRPr="00E42F5C">
        <w:rPr>
          <w:color w:val="000000"/>
        </w:rPr>
        <w:t>.</w:t>
      </w:r>
    </w:p>
    <w:p w:rsidR="001F0607" w:rsidRPr="00E42F5C" w:rsidRDefault="001F0607" w:rsidP="001F0607">
      <w:pPr>
        <w:pStyle w:val="a7"/>
        <w:spacing w:before="12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42F5C">
        <w:rPr>
          <w:color w:val="000000"/>
        </w:rPr>
        <w:t xml:space="preserve">Знакомить детей с правилами дорожного движения, формировать у них навыки правильного поведения на дороге необходимо с раннего возраста., так как </w:t>
      </w:r>
      <w:proofErr w:type="gramStart"/>
      <w:r w:rsidRPr="00E42F5C">
        <w:rPr>
          <w:color w:val="000000"/>
        </w:rPr>
        <w:t>знания</w:t>
      </w:r>
      <w:proofErr w:type="gramEnd"/>
      <w:r w:rsidRPr="00E42F5C">
        <w:rPr>
          <w:color w:val="000000"/>
        </w:rPr>
        <w:t xml:space="preserve"> пол</w:t>
      </w:r>
      <w:r w:rsidRPr="00E42F5C">
        <w:rPr>
          <w:color w:val="000000"/>
        </w:rPr>
        <w:t>у</w:t>
      </w:r>
      <w:r w:rsidRPr="00E42F5C">
        <w:rPr>
          <w:color w:val="000000"/>
        </w:rPr>
        <w:t>ченные в детстве, наиболее прочные; правила, усвоенные ребенком, впоследствии стан</w:t>
      </w:r>
      <w:r w:rsidRPr="00E42F5C">
        <w:rPr>
          <w:color w:val="000000"/>
        </w:rPr>
        <w:t>о</w:t>
      </w:r>
      <w:r w:rsidRPr="00E42F5C">
        <w:rPr>
          <w:color w:val="000000"/>
        </w:rPr>
        <w:t>вятся нор</w:t>
      </w:r>
      <w:r w:rsidR="00665F45" w:rsidRPr="00E42F5C">
        <w:rPr>
          <w:color w:val="000000"/>
        </w:rPr>
        <w:t xml:space="preserve">мой поведения, а их соблюдение –     </w:t>
      </w:r>
      <w:r w:rsidRPr="00E42F5C">
        <w:rPr>
          <w:color w:val="000000"/>
        </w:rPr>
        <w:t>потребностью человека.</w:t>
      </w:r>
    </w:p>
    <w:p w:rsidR="001F0607" w:rsidRPr="00E42F5C" w:rsidRDefault="001F0607" w:rsidP="001F0607">
      <w:pPr>
        <w:pStyle w:val="a7"/>
        <w:spacing w:before="120" w:beforeAutospacing="0" w:after="120" w:afterAutospacing="0"/>
        <w:ind w:firstLine="709"/>
        <w:jc w:val="both"/>
        <w:rPr>
          <w:rFonts w:ascii="Arial" w:hAnsi="Arial" w:cs="Arial"/>
          <w:color w:val="000000"/>
        </w:rPr>
      </w:pPr>
      <w:r w:rsidRPr="00E42F5C">
        <w:rPr>
          <w:color w:val="000000"/>
        </w:rPr>
        <w:t xml:space="preserve">Знакомя детей с правилами дорожного движения, культурой поведения на улице, следует помнить, что эта работа тесно связана с развитием </w:t>
      </w:r>
      <w:r w:rsidR="00665F45" w:rsidRPr="00E42F5C">
        <w:rPr>
          <w:color w:val="000000"/>
        </w:rPr>
        <w:t xml:space="preserve">                      </w:t>
      </w:r>
      <w:r w:rsidRPr="00E42F5C">
        <w:rPr>
          <w:color w:val="000000"/>
        </w:rPr>
        <w:t>ориенти</w:t>
      </w:r>
      <w:r w:rsidR="00665F45" w:rsidRPr="00E42F5C">
        <w:rPr>
          <w:color w:val="000000"/>
        </w:rPr>
        <w:t>ровки в</w:t>
      </w:r>
      <w:r w:rsidRPr="00E42F5C">
        <w:rPr>
          <w:color w:val="000000"/>
        </w:rPr>
        <w:t xml:space="preserve"> пространстве и предполагает формирование таких качеств личности, как внимание, отве</w:t>
      </w:r>
      <w:r w:rsidRPr="00E42F5C">
        <w:rPr>
          <w:color w:val="000000"/>
        </w:rPr>
        <w:t>т</w:t>
      </w:r>
      <w:r w:rsidRPr="00E42F5C">
        <w:rPr>
          <w:color w:val="000000"/>
        </w:rPr>
        <w:t>ственность за свое поведение, уверенность в своих действиях.</w:t>
      </w:r>
    </w:p>
    <w:p w:rsidR="0035722E" w:rsidRPr="00E42F5C" w:rsidRDefault="0035722E" w:rsidP="00C249C9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F5C">
        <w:rPr>
          <w:rFonts w:ascii="Times New Roman" w:hAnsi="Times New Roman" w:cs="Times New Roman"/>
          <w:b/>
          <w:sz w:val="24"/>
          <w:szCs w:val="24"/>
        </w:rPr>
        <w:t>Задачи работы</w:t>
      </w:r>
      <w:r w:rsidR="00CF5235" w:rsidRPr="00E42F5C">
        <w:rPr>
          <w:rFonts w:ascii="Times New Roman" w:hAnsi="Times New Roman" w:cs="Times New Roman"/>
          <w:b/>
          <w:sz w:val="24"/>
          <w:szCs w:val="24"/>
        </w:rPr>
        <w:t xml:space="preserve"> по дополнительному образованию</w:t>
      </w:r>
      <w:r w:rsidRPr="00E42F5C">
        <w:rPr>
          <w:rFonts w:ascii="Times New Roman" w:hAnsi="Times New Roman" w:cs="Times New Roman"/>
          <w:b/>
          <w:sz w:val="24"/>
          <w:szCs w:val="24"/>
        </w:rPr>
        <w:t>:</w:t>
      </w:r>
    </w:p>
    <w:p w:rsidR="00C249C9" w:rsidRPr="00E42F5C" w:rsidRDefault="00C249C9" w:rsidP="00C249C9">
      <w:pPr>
        <w:pStyle w:val="a6"/>
        <w:numPr>
          <w:ilvl w:val="0"/>
          <w:numId w:val="2"/>
        </w:numPr>
        <w:spacing w:line="23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42F5C">
        <w:rPr>
          <w:rFonts w:ascii="Times New Roman" w:eastAsia="Times New Roman" w:hAnsi="Times New Roman"/>
          <w:sz w:val="24"/>
          <w:szCs w:val="24"/>
          <w:lang w:val="ru-RU"/>
        </w:rPr>
        <w:t>Воспитывать культуру поведения детей в условиях дорожного движения</w:t>
      </w:r>
      <w:proofErr w:type="gramStart"/>
      <w:r w:rsidRPr="00E42F5C">
        <w:rPr>
          <w:rFonts w:ascii="Times New Roman" w:eastAsia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C249C9" w:rsidRPr="00E42F5C" w:rsidRDefault="00C249C9" w:rsidP="00C249C9">
      <w:pPr>
        <w:pStyle w:val="a6"/>
        <w:numPr>
          <w:ilvl w:val="0"/>
          <w:numId w:val="2"/>
        </w:numPr>
        <w:spacing w:line="23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42F5C">
        <w:rPr>
          <w:rFonts w:ascii="Times New Roman" w:eastAsia="Times New Roman" w:hAnsi="Times New Roman"/>
          <w:sz w:val="24"/>
          <w:szCs w:val="24"/>
          <w:lang w:val="ru-RU"/>
        </w:rPr>
        <w:t>Научить детей правильно и безопасно вести себя на улицах и дорогах              города.</w:t>
      </w:r>
    </w:p>
    <w:p w:rsidR="00C249C9" w:rsidRPr="00E42F5C" w:rsidRDefault="00C249C9" w:rsidP="00C249C9">
      <w:pPr>
        <w:pStyle w:val="a6"/>
        <w:numPr>
          <w:ilvl w:val="0"/>
          <w:numId w:val="2"/>
        </w:numPr>
        <w:spacing w:line="23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42F5C">
        <w:rPr>
          <w:rFonts w:ascii="Times New Roman" w:eastAsia="Times New Roman" w:hAnsi="Times New Roman"/>
          <w:sz w:val="24"/>
          <w:szCs w:val="24"/>
          <w:lang w:val="ru-RU"/>
        </w:rPr>
        <w:t>Познакомить  с запрещающими и предписывающими знаками.</w:t>
      </w:r>
    </w:p>
    <w:p w:rsidR="00C249C9" w:rsidRPr="00E42F5C" w:rsidRDefault="00C249C9" w:rsidP="00C249C9">
      <w:pPr>
        <w:pStyle w:val="a6"/>
        <w:numPr>
          <w:ilvl w:val="0"/>
          <w:numId w:val="2"/>
        </w:numPr>
        <w:spacing w:line="23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42F5C">
        <w:rPr>
          <w:rFonts w:ascii="Times New Roman" w:eastAsia="Times New Roman" w:hAnsi="Times New Roman"/>
          <w:sz w:val="24"/>
          <w:szCs w:val="24"/>
          <w:lang w:val="ru-RU"/>
        </w:rPr>
        <w:t>Формировать у детей умения свободно ориентироваться на дорогах                  согла</w:t>
      </w:r>
      <w:r w:rsidRPr="00E42F5C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E42F5C">
        <w:rPr>
          <w:rFonts w:ascii="Times New Roman" w:eastAsia="Times New Roman" w:hAnsi="Times New Roman"/>
          <w:sz w:val="24"/>
          <w:szCs w:val="24"/>
          <w:lang w:val="ru-RU"/>
        </w:rPr>
        <w:t>но ПДД.</w:t>
      </w:r>
    </w:p>
    <w:p w:rsidR="00C249C9" w:rsidRPr="00E42F5C" w:rsidRDefault="00C249C9" w:rsidP="00C249C9">
      <w:pPr>
        <w:pStyle w:val="a6"/>
        <w:numPr>
          <w:ilvl w:val="0"/>
          <w:numId w:val="2"/>
        </w:numPr>
        <w:spacing w:line="23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42F5C">
        <w:rPr>
          <w:rFonts w:ascii="Times New Roman" w:eastAsia="Times New Roman" w:hAnsi="Times New Roman"/>
          <w:sz w:val="24"/>
          <w:szCs w:val="24"/>
          <w:lang w:val="ru-RU"/>
        </w:rPr>
        <w:t>Закрепить  и расширить знания о видах общественного транспорта и о труде водителя.</w:t>
      </w:r>
    </w:p>
    <w:p w:rsidR="00CC7BA6" w:rsidRPr="00E42F5C" w:rsidRDefault="00C249C9" w:rsidP="001F0607">
      <w:pPr>
        <w:pStyle w:val="a6"/>
        <w:numPr>
          <w:ilvl w:val="0"/>
          <w:numId w:val="2"/>
        </w:numPr>
        <w:spacing w:line="23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42F5C">
        <w:rPr>
          <w:rFonts w:ascii="Times New Roman" w:eastAsia="Times New Roman" w:hAnsi="Times New Roman"/>
          <w:sz w:val="24"/>
          <w:szCs w:val="24"/>
          <w:lang w:val="ru-RU"/>
        </w:rPr>
        <w:t xml:space="preserve">Познакомить с новыми видами </w:t>
      </w:r>
      <w:proofErr w:type="gramStart"/>
      <w:r w:rsidRPr="00E42F5C">
        <w:rPr>
          <w:rFonts w:ascii="Times New Roman" w:eastAsia="Times New Roman" w:hAnsi="Times New Roman"/>
          <w:sz w:val="24"/>
          <w:szCs w:val="24"/>
          <w:lang w:val="ru-RU"/>
        </w:rPr>
        <w:t>спец</w:t>
      </w:r>
      <w:proofErr w:type="gramEnd"/>
      <w:r w:rsidRPr="00E42F5C">
        <w:rPr>
          <w:rFonts w:ascii="Times New Roman" w:eastAsia="Times New Roman" w:hAnsi="Times New Roman"/>
          <w:sz w:val="24"/>
          <w:szCs w:val="24"/>
          <w:lang w:val="ru-RU"/>
        </w:rPr>
        <w:t>. транспорта.</w:t>
      </w:r>
    </w:p>
    <w:tbl>
      <w:tblPr>
        <w:tblStyle w:val="a3"/>
        <w:tblW w:w="10313" w:type="dxa"/>
        <w:tblInd w:w="-743" w:type="dxa"/>
        <w:tblLook w:val="04A0"/>
      </w:tblPr>
      <w:tblGrid>
        <w:gridCol w:w="709"/>
        <w:gridCol w:w="2410"/>
        <w:gridCol w:w="2977"/>
        <w:gridCol w:w="4217"/>
      </w:tblGrid>
      <w:tr w:rsidR="000E647A" w:rsidRPr="00E42F5C" w:rsidTr="002E07AB">
        <w:tc>
          <w:tcPr>
            <w:tcW w:w="709" w:type="dxa"/>
          </w:tcPr>
          <w:p w:rsidR="000E647A" w:rsidRPr="00E42F5C" w:rsidRDefault="000E647A" w:rsidP="00CC7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10" w:type="dxa"/>
          </w:tcPr>
          <w:p w:rsidR="000E647A" w:rsidRPr="00E42F5C" w:rsidRDefault="000E647A" w:rsidP="00CC7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:rsidR="000E647A" w:rsidRPr="00E42F5C" w:rsidRDefault="000E647A" w:rsidP="00CC7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217" w:type="dxa"/>
          </w:tcPr>
          <w:p w:rsidR="000E647A" w:rsidRPr="00E42F5C" w:rsidRDefault="000E647A" w:rsidP="00CC7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0E647A" w:rsidRPr="00E42F5C" w:rsidTr="003400A2">
        <w:tc>
          <w:tcPr>
            <w:tcW w:w="3119" w:type="dxa"/>
            <w:gridSpan w:val="2"/>
          </w:tcPr>
          <w:p w:rsidR="000E647A" w:rsidRPr="00E42F5C" w:rsidRDefault="000E647A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7194" w:type="dxa"/>
            <w:gridSpan w:val="2"/>
          </w:tcPr>
          <w:p w:rsidR="000E647A" w:rsidRPr="00E42F5C" w:rsidRDefault="000E647A" w:rsidP="00DA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Выявить знания детей по основам ПДД на начало года</w:t>
            </w:r>
          </w:p>
        </w:tc>
      </w:tr>
      <w:tr w:rsidR="000E647A" w:rsidRPr="00E42F5C" w:rsidTr="000E647A">
        <w:tc>
          <w:tcPr>
            <w:tcW w:w="10313" w:type="dxa"/>
            <w:gridSpan w:val="4"/>
          </w:tcPr>
          <w:p w:rsidR="000E647A" w:rsidRPr="00E42F5C" w:rsidRDefault="000E647A" w:rsidP="005E2B8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Сентябрь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E647A" w:rsidRPr="00E42F5C" w:rsidRDefault="000E647A" w:rsidP="00EB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«Наша улица»</w:t>
            </w:r>
          </w:p>
        </w:tc>
        <w:tc>
          <w:tcPr>
            <w:tcW w:w="2977" w:type="dxa"/>
          </w:tcPr>
          <w:p w:rsidR="000E647A" w:rsidRPr="00E42F5C" w:rsidRDefault="000E647A" w:rsidP="001F0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Прогулка по улице. Ра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сматривание сюжетных картинок по теме ПДД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0E647A" w:rsidRPr="00E42F5C" w:rsidRDefault="000E647A" w:rsidP="001F0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знания детей о правилах поведения пешехода и водителя в у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ловиях улицы.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представления о назнач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 светофора. Учить различать д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рожные знаки (предупреждение, з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прещающие, предписывающие, и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формационно-указательные)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E647A" w:rsidRPr="00E42F5C" w:rsidRDefault="000E647A" w:rsidP="00EB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проезжей части; что такое тротуар</w:t>
            </w:r>
          </w:p>
        </w:tc>
        <w:tc>
          <w:tcPr>
            <w:tcW w:w="2977" w:type="dxa"/>
          </w:tcPr>
          <w:p w:rsidR="000E647A" w:rsidRPr="00E42F5C" w:rsidRDefault="000E647A" w:rsidP="001F0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Экскурсия. Наблюдение за движением транспорта и работой водителя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0E647A" w:rsidRPr="00E42F5C" w:rsidRDefault="000E647A" w:rsidP="001F0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об улице: д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рога делиться на две части - </w:t>
            </w:r>
            <w:proofErr w:type="gramStart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проезжую</w:t>
            </w:r>
            <w:proofErr w:type="gramEnd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 и тротуар. Закрепить знания о ПДД на загородной трассе: идти по обочине дороги навстречу идущему транспо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ту.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E647A" w:rsidRPr="00E42F5C" w:rsidRDefault="000E647A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дороге» «Дорога для 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машин»</w:t>
            </w:r>
          </w:p>
        </w:tc>
        <w:tc>
          <w:tcPr>
            <w:tcW w:w="2977" w:type="dxa"/>
          </w:tcPr>
          <w:p w:rsidR="000E647A" w:rsidRPr="00E42F5C" w:rsidRDefault="000E647A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«По сигналу св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тофора» (Как веселые ч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ловечки учили дорожную азбуку). Рисование «Тре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глазый дружок»</w:t>
            </w:r>
          </w:p>
        </w:tc>
        <w:tc>
          <w:tcPr>
            <w:tcW w:w="4217" w:type="dxa"/>
          </w:tcPr>
          <w:p w:rsidR="000E647A" w:rsidRPr="00E42F5C" w:rsidRDefault="000E647A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знаний о светофоре. Пр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должать знакомить с работой регул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ровщика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0E647A" w:rsidRPr="00E42F5C" w:rsidRDefault="000E647A" w:rsidP="005E2B8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«Дорожные знаки помни всегда!»</w:t>
            </w:r>
          </w:p>
        </w:tc>
        <w:tc>
          <w:tcPr>
            <w:tcW w:w="2977" w:type="dxa"/>
          </w:tcPr>
          <w:p w:rsidR="000E647A" w:rsidRPr="00E42F5C" w:rsidRDefault="005E2B85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  <w:proofErr w:type="gramStart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>азвлечение: «П</w:t>
            </w:r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>тешествие в страну д</w:t>
            </w:r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>рожных знаков</w:t>
            </w:r>
          </w:p>
          <w:p w:rsidR="000E647A" w:rsidRPr="00E42F5C" w:rsidRDefault="000E647A" w:rsidP="001F060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0E647A" w:rsidRPr="00E42F5C" w:rsidRDefault="000E647A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Познакомить с некоторыми дорожн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ми знаками. Закрепить знания о пр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дупреждающих, информационных знаках. Воспитывать умение испол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зовать свои знания в повседневной жизни.</w:t>
            </w:r>
          </w:p>
        </w:tc>
      </w:tr>
      <w:tr w:rsidR="000E647A" w:rsidRPr="00E42F5C" w:rsidTr="000E647A">
        <w:tc>
          <w:tcPr>
            <w:tcW w:w="10313" w:type="dxa"/>
            <w:gridSpan w:val="4"/>
          </w:tcPr>
          <w:p w:rsidR="000E647A" w:rsidRPr="00E42F5C" w:rsidRDefault="000E647A" w:rsidP="005E2B8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Октябрь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E647A" w:rsidRPr="00E42F5C" w:rsidRDefault="000E647A" w:rsidP="00EB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«Бегут машины в ряд» Транспорт</w:t>
            </w:r>
          </w:p>
        </w:tc>
        <w:tc>
          <w:tcPr>
            <w:tcW w:w="2977" w:type="dxa"/>
          </w:tcPr>
          <w:p w:rsidR="000E647A" w:rsidRPr="00E42F5C" w:rsidRDefault="00665F45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 </w:t>
            </w:r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 игра «Автомобили и пешех</w:t>
            </w:r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647A" w:rsidRPr="00E42F5C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</w:p>
        </w:tc>
        <w:tc>
          <w:tcPr>
            <w:tcW w:w="4217" w:type="dxa"/>
          </w:tcPr>
          <w:p w:rsidR="000E647A" w:rsidRPr="00E42F5C" w:rsidRDefault="000E647A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поведения водителей. Учить различать дорожные знаки для</w:t>
            </w:r>
            <w:r w:rsidR="001F0607"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водителей (велосипедистов и пешеходов) Закрепить знания детей о видах транспорта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E647A" w:rsidRPr="00E42F5C" w:rsidRDefault="000E647A" w:rsidP="00EB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«Торопыжка не сп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ши» Правила пов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дения на улице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0E647A" w:rsidRPr="00E42F5C" w:rsidRDefault="000E647A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Прогулка Правила для пешеходов». Чтение С.Михалков «Шагай ост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рожно»</w:t>
            </w:r>
          </w:p>
        </w:tc>
        <w:tc>
          <w:tcPr>
            <w:tcW w:w="4217" w:type="dxa"/>
          </w:tcPr>
          <w:p w:rsidR="000E647A" w:rsidRPr="00E42F5C" w:rsidRDefault="000E647A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Расширить и пополнить знания детей о правилах поведения пешеходов. Воспитывать внимание, навыки осо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нанного использования ПДД в повс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дневной жизни.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E647A" w:rsidRPr="00E42F5C" w:rsidRDefault="000E647A" w:rsidP="00EB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«Шагая осторо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но...»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0E647A" w:rsidRPr="00E42F5C" w:rsidRDefault="000E647A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="005E2B85" w:rsidRPr="00E42F5C">
              <w:rPr>
                <w:rFonts w:ascii="Times New Roman" w:hAnsi="Times New Roman" w:cs="Times New Roman"/>
                <w:sz w:val="24"/>
                <w:szCs w:val="24"/>
              </w:rPr>
              <w:t>ра-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инсценировка «Св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тофор»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0E647A" w:rsidRPr="00E42F5C" w:rsidRDefault="000E647A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опасностях, к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торые ждут их на улицах, в домашних условия</w:t>
            </w:r>
            <w:r w:rsidR="00665F45"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внимание, умение оказывать помощь </w:t>
            </w:r>
            <w:proofErr w:type="gramStart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647A" w:rsidRPr="00E42F5C" w:rsidTr="000E647A">
        <w:tc>
          <w:tcPr>
            <w:tcW w:w="10313" w:type="dxa"/>
            <w:gridSpan w:val="4"/>
          </w:tcPr>
          <w:p w:rsidR="000E647A" w:rsidRPr="00E42F5C" w:rsidRDefault="000E647A" w:rsidP="005E2B85">
            <w:pPr>
              <w:tabs>
                <w:tab w:val="left" w:pos="177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E647A" w:rsidRPr="00E42F5C" w:rsidRDefault="002E07AB" w:rsidP="005E2B85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«Осторожно улица!» Если на улице нет светофора</w:t>
            </w:r>
          </w:p>
        </w:tc>
        <w:tc>
          <w:tcPr>
            <w:tcW w:w="2977" w:type="dxa"/>
          </w:tcPr>
          <w:p w:rsidR="000E647A" w:rsidRPr="00E42F5C" w:rsidRDefault="002E07AB" w:rsidP="001F0607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Развлечение «Красный, желтый, зеленый»</w:t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Способствовать развитию осторожн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>сти. Учить детей переходить улицу, где нет светофора.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E647A" w:rsidRPr="00E42F5C" w:rsidRDefault="002E07AB" w:rsidP="005E2B85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2977" w:type="dxa"/>
          </w:tcPr>
          <w:p w:rsidR="000E647A" w:rsidRPr="00E42F5C" w:rsidRDefault="002E07AB" w:rsidP="00665F45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Отгад</w:t>
            </w:r>
            <w:r w:rsidR="00665F45" w:rsidRPr="00E42F5C">
              <w:rPr>
                <w:rFonts w:ascii="Times New Roman" w:hAnsi="Times New Roman"/>
                <w:sz w:val="24"/>
                <w:szCs w:val="24"/>
              </w:rPr>
              <w:t xml:space="preserve">ывание загадок по теме ПДД. 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Закрепление знаний детей о ПДД.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E647A" w:rsidRPr="00E42F5C" w:rsidRDefault="002E07AB" w:rsidP="005E2B85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Мы идем через дор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>гу. Это должны знать дети.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0E647A" w:rsidRPr="00E42F5C" w:rsidRDefault="002E07AB" w:rsidP="001F0607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/>
                <w:sz w:val="24"/>
                <w:szCs w:val="24"/>
              </w:rPr>
            </w:pPr>
            <w:r w:rsidRPr="00E42F5C">
              <w:rPr>
                <w:rFonts w:ascii="Times New Roman" w:hAnsi="Times New Roman"/>
                <w:sz w:val="24"/>
                <w:szCs w:val="24"/>
              </w:rPr>
              <w:t>Закреплять у детей знания правил д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/>
                <w:sz w:val="24"/>
                <w:szCs w:val="24"/>
              </w:rPr>
              <w:t>рожного движения.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Станция техническ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го обслуживания</w:t>
            </w:r>
          </w:p>
        </w:tc>
        <w:tc>
          <w:tcPr>
            <w:tcW w:w="297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="00665F45" w:rsidRPr="00E42F5C">
              <w:rPr>
                <w:rFonts w:ascii="Times New Roman" w:hAnsi="Times New Roman"/>
                <w:sz w:val="24"/>
                <w:szCs w:val="24"/>
              </w:rPr>
              <w:t xml:space="preserve"> «Подбери дорожный знак»</w:t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 детей знания о дорожном знаке «Станция технического обсл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живания». Развивать умение склад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 целое из частей.</w:t>
            </w:r>
          </w:p>
        </w:tc>
      </w:tr>
      <w:tr w:rsidR="002E07AB" w:rsidRPr="00E42F5C" w:rsidTr="001970C3">
        <w:tc>
          <w:tcPr>
            <w:tcW w:w="10313" w:type="dxa"/>
            <w:gridSpan w:val="4"/>
          </w:tcPr>
          <w:p w:rsidR="002E07AB" w:rsidRPr="00E42F5C" w:rsidRDefault="002E07AB" w:rsidP="005E2B8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E647A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Машины специал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Рассказ педагога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Давать детям представление о маш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нах специального назначения.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E647A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Мы идем через дор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0E647A" w:rsidRPr="00E42F5C" w:rsidRDefault="00665F45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17" w:type="dxa"/>
          </w:tcPr>
          <w:p w:rsidR="000E647A" w:rsidRPr="00E42F5C" w:rsidRDefault="00665F45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Закреплять у детей знания правильн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го перехода через дорогу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E647A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Водители, на старт!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0E647A" w:rsidRPr="00E42F5C" w:rsidRDefault="005E2B85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="002E07AB" w:rsidRPr="00E42F5C"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  <w:r w:rsidR="002E07AB"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Развивать ловкость, смекалку, мелкую моторику рук.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65F45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Собери </w:t>
            </w:r>
          </w:p>
          <w:p w:rsidR="000E647A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97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 Восп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тывать усидчивость, умение доводить начатое до конца.</w:t>
            </w:r>
          </w:p>
        </w:tc>
      </w:tr>
      <w:tr w:rsidR="002E07AB" w:rsidRPr="00E42F5C" w:rsidTr="000B71F3">
        <w:tc>
          <w:tcPr>
            <w:tcW w:w="10313" w:type="dxa"/>
            <w:gridSpan w:val="4"/>
          </w:tcPr>
          <w:p w:rsidR="002E07AB" w:rsidRPr="00E42F5C" w:rsidRDefault="002E07AB" w:rsidP="005E2B8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Труд водителя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о труде водителя и 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причинах дорожно-транспортных происшествий. Закреплять знания о сигналах светофора. Воспитывать уважение к труду взрослых.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Чего не стало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Развивать у детей внимание.</w:t>
            </w:r>
          </w:p>
        </w:tc>
      </w:tr>
      <w:tr w:rsidR="000E647A" w:rsidRPr="00E42F5C" w:rsidTr="002E07AB">
        <w:tc>
          <w:tcPr>
            <w:tcW w:w="709" w:type="dxa"/>
          </w:tcPr>
          <w:p w:rsidR="000E647A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«Осторожно улица!»</w:t>
            </w:r>
          </w:p>
        </w:tc>
        <w:tc>
          <w:tcPr>
            <w:tcW w:w="297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Выставка совместных с родителями рисунков на тему</w:t>
            </w:r>
            <w:r w:rsidR="005E2B85"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«ПДД»</w:t>
            </w:r>
          </w:p>
        </w:tc>
        <w:tc>
          <w:tcPr>
            <w:tcW w:w="4217" w:type="dxa"/>
          </w:tcPr>
          <w:p w:rsidR="000E647A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осторожн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сти. Учить детей переходить улицу, где нет светофора.</w:t>
            </w:r>
          </w:p>
        </w:tc>
      </w:tr>
      <w:tr w:rsidR="002E07AB" w:rsidRPr="00E42F5C" w:rsidTr="00A25AA2">
        <w:tc>
          <w:tcPr>
            <w:tcW w:w="10313" w:type="dxa"/>
            <w:gridSpan w:val="4"/>
          </w:tcPr>
          <w:p w:rsidR="002E07AB" w:rsidRPr="00E42F5C" w:rsidRDefault="002E07AB" w:rsidP="005E2B85">
            <w:pPr>
              <w:spacing w:before="120" w:after="12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65F45" w:rsidRPr="00E42F5C" w:rsidRDefault="002E07AB" w:rsidP="005E2B8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</w:t>
            </w:r>
          </w:p>
          <w:p w:rsidR="002E07AB" w:rsidRPr="00E42F5C" w:rsidRDefault="002E07AB" w:rsidP="005E2B8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Обучать детей умению внимательно слушать и понимать содержание </w:t>
            </w:r>
            <w:proofErr w:type="gramStart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читанного</w:t>
            </w:r>
            <w:proofErr w:type="gramEnd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. Закреплять знание машин специального назначения.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E07AB" w:rsidRPr="00E42F5C" w:rsidRDefault="002E07AB" w:rsidP="005E2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Улица большого г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Расширять у детей знания об улице, её особенностях. Закреплять знания о назначении тротуара, проезжей части. Воспитывать желание соблюдать пр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вила дорожного движения.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E07AB" w:rsidRPr="00E42F5C" w:rsidRDefault="002E07AB" w:rsidP="0066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Грузовая машина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5E2B85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E07AB" w:rsidRPr="00E42F5C">
              <w:rPr>
                <w:rFonts w:ascii="Times New Roman" w:hAnsi="Times New Roman" w:cs="Times New Roman"/>
                <w:sz w:val="24"/>
                <w:szCs w:val="24"/>
              </w:rPr>
              <w:t>азвивать у детей умение правильно располагать на листе бумаги заготовки грузовика, рассказывая о последов</w:t>
            </w:r>
            <w:r w:rsidR="002E07AB" w:rsidRPr="00E42F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07AB" w:rsidRPr="00E42F5C">
              <w:rPr>
                <w:rFonts w:ascii="Times New Roman" w:hAnsi="Times New Roman" w:cs="Times New Roman"/>
                <w:sz w:val="24"/>
                <w:szCs w:val="24"/>
              </w:rPr>
              <w:t>тельности их наклеивания. Воспит</w:t>
            </w:r>
            <w:r w:rsidR="002E07AB" w:rsidRPr="00E42F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E07AB" w:rsidRPr="00E42F5C">
              <w:rPr>
                <w:rFonts w:ascii="Times New Roman" w:hAnsi="Times New Roman" w:cs="Times New Roman"/>
                <w:sz w:val="24"/>
                <w:szCs w:val="24"/>
              </w:rPr>
              <w:t>вать оценочное отношение к своим работам.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E2B85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Набери правил</w:t>
            </w:r>
            <w:r w:rsidR="005E2B85"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7AB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но номер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2E07AB" w:rsidRPr="00E42F5C" w:rsidRDefault="002E07AB" w:rsidP="005E2B8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Закреплять у детей знания номеров телефонов экстренных служб: пожа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ная охрана, скорая помощь, полиция. Развивать умение правильного набора на телефоне.</w:t>
            </w:r>
          </w:p>
        </w:tc>
      </w:tr>
      <w:tr w:rsidR="002E07AB" w:rsidRPr="00E42F5C" w:rsidTr="003D0AC1">
        <w:tc>
          <w:tcPr>
            <w:tcW w:w="10313" w:type="dxa"/>
            <w:gridSpan w:val="4"/>
          </w:tcPr>
          <w:p w:rsidR="002E07AB" w:rsidRPr="00E42F5C" w:rsidRDefault="002E07AB" w:rsidP="005E2B8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Твой приятель – св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тофор!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ПДД. Воспит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вать в ребенке правильного пешехода.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Домино. Дорожные знаки. Учим доро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ные знаки.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дорожных знаках. Развивать умение находить дорожный знак к дорожной ситуации. Воспит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вать внимание.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Знакомить детей с пословицами. Ра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вивать выразительность речи.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фантазию, умение делать постройки домов, транспорта из разного строительного материала.</w:t>
            </w:r>
          </w:p>
        </w:tc>
      </w:tr>
      <w:tr w:rsidR="002E07AB" w:rsidRPr="00E42F5C" w:rsidTr="007F6CA4">
        <w:tc>
          <w:tcPr>
            <w:tcW w:w="10313" w:type="dxa"/>
            <w:gridSpan w:val="4"/>
          </w:tcPr>
          <w:p w:rsidR="002E07AB" w:rsidRPr="00E42F5C" w:rsidRDefault="002E07AB" w:rsidP="005E2B8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История транспорта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Расширять знания об истории тран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порта. Развивать умение сравнивать старинный транспорт с настоящим. Воспитывать чувство ответственн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Умные </w:t>
            </w:r>
            <w:proofErr w:type="gramStart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зверюшки</w:t>
            </w:r>
            <w:proofErr w:type="gramEnd"/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Обучать детей умению слушать и п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нимать содержание </w:t>
            </w:r>
            <w:proofErr w:type="gramStart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слу</w:t>
            </w:r>
            <w:r w:rsidR="005E2B85" w:rsidRPr="00E42F5C">
              <w:rPr>
                <w:rFonts w:ascii="Times New Roman" w:hAnsi="Times New Roman" w:cs="Times New Roman"/>
                <w:sz w:val="24"/>
                <w:szCs w:val="24"/>
              </w:rPr>
              <w:t>ховое и зрител</w:t>
            </w:r>
            <w:r w:rsidR="005E2B85" w:rsidRPr="00E42F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E2B85"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ное восприятие. 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Воспитывать в ребе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ке грамотного пешехода.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665F45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 xml:space="preserve">Кто больше </w:t>
            </w:r>
          </w:p>
          <w:p w:rsidR="002E07AB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знает?</w:t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Развивать внимание, сообразител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ность, мышление.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E07AB" w:rsidRPr="00E42F5C" w:rsidRDefault="002E07AB" w:rsidP="005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Путешествие в стр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ну Дорожных зн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положительный эмоци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42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нальный настрой у детей. Вызывать желание знать и соблюдать ПДД.</w:t>
            </w:r>
          </w:p>
        </w:tc>
      </w:tr>
      <w:tr w:rsidR="002E07AB" w:rsidRPr="00E42F5C" w:rsidTr="003F5125">
        <w:tc>
          <w:tcPr>
            <w:tcW w:w="10313" w:type="dxa"/>
            <w:gridSpan w:val="4"/>
          </w:tcPr>
          <w:p w:rsidR="002E07AB" w:rsidRPr="00E42F5C" w:rsidRDefault="002E07AB" w:rsidP="005E2B8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Найди ошибку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2E07AB" w:rsidRPr="00E42F5C" w:rsidRDefault="002E07AB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Словесная игра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E07AB" w:rsidRPr="00E42F5C" w:rsidRDefault="001F0607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Обучать детей умению находить в предложении ошибку и исправлять её. Развивать слуховое внимание.</w:t>
            </w:r>
          </w:p>
        </w:tc>
      </w:tr>
      <w:tr w:rsidR="002E07AB" w:rsidRPr="00E42F5C" w:rsidTr="002E07AB">
        <w:tc>
          <w:tcPr>
            <w:tcW w:w="709" w:type="dxa"/>
          </w:tcPr>
          <w:p w:rsidR="002E07AB" w:rsidRPr="00E42F5C" w:rsidRDefault="00665F45" w:rsidP="00EB0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2F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E07AB" w:rsidRPr="00E42F5C" w:rsidRDefault="001F0607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Мы – пешеходы. Мы – водители</w:t>
            </w:r>
          </w:p>
        </w:tc>
        <w:tc>
          <w:tcPr>
            <w:tcW w:w="2977" w:type="dxa"/>
          </w:tcPr>
          <w:p w:rsidR="002E07AB" w:rsidRPr="00E42F5C" w:rsidRDefault="001F0607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Игры в авто городке.</w:t>
            </w:r>
          </w:p>
        </w:tc>
        <w:tc>
          <w:tcPr>
            <w:tcW w:w="4217" w:type="dxa"/>
          </w:tcPr>
          <w:p w:rsidR="002E07AB" w:rsidRPr="00E42F5C" w:rsidRDefault="001F0607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Закреплять у детей знание ПДД и умение соблюдать их в игре, в окр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жающем мире.</w:t>
            </w:r>
          </w:p>
        </w:tc>
      </w:tr>
      <w:tr w:rsidR="001F0607" w:rsidRPr="00E42F5C" w:rsidTr="00DE56CB">
        <w:tc>
          <w:tcPr>
            <w:tcW w:w="3119" w:type="dxa"/>
            <w:gridSpan w:val="2"/>
          </w:tcPr>
          <w:p w:rsidR="001F0607" w:rsidRPr="00E42F5C" w:rsidRDefault="001F0607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194" w:type="dxa"/>
            <w:gridSpan w:val="2"/>
          </w:tcPr>
          <w:p w:rsidR="001F0607" w:rsidRPr="00E42F5C" w:rsidRDefault="001F0607" w:rsidP="001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Уточнять объем знаний и навыков, полученных детьми за год об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2F5C">
              <w:rPr>
                <w:rFonts w:ascii="Times New Roman" w:hAnsi="Times New Roman" w:cs="Times New Roman"/>
                <w:sz w:val="24"/>
                <w:szCs w:val="24"/>
              </w:rPr>
              <w:t>чения.</w:t>
            </w:r>
          </w:p>
        </w:tc>
      </w:tr>
    </w:tbl>
    <w:p w:rsidR="0041376F" w:rsidRPr="00E42F5C" w:rsidRDefault="0041376F" w:rsidP="00FA03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376F" w:rsidRPr="00E42F5C" w:rsidSect="00251895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A6"/>
    <w:multiLevelType w:val="hybridMultilevel"/>
    <w:tmpl w:val="285C97D4"/>
    <w:lvl w:ilvl="0" w:tplc="07EA1294">
      <w:start w:val="2"/>
      <w:numFmt w:val="decimal"/>
      <w:lvlText w:val="%1."/>
      <w:lvlJc w:val="left"/>
    </w:lvl>
    <w:lvl w:ilvl="1" w:tplc="2ABCD0E8">
      <w:numFmt w:val="decimal"/>
      <w:lvlText w:val=""/>
      <w:lvlJc w:val="left"/>
    </w:lvl>
    <w:lvl w:ilvl="2" w:tplc="EAD0D2C2">
      <w:numFmt w:val="decimal"/>
      <w:lvlText w:val=""/>
      <w:lvlJc w:val="left"/>
    </w:lvl>
    <w:lvl w:ilvl="3" w:tplc="1B04CFB0">
      <w:numFmt w:val="decimal"/>
      <w:lvlText w:val=""/>
      <w:lvlJc w:val="left"/>
    </w:lvl>
    <w:lvl w:ilvl="4" w:tplc="13DC6348">
      <w:numFmt w:val="decimal"/>
      <w:lvlText w:val=""/>
      <w:lvlJc w:val="left"/>
    </w:lvl>
    <w:lvl w:ilvl="5" w:tplc="439AFF0A">
      <w:numFmt w:val="decimal"/>
      <w:lvlText w:val=""/>
      <w:lvlJc w:val="left"/>
    </w:lvl>
    <w:lvl w:ilvl="6" w:tplc="E4843CF8">
      <w:numFmt w:val="decimal"/>
      <w:lvlText w:val=""/>
      <w:lvlJc w:val="left"/>
    </w:lvl>
    <w:lvl w:ilvl="7" w:tplc="883CFF5E">
      <w:numFmt w:val="decimal"/>
      <w:lvlText w:val=""/>
      <w:lvlJc w:val="left"/>
    </w:lvl>
    <w:lvl w:ilvl="8" w:tplc="82E0519C">
      <w:numFmt w:val="decimal"/>
      <w:lvlText w:val=""/>
      <w:lvlJc w:val="left"/>
    </w:lvl>
  </w:abstractNum>
  <w:abstractNum w:abstractNumId="1">
    <w:nsid w:val="450D4F00"/>
    <w:multiLevelType w:val="hybridMultilevel"/>
    <w:tmpl w:val="E3BC1E3A"/>
    <w:lvl w:ilvl="0" w:tplc="DBDC3ABC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82DBC"/>
    <w:rsid w:val="000227B7"/>
    <w:rsid w:val="00037729"/>
    <w:rsid w:val="000521F2"/>
    <w:rsid w:val="000D6E75"/>
    <w:rsid w:val="000E647A"/>
    <w:rsid w:val="001140B4"/>
    <w:rsid w:val="001361B9"/>
    <w:rsid w:val="001524BB"/>
    <w:rsid w:val="00174C11"/>
    <w:rsid w:val="001B4CC1"/>
    <w:rsid w:val="001C039B"/>
    <w:rsid w:val="001C04C6"/>
    <w:rsid w:val="001D182A"/>
    <w:rsid w:val="001F0607"/>
    <w:rsid w:val="00230D64"/>
    <w:rsid w:val="00251895"/>
    <w:rsid w:val="002E07AB"/>
    <w:rsid w:val="0031306F"/>
    <w:rsid w:val="00355AC1"/>
    <w:rsid w:val="0035722E"/>
    <w:rsid w:val="00382088"/>
    <w:rsid w:val="003D3166"/>
    <w:rsid w:val="003E38A0"/>
    <w:rsid w:val="003E7554"/>
    <w:rsid w:val="0041376F"/>
    <w:rsid w:val="0045668B"/>
    <w:rsid w:val="00482DBC"/>
    <w:rsid w:val="004A6AA6"/>
    <w:rsid w:val="004D0447"/>
    <w:rsid w:val="004E026C"/>
    <w:rsid w:val="00531548"/>
    <w:rsid w:val="00550968"/>
    <w:rsid w:val="0058364F"/>
    <w:rsid w:val="005D0B58"/>
    <w:rsid w:val="005E2B85"/>
    <w:rsid w:val="006336A3"/>
    <w:rsid w:val="00665F45"/>
    <w:rsid w:val="00696EFB"/>
    <w:rsid w:val="007632C9"/>
    <w:rsid w:val="0078440E"/>
    <w:rsid w:val="007D0535"/>
    <w:rsid w:val="007E0CC2"/>
    <w:rsid w:val="007F0EE1"/>
    <w:rsid w:val="00834007"/>
    <w:rsid w:val="0084296B"/>
    <w:rsid w:val="008C047A"/>
    <w:rsid w:val="008D7B1C"/>
    <w:rsid w:val="008E2B7F"/>
    <w:rsid w:val="008F7262"/>
    <w:rsid w:val="008F7E92"/>
    <w:rsid w:val="00955926"/>
    <w:rsid w:val="00991B09"/>
    <w:rsid w:val="009C215E"/>
    <w:rsid w:val="009D687F"/>
    <w:rsid w:val="00A539BC"/>
    <w:rsid w:val="00B33253"/>
    <w:rsid w:val="00BA3577"/>
    <w:rsid w:val="00C249C9"/>
    <w:rsid w:val="00C254D0"/>
    <w:rsid w:val="00C71D4F"/>
    <w:rsid w:val="00CA45DA"/>
    <w:rsid w:val="00CC7BA6"/>
    <w:rsid w:val="00CD5B01"/>
    <w:rsid w:val="00CF5235"/>
    <w:rsid w:val="00DA2B9E"/>
    <w:rsid w:val="00DC10D5"/>
    <w:rsid w:val="00E100BA"/>
    <w:rsid w:val="00E42F5C"/>
    <w:rsid w:val="00EA23AB"/>
    <w:rsid w:val="00EB0346"/>
    <w:rsid w:val="00EB10A9"/>
    <w:rsid w:val="00FA0337"/>
    <w:rsid w:val="00FC355E"/>
    <w:rsid w:val="00FD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6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E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1376F"/>
    <w:pPr>
      <w:ind w:left="720"/>
      <w:contextualSpacing/>
    </w:pPr>
    <w:rPr>
      <w:rFonts w:ascii="Cambria" w:eastAsia="Calibri" w:hAnsi="Cambria" w:cs="Times New Roman"/>
      <w:lang w:val="en-US" w:eastAsia="en-US" w:bidi="en-US"/>
    </w:rPr>
  </w:style>
  <w:style w:type="paragraph" w:styleId="a7">
    <w:name w:val="Normal (Web)"/>
    <w:basedOn w:val="a"/>
    <w:uiPriority w:val="99"/>
    <w:unhideWhenUsed/>
    <w:rsid w:val="004E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64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55B0-1B18-4DAC-9EEC-4DF17BA4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33</cp:revision>
  <cp:lastPrinted>2017-09-08T08:56:00Z</cp:lastPrinted>
  <dcterms:created xsi:type="dcterms:W3CDTF">2011-10-28T20:43:00Z</dcterms:created>
  <dcterms:modified xsi:type="dcterms:W3CDTF">2018-03-14T04:32:00Z</dcterms:modified>
</cp:coreProperties>
</file>