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4" w:rsidRDefault="005862FE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" o:spid="_x0000_s1026" type="#_x0000_t109" style="position:absolute;left:0;text-align:left;margin-left:-66pt;margin-top:-34.5pt;width:555pt;height:801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" strokecolor="#17365d [2415]" strokeweight="7pt">
            <v:stroke linestyle="thickBetweenThin"/>
            <v:shadow color="#868686"/>
            <v:textbox>
              <w:txbxContent>
                <w:p w:rsidR="00F75674" w:rsidRPr="00C41909" w:rsidRDefault="00C41909" w:rsidP="00F75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4190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F75674" w:rsidRPr="00620C6C" w:rsidRDefault="00F75674" w:rsidP="00F75674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F75674" w:rsidRPr="00620C6C" w:rsidRDefault="00F75674" w:rsidP="00F75674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Pr="00620C6C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Pr="00620C6C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Pr="00620C6C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Pr="00620C6C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Pr="00620C6C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Pr="00620C6C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F75674" w:rsidRDefault="00F75674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41909" w:rsidRDefault="00C41909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41909" w:rsidRDefault="00C41909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41909" w:rsidRDefault="00C41909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41909" w:rsidRDefault="00C41909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41909" w:rsidRDefault="00C41909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41909" w:rsidRDefault="00C41909" w:rsidP="00F75674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41909" w:rsidRPr="00C41909" w:rsidRDefault="00C41909" w:rsidP="00F7567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:rsidR="00F75674" w:rsidRPr="00C41909" w:rsidRDefault="00C41909" w:rsidP="00F75674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4190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Проектная деятельность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в ДОУ</w:t>
                  </w:r>
                </w:p>
                <w:p w:rsidR="00F75674" w:rsidRPr="00C41909" w:rsidRDefault="00F75674" w:rsidP="00F75674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4190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«</w:t>
                  </w:r>
                  <w:r w:rsidR="00F31010" w:rsidRPr="00C4190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Школа пешеходных наук</w:t>
                  </w:r>
                  <w:r w:rsidRPr="00C4190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»</w:t>
                  </w:r>
                </w:p>
                <w:p w:rsidR="00C41909" w:rsidRPr="00C41909" w:rsidRDefault="00C41909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4190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Старший воспитатель высшей квалификационной категории:</w:t>
                  </w:r>
                </w:p>
                <w:p w:rsidR="00F75674" w:rsidRPr="00C41909" w:rsidRDefault="00C41909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4190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Кривенко Галина Викторовна</w:t>
                  </w:r>
                </w:p>
                <w:p w:rsidR="00F75674" w:rsidRPr="00F75674" w:rsidRDefault="00F75674" w:rsidP="00F7567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F243E" w:themeColor="text2" w:themeShade="80"/>
                      <w:sz w:val="56"/>
                      <w:szCs w:val="56"/>
                    </w:rPr>
                  </w:pPr>
                </w:p>
                <w:p w:rsidR="00F75674" w:rsidRPr="00F75674" w:rsidRDefault="00F75674" w:rsidP="00F7567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F243E" w:themeColor="text2" w:themeShade="80"/>
                      <w:sz w:val="56"/>
                      <w:szCs w:val="56"/>
                    </w:rPr>
                  </w:pPr>
                </w:p>
                <w:p w:rsidR="00E24AFB" w:rsidRPr="009A6F24" w:rsidRDefault="00F75674" w:rsidP="00C41909">
                  <w:pPr>
                    <w:spacing w:after="0" w:line="360" w:lineRule="auto"/>
                    <w:ind w:left="2835"/>
                    <w:jc w:val="both"/>
                    <w:rPr>
                      <w:rFonts w:ascii="Calibri" w:hAnsi="Calibri"/>
                    </w:rPr>
                  </w:pPr>
                  <w:r w:rsidRPr="00F75674">
                    <w:rPr>
                      <w:rFonts w:ascii="Times New Roman" w:hAnsi="Times New Roman"/>
                      <w:color w:val="0F243E" w:themeColor="text2" w:themeShade="80"/>
                      <w:sz w:val="32"/>
                      <w:szCs w:val="32"/>
                    </w:rPr>
                    <w:t xml:space="preserve">     </w:t>
                  </w:r>
                  <w:r w:rsidR="00C41909">
                    <w:rPr>
                      <w:rFonts w:ascii="Times New Roman" w:hAnsi="Times New Roman"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</w:p>
                <w:p w:rsidR="00F75674" w:rsidRPr="00F75674" w:rsidRDefault="00F75674" w:rsidP="00F75674"/>
                <w:p w:rsidR="00F75674" w:rsidRDefault="00F75674" w:rsidP="00F75674"/>
                <w:p w:rsidR="00C41909" w:rsidRDefault="00C41909" w:rsidP="00F75674"/>
                <w:p w:rsidR="00C41909" w:rsidRDefault="00C41909" w:rsidP="00F75674"/>
                <w:p w:rsidR="00C41909" w:rsidRDefault="00C41909" w:rsidP="00F75674"/>
                <w:p w:rsidR="00C41909" w:rsidRDefault="00C41909" w:rsidP="00F75674"/>
                <w:p w:rsidR="00C41909" w:rsidRDefault="00C41909" w:rsidP="00F75674"/>
                <w:p w:rsidR="00C41909" w:rsidRDefault="00C41909" w:rsidP="00F75674"/>
                <w:p w:rsidR="00C41909" w:rsidRDefault="00C41909" w:rsidP="00F75674"/>
                <w:p w:rsidR="00C41909" w:rsidRDefault="00C41909" w:rsidP="00F75674"/>
                <w:p w:rsidR="00C41909" w:rsidRPr="00C41909" w:rsidRDefault="00C41909" w:rsidP="00C4190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4190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2018 год</w:t>
                  </w:r>
                </w:p>
                <w:p w:rsidR="00F75674" w:rsidRPr="00F75674" w:rsidRDefault="00F75674" w:rsidP="00F75674"/>
                <w:p w:rsidR="00F75674" w:rsidRPr="00F75674" w:rsidRDefault="00F75674" w:rsidP="00F75674"/>
                <w:p w:rsidR="00F75674" w:rsidRPr="00F75674" w:rsidRDefault="00F75674" w:rsidP="00F75674"/>
                <w:p w:rsidR="00F75674" w:rsidRPr="00F75674" w:rsidRDefault="00C41909" w:rsidP="00F756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F75674" w:rsidRDefault="00F75674" w:rsidP="00F75674"/>
              </w:txbxContent>
            </v:textbox>
          </v:shape>
        </w:pict>
      </w: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6F66" w:rsidRPr="0093431F" w:rsidRDefault="003D6F66" w:rsidP="00FF6325">
      <w:pPr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F75674" w:rsidRDefault="00F75674" w:rsidP="003D654E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4F34" w:rsidRPr="00C41909" w:rsidRDefault="00AD4F34" w:rsidP="00023B5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  <w:r w:rsidRPr="00C41909">
        <w:rPr>
          <w:b/>
          <w:bCs/>
          <w:iCs/>
        </w:rPr>
        <w:t>Актуальность.</w:t>
      </w:r>
    </w:p>
    <w:p w:rsidR="00946617" w:rsidRPr="00C41909" w:rsidRDefault="00946617" w:rsidP="005911A7">
      <w:pPr>
        <w:pStyle w:val="a6"/>
        <w:shd w:val="clear" w:color="auto" w:fill="FFFFFF"/>
        <w:spacing w:before="120" w:beforeAutospacing="0" w:after="0" w:afterAutospacing="0"/>
        <w:jc w:val="both"/>
        <w:rPr>
          <w:bCs/>
          <w:color w:val="0D0D0D" w:themeColor="text1" w:themeTint="F2"/>
        </w:rPr>
      </w:pPr>
      <w:r w:rsidRPr="00C41909">
        <w:rPr>
          <w:b/>
          <w:bCs/>
          <w:iCs/>
        </w:rPr>
        <w:lastRenderedPageBreak/>
        <w:t>Цель:</w:t>
      </w:r>
      <w:r w:rsidR="00F75034" w:rsidRPr="00C41909">
        <w:rPr>
          <w:bCs/>
          <w:color w:val="0D0D0D" w:themeColor="text1" w:themeTint="F2"/>
        </w:rPr>
        <w:t xml:space="preserve"> </w:t>
      </w:r>
      <w:r w:rsidR="00F31010" w:rsidRPr="00C41909">
        <w:rPr>
          <w:color w:val="000000"/>
          <w:shd w:val="clear" w:color="auto" w:fill="FFFFFF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F31010" w:rsidRPr="00C41909" w:rsidRDefault="00946617" w:rsidP="00F31010">
      <w:pPr>
        <w:pStyle w:val="c5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C41909">
        <w:rPr>
          <w:b/>
          <w:bCs/>
          <w:iCs/>
        </w:rPr>
        <w:t>Задачи:</w:t>
      </w:r>
      <w:r w:rsidR="00F31010" w:rsidRPr="00C41909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Знакомство детей с правилами дорожного движения.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Формировать навыки правильного поведения на дороге.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Закреплять знания о правилах дорожного движения и поведения на улице.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Расширять знания о светофоре.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Закреплять ориентировки в пространстве.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Формирование личностных качеств: внимание, ответственность за своё поведение - уверенность в своих действиях.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Расширять знания детей о работе сотрудников ГАИ.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Продолжать знакомить с назначением дорожных знаков.</w:t>
      </w:r>
    </w:p>
    <w:p w:rsidR="00F31010" w:rsidRPr="00C41909" w:rsidRDefault="00F31010" w:rsidP="005911A7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41909">
        <w:rPr>
          <w:rStyle w:val="c1"/>
          <w:color w:val="000000"/>
        </w:rPr>
        <w:t>Систематизировать знания детей о Правилах дорожного движения путем проигрывания проблемных ситуаций.</w:t>
      </w:r>
    </w:p>
    <w:p w:rsidR="00F31010" w:rsidRPr="00C41909" w:rsidRDefault="00F31010" w:rsidP="00F3101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1909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проекта</w:t>
      </w:r>
      <w:r w:rsidRPr="00C41909">
        <w:rPr>
          <w:rFonts w:ascii="Times New Roman" w:hAnsi="Times New Roman" w:cs="Times New Roman"/>
          <w:sz w:val="24"/>
          <w:szCs w:val="24"/>
          <w:lang w:eastAsia="ru-RU"/>
        </w:rPr>
        <w:t>: дети подготовительной к школе группы, родители, воспитатель</w:t>
      </w:r>
    </w:p>
    <w:p w:rsidR="00F31010" w:rsidRPr="00C41909" w:rsidRDefault="00F31010" w:rsidP="00F31010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C41909">
        <w:rPr>
          <w:b/>
        </w:rPr>
        <w:t>Планируемый результат</w:t>
      </w:r>
    </w:p>
    <w:p w:rsidR="00F31010" w:rsidRPr="00C41909" w:rsidRDefault="00F31010" w:rsidP="005911A7">
      <w:pPr>
        <w:pStyle w:val="a5"/>
        <w:numPr>
          <w:ilvl w:val="0"/>
          <w:numId w:val="20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Осознанное отношение к выполнению правил дорожного движения; </w:t>
      </w:r>
    </w:p>
    <w:p w:rsidR="00F31010" w:rsidRPr="00C41909" w:rsidRDefault="00F31010" w:rsidP="005911A7">
      <w:pPr>
        <w:pStyle w:val="a5"/>
        <w:numPr>
          <w:ilvl w:val="0"/>
          <w:numId w:val="20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проявление дисциплинированности, выдержки, самостоятельности, осторожности в соблюдении правил поведения на улице, при переходе дороги; </w:t>
      </w:r>
    </w:p>
    <w:p w:rsidR="00F31010" w:rsidRPr="00C41909" w:rsidRDefault="00F31010" w:rsidP="005911A7">
      <w:pPr>
        <w:pStyle w:val="a5"/>
        <w:numPr>
          <w:ilvl w:val="0"/>
          <w:numId w:val="20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выполнение правил культурного поведения на улице и в транспорте; </w:t>
      </w:r>
    </w:p>
    <w:p w:rsidR="00F31010" w:rsidRPr="00C41909" w:rsidRDefault="00F31010" w:rsidP="005911A7">
      <w:pPr>
        <w:pStyle w:val="a5"/>
        <w:numPr>
          <w:ilvl w:val="0"/>
          <w:numId w:val="20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детей предвидеть возможную опасность, правильно реагировать на нее и выполнять действия в зависимости от ситуации.</w:t>
      </w:r>
    </w:p>
    <w:p w:rsidR="005A7139" w:rsidRPr="00C41909" w:rsidRDefault="005C7ECB" w:rsidP="005A713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C41909">
        <w:rPr>
          <w:b/>
          <w:bCs/>
          <w:iCs/>
        </w:rPr>
        <w:t xml:space="preserve">Объект исследования: </w:t>
      </w:r>
      <w:r w:rsidR="005A7139" w:rsidRPr="00C41909">
        <w:rPr>
          <w:rStyle w:val="c1"/>
          <w:color w:val="000000"/>
        </w:rPr>
        <w:t>правила дорожного движения и поведения на улице.</w:t>
      </w:r>
    </w:p>
    <w:p w:rsidR="005A7139" w:rsidRPr="00C41909" w:rsidRDefault="005C7ECB" w:rsidP="00FF6325">
      <w:pPr>
        <w:spacing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>Предмет изучения:</w:t>
      </w:r>
      <w:r w:rsidR="005A7139" w:rsidRPr="00C41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основы безопасного поведения на улице</w:t>
      </w:r>
    </w:p>
    <w:p w:rsidR="005C7ECB" w:rsidRPr="00C41909" w:rsidRDefault="005C7ECB" w:rsidP="00FF6325">
      <w:p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Продолжительность: </w:t>
      </w:r>
      <w:r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длительный </w:t>
      </w:r>
      <w:r w:rsidR="002E258A" w:rsidRPr="00C41909">
        <w:rPr>
          <w:rFonts w:ascii="Times New Roman" w:hAnsi="Times New Roman" w:cs="Times New Roman"/>
          <w:bCs/>
          <w:iCs/>
          <w:sz w:val="24"/>
          <w:szCs w:val="24"/>
        </w:rPr>
        <w:t>(9</w:t>
      </w:r>
      <w:r w:rsidR="008860E3"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 месяцев </w:t>
      </w:r>
      <w:r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="00AD4F34"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сентября </w:t>
      </w:r>
      <w:r w:rsidR="002E258A" w:rsidRPr="00C41909">
        <w:rPr>
          <w:rFonts w:ascii="Times New Roman" w:hAnsi="Times New Roman" w:cs="Times New Roman"/>
          <w:bCs/>
          <w:iCs/>
          <w:sz w:val="24"/>
          <w:szCs w:val="24"/>
        </w:rPr>
        <w:t>по май</w:t>
      </w:r>
      <w:r w:rsidRPr="00C41909">
        <w:rPr>
          <w:rFonts w:ascii="Times New Roman" w:hAnsi="Times New Roman" w:cs="Times New Roman"/>
          <w:bCs/>
          <w:iCs/>
          <w:sz w:val="24"/>
          <w:szCs w:val="24"/>
        </w:rPr>
        <w:t>)</w:t>
      </w:r>
      <w:proofErr w:type="gramEnd"/>
    </w:p>
    <w:p w:rsidR="00FC74C1" w:rsidRPr="00C41909" w:rsidRDefault="001C4EC2" w:rsidP="00FF632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41909">
        <w:rPr>
          <w:rFonts w:ascii="Times New Roman" w:hAnsi="Times New Roman" w:cs="Times New Roman"/>
          <w:b/>
          <w:sz w:val="24"/>
          <w:szCs w:val="24"/>
        </w:rPr>
        <w:t>Основными условиями реализации проекта являются:</w:t>
      </w:r>
    </w:p>
    <w:p w:rsidR="00FC74C1" w:rsidRPr="00C41909" w:rsidRDefault="00FC74C1" w:rsidP="00FF63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909">
        <w:rPr>
          <w:rFonts w:ascii="Times New Roman" w:hAnsi="Times New Roman" w:cs="Times New Roman"/>
          <w:sz w:val="24"/>
          <w:szCs w:val="24"/>
        </w:rPr>
        <w:t xml:space="preserve">- </w:t>
      </w:r>
      <w:r w:rsidR="001C4EC2" w:rsidRPr="00C41909">
        <w:rPr>
          <w:rFonts w:ascii="Times New Roman" w:hAnsi="Times New Roman" w:cs="Times New Roman"/>
          <w:sz w:val="24"/>
          <w:szCs w:val="24"/>
        </w:rPr>
        <w:t>Создание обстановки эмоционального благополучия;</w:t>
      </w:r>
    </w:p>
    <w:p w:rsidR="00FC74C1" w:rsidRPr="00C41909" w:rsidRDefault="00FC74C1" w:rsidP="00FF63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909">
        <w:rPr>
          <w:rFonts w:ascii="Times New Roman" w:hAnsi="Times New Roman" w:cs="Times New Roman"/>
          <w:sz w:val="24"/>
          <w:szCs w:val="24"/>
        </w:rPr>
        <w:t xml:space="preserve">- </w:t>
      </w:r>
      <w:r w:rsidR="001C4EC2" w:rsidRPr="00C41909">
        <w:rPr>
          <w:rFonts w:ascii="Times New Roman" w:hAnsi="Times New Roman" w:cs="Times New Roman"/>
          <w:sz w:val="24"/>
          <w:szCs w:val="24"/>
        </w:rPr>
        <w:t>Создание и обновление предметно-развивающей среды;</w:t>
      </w:r>
    </w:p>
    <w:p w:rsidR="00FC74C1" w:rsidRPr="00C41909" w:rsidRDefault="00FC74C1" w:rsidP="00FF63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909">
        <w:rPr>
          <w:rFonts w:ascii="Times New Roman" w:hAnsi="Times New Roman" w:cs="Times New Roman"/>
          <w:sz w:val="24"/>
          <w:szCs w:val="24"/>
        </w:rPr>
        <w:t xml:space="preserve">- </w:t>
      </w:r>
      <w:r w:rsidR="001C4EC2" w:rsidRPr="00C41909">
        <w:rPr>
          <w:rFonts w:ascii="Times New Roman" w:hAnsi="Times New Roman" w:cs="Times New Roman"/>
          <w:sz w:val="24"/>
          <w:szCs w:val="24"/>
        </w:rPr>
        <w:t>Вариативность в выборе тем занятий, форм, средств, методов работы с детьми, предоставляемых материалов;</w:t>
      </w:r>
    </w:p>
    <w:p w:rsidR="00023B53" w:rsidRPr="00C41909" w:rsidRDefault="00FC74C1" w:rsidP="00517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909">
        <w:rPr>
          <w:rFonts w:ascii="Times New Roman" w:hAnsi="Times New Roman" w:cs="Times New Roman"/>
          <w:sz w:val="24"/>
          <w:szCs w:val="24"/>
        </w:rPr>
        <w:t xml:space="preserve">- </w:t>
      </w:r>
      <w:r w:rsidR="001C4EC2" w:rsidRPr="00C41909">
        <w:rPr>
          <w:rFonts w:ascii="Times New Roman" w:hAnsi="Times New Roman" w:cs="Times New Roman"/>
          <w:sz w:val="24"/>
          <w:szCs w:val="24"/>
        </w:rPr>
        <w:t>Взаимодействие с семьями воспитанников.</w:t>
      </w:r>
    </w:p>
    <w:p w:rsidR="00946617" w:rsidRPr="00C41909" w:rsidRDefault="00946617" w:rsidP="00023B5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>МЕТОДЫ РЕАЛИЗАЦИИ ПРОЕКТА:</w:t>
      </w:r>
    </w:p>
    <w:p w:rsidR="00F0410B" w:rsidRPr="00C41909" w:rsidRDefault="00FC74C1" w:rsidP="00FF6325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4190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302BA4" w:rsidRPr="00C41909">
        <w:rPr>
          <w:rFonts w:ascii="Times New Roman" w:hAnsi="Times New Roman" w:cs="Times New Roman"/>
          <w:iCs/>
          <w:sz w:val="24"/>
          <w:szCs w:val="24"/>
        </w:rPr>
        <w:t>Подбор методической литературы по теме проекта.</w:t>
      </w:r>
    </w:p>
    <w:p w:rsidR="00946617" w:rsidRPr="00C41909" w:rsidRDefault="00FC74C1" w:rsidP="00FF6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09">
        <w:rPr>
          <w:rFonts w:ascii="Times New Roman" w:hAnsi="Times New Roman" w:cs="Times New Roman"/>
          <w:iCs/>
          <w:sz w:val="24"/>
          <w:szCs w:val="24"/>
        </w:rPr>
        <w:t>-</w:t>
      </w:r>
      <w:r w:rsidR="00946617" w:rsidRPr="00C41909">
        <w:rPr>
          <w:rFonts w:ascii="Times New Roman" w:hAnsi="Times New Roman" w:cs="Times New Roman"/>
          <w:iCs/>
          <w:sz w:val="24"/>
          <w:szCs w:val="24"/>
        </w:rPr>
        <w:t xml:space="preserve"> Подбор игр и пособий по</w:t>
      </w:r>
      <w:r w:rsidR="005A7139" w:rsidRPr="00C41909">
        <w:rPr>
          <w:rFonts w:ascii="Times New Roman" w:hAnsi="Times New Roman" w:cs="Times New Roman"/>
          <w:iCs/>
          <w:sz w:val="24"/>
          <w:szCs w:val="24"/>
        </w:rPr>
        <w:t xml:space="preserve"> ПДД</w:t>
      </w:r>
      <w:r w:rsidR="00946617" w:rsidRPr="00C41909">
        <w:rPr>
          <w:rFonts w:ascii="Times New Roman" w:hAnsi="Times New Roman" w:cs="Times New Roman"/>
          <w:iCs/>
          <w:sz w:val="24"/>
          <w:szCs w:val="24"/>
        </w:rPr>
        <w:t>.</w:t>
      </w:r>
    </w:p>
    <w:p w:rsidR="00946617" w:rsidRPr="00C41909" w:rsidRDefault="00FC74C1" w:rsidP="00FF6325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41909">
        <w:rPr>
          <w:rFonts w:ascii="Times New Roman" w:hAnsi="Times New Roman" w:cs="Times New Roman"/>
          <w:iCs/>
          <w:sz w:val="24"/>
          <w:szCs w:val="24"/>
        </w:rPr>
        <w:t>-</w:t>
      </w:r>
      <w:r w:rsidR="00946617" w:rsidRPr="00C41909">
        <w:rPr>
          <w:rFonts w:ascii="Times New Roman" w:hAnsi="Times New Roman" w:cs="Times New Roman"/>
          <w:iCs/>
          <w:sz w:val="24"/>
          <w:szCs w:val="24"/>
        </w:rPr>
        <w:t xml:space="preserve"> Обеспечение предметно-развивающей среды.</w:t>
      </w:r>
    </w:p>
    <w:p w:rsidR="00023B53" w:rsidRPr="00C41909" w:rsidRDefault="00FC74C1" w:rsidP="005177F1">
      <w:pPr>
        <w:spacing w:after="0"/>
        <w:ind w:right="-143"/>
        <w:rPr>
          <w:rFonts w:ascii="Times New Roman" w:hAnsi="Times New Roman" w:cs="Times New Roman"/>
          <w:iCs/>
          <w:sz w:val="24"/>
          <w:szCs w:val="24"/>
        </w:rPr>
      </w:pPr>
      <w:r w:rsidRPr="00C41909">
        <w:rPr>
          <w:rFonts w:ascii="Times New Roman" w:hAnsi="Times New Roman" w:cs="Times New Roman"/>
          <w:iCs/>
          <w:sz w:val="24"/>
          <w:szCs w:val="24"/>
        </w:rPr>
        <w:t>-</w:t>
      </w:r>
      <w:r w:rsidR="00946617" w:rsidRPr="00C41909">
        <w:rPr>
          <w:rFonts w:ascii="Times New Roman" w:hAnsi="Times New Roman" w:cs="Times New Roman"/>
          <w:iCs/>
          <w:sz w:val="24"/>
          <w:szCs w:val="24"/>
        </w:rPr>
        <w:t xml:space="preserve"> Для родителей </w:t>
      </w:r>
      <w:r w:rsidR="00130830" w:rsidRPr="00C41909">
        <w:rPr>
          <w:rFonts w:ascii="Times New Roman" w:hAnsi="Times New Roman" w:cs="Times New Roman"/>
          <w:iCs/>
          <w:sz w:val="24"/>
          <w:szCs w:val="24"/>
        </w:rPr>
        <w:t xml:space="preserve">организовать </w:t>
      </w:r>
      <w:r w:rsidR="005A7139" w:rsidRPr="00C41909">
        <w:rPr>
          <w:rFonts w:ascii="Times New Roman" w:hAnsi="Times New Roman" w:cs="Times New Roman"/>
          <w:iCs/>
          <w:sz w:val="24"/>
          <w:szCs w:val="24"/>
        </w:rPr>
        <w:t xml:space="preserve">открытый просмотр развлечения </w:t>
      </w:r>
      <w:r w:rsidR="00A4500E" w:rsidRPr="00C41909">
        <w:rPr>
          <w:rFonts w:ascii="Times New Roman" w:hAnsi="Times New Roman" w:cs="Times New Roman"/>
          <w:iCs/>
          <w:sz w:val="24"/>
          <w:szCs w:val="24"/>
        </w:rPr>
        <w:t xml:space="preserve"> по </w:t>
      </w:r>
      <w:r w:rsidR="005A7139" w:rsidRPr="00C41909">
        <w:rPr>
          <w:rFonts w:ascii="Times New Roman" w:hAnsi="Times New Roman" w:cs="Times New Roman"/>
          <w:iCs/>
          <w:sz w:val="24"/>
          <w:szCs w:val="24"/>
        </w:rPr>
        <w:t>ПДД</w:t>
      </w:r>
    </w:p>
    <w:p w:rsidR="00946617" w:rsidRPr="00C41909" w:rsidRDefault="00A4500E" w:rsidP="00FF6325">
      <w:pPr>
        <w:spacing w:before="120"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>Этапы реализации</w:t>
      </w:r>
      <w:r w:rsidR="00946617"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проекта</w:t>
      </w:r>
    </w:p>
    <w:p w:rsidR="00946617" w:rsidRPr="00C41909" w:rsidRDefault="00946617" w:rsidP="003D654E">
      <w:p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>Подготовительный</w:t>
      </w:r>
      <w:r w:rsidR="00A4500E"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этап</w:t>
      </w:r>
    </w:p>
    <w:p w:rsidR="00F0410B" w:rsidRPr="00C41909" w:rsidRDefault="00FC74C1" w:rsidP="00FF6325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302BA4" w:rsidRPr="00C41909">
        <w:rPr>
          <w:rFonts w:ascii="Times New Roman" w:hAnsi="Times New Roman" w:cs="Times New Roman"/>
          <w:bCs/>
          <w:iCs/>
          <w:sz w:val="24"/>
          <w:szCs w:val="24"/>
        </w:rPr>
        <w:t>Выбор темы проекта, изучение методической лит</w:t>
      </w:r>
      <w:r w:rsidR="007077FB" w:rsidRPr="00C41909">
        <w:rPr>
          <w:rFonts w:ascii="Times New Roman" w:hAnsi="Times New Roman" w:cs="Times New Roman"/>
          <w:bCs/>
          <w:iCs/>
          <w:sz w:val="24"/>
          <w:szCs w:val="24"/>
        </w:rPr>
        <w:t>ературы, публикации в журналах по теме проекта</w:t>
      </w:r>
    </w:p>
    <w:p w:rsidR="007077FB" w:rsidRPr="00C41909" w:rsidRDefault="00FC74C1" w:rsidP="00FF6325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077FB"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Выявить уровень </w:t>
      </w:r>
      <w:proofErr w:type="spellStart"/>
      <w:r w:rsidR="007077FB" w:rsidRPr="00C41909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="007077FB"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 представлений о </w:t>
      </w:r>
      <w:r w:rsidR="005A7139"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ПДД </w:t>
      </w:r>
      <w:r w:rsidR="007077FB" w:rsidRPr="00C41909">
        <w:rPr>
          <w:rFonts w:ascii="Times New Roman" w:hAnsi="Times New Roman" w:cs="Times New Roman"/>
          <w:bCs/>
          <w:iCs/>
          <w:sz w:val="24"/>
          <w:szCs w:val="24"/>
        </w:rPr>
        <w:t>у детей и круг их интересов, со</w:t>
      </w:r>
      <w:r w:rsidR="005A7139" w:rsidRPr="00C41909">
        <w:rPr>
          <w:rFonts w:ascii="Times New Roman" w:hAnsi="Times New Roman" w:cs="Times New Roman"/>
          <w:bCs/>
          <w:iCs/>
          <w:sz w:val="24"/>
          <w:szCs w:val="24"/>
        </w:rPr>
        <w:t>блюдение элементарных правил ДД</w:t>
      </w:r>
      <w:r w:rsidR="007077FB" w:rsidRPr="00C4190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23B53" w:rsidRPr="00C41909" w:rsidRDefault="007077FB" w:rsidP="00023B5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1909">
        <w:rPr>
          <w:rFonts w:ascii="Times New Roman" w:hAnsi="Times New Roman" w:cs="Times New Roman"/>
          <w:bCs/>
          <w:iCs/>
          <w:sz w:val="24"/>
          <w:szCs w:val="24"/>
        </w:rPr>
        <w:t xml:space="preserve">- Определение темы, целей и задач, содержание проекта, прогнозирование результата. </w:t>
      </w:r>
    </w:p>
    <w:p w:rsidR="0098071F" w:rsidRPr="00C41909" w:rsidRDefault="0098071F" w:rsidP="0098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 родителей.</w:t>
      </w:r>
    </w:p>
    <w:p w:rsidR="0098071F" w:rsidRPr="00C41909" w:rsidRDefault="0098071F" w:rsidP="00591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консультативного материала для родителей.</w:t>
      </w:r>
    </w:p>
    <w:p w:rsidR="00023B53" w:rsidRPr="00C41909" w:rsidRDefault="00767326" w:rsidP="00023B53">
      <w:pPr>
        <w:spacing w:before="120"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4190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294005</wp:posOffset>
            </wp:positionV>
            <wp:extent cx="530860" cy="315595"/>
            <wp:effectExtent l="0" t="6668" r="0" b="0"/>
            <wp:wrapNone/>
            <wp:docPr id="3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Объект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086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>Основной</w:t>
      </w:r>
      <w:r w:rsidR="00A4500E"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этап</w:t>
      </w:r>
    </w:p>
    <w:p w:rsidR="00023B53" w:rsidRPr="00C41909" w:rsidRDefault="00F102D2" w:rsidP="00A4500E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419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Тематический план </w:t>
      </w:r>
    </w:p>
    <w:tbl>
      <w:tblPr>
        <w:tblW w:w="10437" w:type="dxa"/>
        <w:jc w:val="center"/>
        <w:tblBorders>
          <w:top w:val="single" w:sz="6" w:space="0" w:color="323BCD"/>
          <w:left w:val="single" w:sz="6" w:space="0" w:color="323BCD"/>
          <w:bottom w:val="single" w:sz="6" w:space="0" w:color="323BCD"/>
          <w:right w:val="single" w:sz="6" w:space="0" w:color="323BCD"/>
        </w:tblBorders>
        <w:tblCellMar>
          <w:left w:w="0" w:type="dxa"/>
          <w:right w:w="0" w:type="dxa"/>
        </w:tblCellMar>
        <w:tblLook w:val="0000"/>
      </w:tblPr>
      <w:tblGrid>
        <w:gridCol w:w="2549"/>
        <w:gridCol w:w="4433"/>
        <w:gridCol w:w="3455"/>
      </w:tblGrid>
      <w:tr w:rsidR="00E24AFB" w:rsidRPr="00C41909" w:rsidTr="002E258A">
        <w:trPr>
          <w:jc w:val="center"/>
        </w:trPr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C41909" w:rsidRDefault="003E4699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C41909" w:rsidRDefault="00F3137D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C41909" w:rsidRDefault="00F3137D" w:rsidP="00F313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</w:t>
            </w:r>
            <w:r w:rsidR="00D33937" w:rsidRPr="00C419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ели</w:t>
            </w:r>
          </w:p>
        </w:tc>
      </w:tr>
      <w:tr w:rsidR="008860E3" w:rsidRPr="00C41909" w:rsidTr="00E24AFB">
        <w:trPr>
          <w:jc w:val="center"/>
        </w:trPr>
        <w:tc>
          <w:tcPr>
            <w:tcW w:w="10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860E3" w:rsidRPr="00C41909" w:rsidRDefault="00D64725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E24AFB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24AFB" w:rsidRPr="00C41909" w:rsidRDefault="00E24AFB" w:rsidP="00E24AF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движения, безопасный маршрут</w:t>
            </w:r>
          </w:p>
          <w:p w:rsidR="00E24AFB" w:rsidRPr="00C41909" w:rsidRDefault="00E24AFB" w:rsidP="00E24AFB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до детского сада  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24AFB" w:rsidRPr="00C41909" w:rsidRDefault="00E24AFB" w:rsidP="00E24AFB">
            <w:pPr>
              <w:shd w:val="clear" w:color="auto" w:fill="FFFFFF"/>
              <w:spacing w:after="0" w:line="240" w:lineRule="auto"/>
              <w:ind w:left="139" w:right="9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картин, иллюстраций «Улица города»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2E258A" w:rsidP="002E258A">
            <w:pPr>
              <w:shd w:val="clear" w:color="auto" w:fill="FFFFFF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AF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  </w:t>
            </w:r>
            <w:proofErr w:type="gramStart"/>
            <w:r w:rsidR="00E24AF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E24AF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4AFB" w:rsidRPr="00C41909" w:rsidRDefault="00E24AFB" w:rsidP="002E258A">
            <w:pPr>
              <w:shd w:val="clear" w:color="auto" w:fill="FFFFFF"/>
              <w:spacing w:after="0" w:line="240" w:lineRule="auto"/>
              <w:ind w:left="142" w:right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городом (улица, тротуар, проезжая часть, перекресток);   </w:t>
            </w:r>
          </w:p>
          <w:p w:rsidR="00E24AFB" w:rsidRPr="00C41909" w:rsidRDefault="002E258A" w:rsidP="002E258A">
            <w:pPr>
              <w:shd w:val="clear" w:color="auto" w:fill="FFFFFF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24AF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</w:t>
            </w:r>
          </w:p>
          <w:p w:rsidR="00E24AFB" w:rsidRPr="00C41909" w:rsidRDefault="00E24AFB" w:rsidP="002E258A">
            <w:pPr>
              <w:shd w:val="clear" w:color="auto" w:fill="FFFFFF"/>
              <w:spacing w:after="0" w:line="240" w:lineRule="auto"/>
              <w:ind w:left="142" w:right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понятиями           </w:t>
            </w:r>
          </w:p>
          <w:p w:rsidR="00E24AFB" w:rsidRPr="00C41909" w:rsidRDefault="00E24AFB" w:rsidP="002E258A">
            <w:pPr>
              <w:shd w:val="clear" w:color="auto" w:fill="FFFFFF"/>
              <w:spacing w:after="0" w:line="240" w:lineRule="auto"/>
              <w:ind w:left="142" w:right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«транспорт»,       </w:t>
            </w:r>
          </w:p>
          <w:p w:rsidR="00E24AFB" w:rsidRPr="00C41909" w:rsidRDefault="00E24AFB" w:rsidP="002E258A">
            <w:pPr>
              <w:shd w:val="clear" w:color="auto" w:fill="FFFFFF"/>
              <w:spacing w:after="0" w:line="240" w:lineRule="auto"/>
              <w:ind w:left="142" w:right="2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«пешеходы»</w:t>
            </w:r>
          </w:p>
        </w:tc>
      </w:tr>
      <w:tr w:rsidR="00E24AFB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561"/>
          <w:jc w:val="center"/>
        </w:trPr>
        <w:tc>
          <w:tcPr>
            <w:tcW w:w="25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24AFB" w:rsidRPr="00C41909" w:rsidRDefault="00E24AFB" w:rsidP="00E24AFB">
            <w:pPr>
              <w:spacing w:after="0" w:line="240" w:lineRule="auto"/>
              <w:ind w:left="147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24AFB" w:rsidRPr="00C41909" w:rsidRDefault="00E24AFB" w:rsidP="00E24AFB">
            <w:pPr>
              <w:spacing w:after="0" w:line="240" w:lineRule="auto"/>
              <w:ind w:left="139" w:right="91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всем ребятам надо знать, как по улице ходить</w:t>
            </w: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E24AFB" w:rsidP="00957EE8">
            <w:pPr>
              <w:spacing w:before="100" w:beforeAutospacing="1" w:after="100" w:afterAutospacing="1" w:line="240" w:lineRule="auto"/>
              <w:ind w:left="142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AFB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558"/>
          <w:jc w:val="center"/>
        </w:trPr>
        <w:tc>
          <w:tcPr>
            <w:tcW w:w="25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24AFB" w:rsidRPr="00C41909" w:rsidRDefault="00E24AFB" w:rsidP="00E24AFB">
            <w:pPr>
              <w:spacing w:after="0" w:line="240" w:lineRule="auto"/>
              <w:ind w:left="147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24AFB" w:rsidRPr="00C41909" w:rsidRDefault="005911A7" w:rsidP="00E24AFB">
            <w:pPr>
              <w:spacing w:before="100" w:beforeAutospacing="1" w:after="100" w:afterAutospacing="1" w:line="240" w:lineRule="auto"/>
              <w:ind w:left="139" w:right="9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Чтение: Б.Житков  «Что</w:t>
            </w:r>
            <w:r w:rsidR="00E24AF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видел», И Серяков «Ученый дружок», Загадки о транспорте, правилах дорожного движения</w:t>
            </w: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E24AFB" w:rsidP="00957EE8">
            <w:pPr>
              <w:spacing w:before="100" w:beforeAutospacing="1" w:after="100" w:afterAutospacing="1" w:line="240" w:lineRule="auto"/>
              <w:ind w:left="142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AFB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558"/>
          <w:jc w:val="center"/>
        </w:trPr>
        <w:tc>
          <w:tcPr>
            <w:tcW w:w="25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24AFB" w:rsidRPr="00C41909" w:rsidRDefault="00E24AFB" w:rsidP="00E24AFB">
            <w:pPr>
              <w:spacing w:after="0" w:line="240" w:lineRule="auto"/>
              <w:ind w:left="147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24AFB" w:rsidRPr="00C41909" w:rsidRDefault="005911A7" w:rsidP="00E24AFB">
            <w:pPr>
              <w:spacing w:before="100" w:beforeAutospacing="1" w:after="100" w:afterAutospacing="1" w:line="240" w:lineRule="auto"/>
              <w:ind w:left="139" w:right="9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ролевая игра «</w:t>
            </w:r>
            <w:r w:rsidR="00E24AF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и пешеходы».</w:t>
            </w: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E24AFB" w:rsidP="00957EE8">
            <w:pPr>
              <w:spacing w:before="100" w:beforeAutospacing="1" w:after="100" w:afterAutospacing="1" w:line="240" w:lineRule="auto"/>
              <w:ind w:left="142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AFB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558"/>
          <w:jc w:val="center"/>
        </w:trPr>
        <w:tc>
          <w:tcPr>
            <w:tcW w:w="25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24AFB" w:rsidRPr="00C41909" w:rsidRDefault="00E24AFB" w:rsidP="00E24AFB">
            <w:pPr>
              <w:spacing w:after="0" w:line="240" w:lineRule="auto"/>
              <w:ind w:left="147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24AFB" w:rsidRPr="00C41909" w:rsidRDefault="00E24AFB" w:rsidP="00E24AFB">
            <w:pPr>
              <w:spacing w:before="30" w:after="30" w:line="240" w:lineRule="auto"/>
              <w:ind w:left="139" w:right="91" w:hanging="36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proofErr w:type="gramStart"/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Продуктивная деят</w:t>
            </w:r>
            <w:r w:rsidR="005911A7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ельность: коллективная работа «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на нашей улице»</w:t>
            </w: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E24AFB" w:rsidP="00957EE8">
            <w:pPr>
              <w:spacing w:before="100" w:beforeAutospacing="1" w:after="100" w:afterAutospacing="1" w:line="240" w:lineRule="auto"/>
              <w:ind w:left="142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AFB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FB" w:rsidRPr="00C41909" w:rsidRDefault="00E24AFB" w:rsidP="00957EE8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24AFB" w:rsidRPr="00C41909" w:rsidRDefault="002E258A" w:rsidP="005911A7">
            <w:pPr>
              <w:tabs>
                <w:tab w:val="left" w:pos="120"/>
              </w:tabs>
              <w:spacing w:before="100" w:beforeAutospacing="1" w:after="100" w:afterAutospacing="1" w:line="240" w:lineRule="auto"/>
              <w:ind w:left="9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«Советы родителям старших дошкольников»</w:t>
            </w: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E24AFB" w:rsidP="00957EE8">
            <w:pPr>
              <w:pStyle w:val="11"/>
              <w:shd w:val="clear" w:color="auto" w:fill="FFFFFF"/>
              <w:spacing w:before="0" w:beforeAutospacing="0" w:after="0" w:afterAutospacing="0"/>
              <w:ind w:left="142" w:right="144"/>
              <w:jc w:val="center"/>
              <w:rPr>
                <w:color w:val="0D0D0D" w:themeColor="text1" w:themeTint="F2"/>
              </w:rPr>
            </w:pPr>
          </w:p>
        </w:tc>
      </w:tr>
      <w:tr w:rsidR="00E24AFB" w:rsidRPr="00C41909" w:rsidTr="00E24AF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FB" w:rsidRPr="00C41909" w:rsidRDefault="00E24AFB" w:rsidP="00957E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5911A7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5911A7">
            <w:pPr>
              <w:spacing w:before="100" w:beforeAutospacing="1" w:after="100" w:afterAutospacing="1" w:line="240" w:lineRule="auto"/>
              <w:ind w:left="116" w:right="16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5911A7">
            <w:pPr>
              <w:spacing w:after="0" w:line="240" w:lineRule="auto"/>
              <w:ind w:left="12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«Безопасное поведение на улице» </w:t>
            </w:r>
          </w:p>
        </w:tc>
        <w:tc>
          <w:tcPr>
            <w:tcW w:w="345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5911A7" w:rsidRPr="00C41909" w:rsidRDefault="005911A7" w:rsidP="005911A7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безопасного поведения на улице и в общественном транспорте.</w:t>
            </w:r>
          </w:p>
        </w:tc>
      </w:tr>
      <w:tr w:rsidR="005911A7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957E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5911A7">
            <w:pPr>
              <w:tabs>
                <w:tab w:val="left" w:pos="120"/>
              </w:tabs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И. Серяков «</w:t>
            </w:r>
            <w:r w:rsidRPr="00C41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где все спешат», загадки о транспорте, правилах дорожного движения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5911A7" w:rsidRPr="00C41909" w:rsidRDefault="005911A7" w:rsidP="00957EE8">
            <w:pPr>
              <w:spacing w:before="100" w:beforeAutospacing="1" w:after="100" w:afterAutospacing="1" w:line="240" w:lineRule="auto"/>
              <w:ind w:left="121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1A7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957E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5911A7">
            <w:pPr>
              <w:tabs>
                <w:tab w:val="left" w:pos="558"/>
              </w:tabs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ролевая игра                            «Дорожный патруль»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5911A7" w:rsidRPr="00C41909" w:rsidRDefault="005911A7" w:rsidP="00957EE8">
            <w:pPr>
              <w:spacing w:before="100" w:beforeAutospacing="1" w:after="100" w:afterAutospacing="1" w:line="240" w:lineRule="auto"/>
              <w:ind w:left="121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1A7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957E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5911A7">
            <w:pPr>
              <w:spacing w:after="0" w:line="240" w:lineRule="auto"/>
              <w:ind w:left="360" w:hanging="24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5911A7" w:rsidRPr="00C41909" w:rsidRDefault="005911A7" w:rsidP="00957EE8">
            <w:pPr>
              <w:spacing w:before="100" w:beforeAutospacing="1" w:after="100" w:afterAutospacing="1" w:line="240" w:lineRule="auto"/>
              <w:ind w:left="121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1A7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957E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7" w:rsidRPr="00C41909" w:rsidRDefault="005911A7" w:rsidP="005911A7">
            <w:pPr>
              <w:spacing w:after="0" w:line="240" w:lineRule="auto"/>
              <w:ind w:left="360" w:hanging="24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опасных ситуаций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911A7" w:rsidRPr="00C41909" w:rsidRDefault="005911A7" w:rsidP="00957EE8">
            <w:pPr>
              <w:spacing w:before="100" w:beforeAutospacing="1" w:after="100" w:afterAutospacing="1" w:line="240" w:lineRule="auto"/>
              <w:ind w:left="121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AFB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560"/>
          <w:jc w:val="center"/>
        </w:trPr>
        <w:tc>
          <w:tcPr>
            <w:tcW w:w="10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AFB" w:rsidRPr="00C41909" w:rsidRDefault="00E24AFB" w:rsidP="00957E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2E258A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2E258A" w:rsidP="005911A7">
            <w:pPr>
              <w:spacing w:before="100" w:beforeAutospacing="1" w:after="100" w:afterAutospacing="1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r w:rsidR="005911A7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2E258A" w:rsidP="005911A7">
            <w:pPr>
              <w:spacing w:after="0" w:line="240" w:lineRule="auto"/>
              <w:ind w:left="210" w:hanging="8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«Два Светофора»,</w:t>
            </w:r>
            <w:r w:rsidR="005911A7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«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для пешеходов»</w:t>
            </w:r>
          </w:p>
        </w:tc>
        <w:tc>
          <w:tcPr>
            <w:tcW w:w="345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2E258A" w:rsidRPr="00C41909" w:rsidRDefault="002E258A" w:rsidP="002E258A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правилах поведения на проезжей части, тротуаре, во дворе.</w:t>
            </w:r>
          </w:p>
        </w:tc>
      </w:tr>
      <w:tr w:rsidR="002E258A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2E258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2E258A" w:rsidP="002E258A">
            <w:pPr>
              <w:spacing w:after="0" w:line="240" w:lineRule="auto"/>
              <w:ind w:left="210" w:right="144" w:hanging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улице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2E258A" w:rsidRPr="00C41909" w:rsidRDefault="002E258A" w:rsidP="00D6472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1A7" w:rsidRPr="00C41909" w:rsidTr="005911A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5911A7" w:rsidRPr="00C41909" w:rsidRDefault="005911A7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11A7" w:rsidRPr="00C41909" w:rsidRDefault="005911A7" w:rsidP="002E258A">
            <w:pPr>
              <w:spacing w:after="0" w:line="240" w:lineRule="auto"/>
              <w:ind w:left="210" w:right="144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С. Михалков «Моя улица»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911A7" w:rsidRPr="00C41909" w:rsidRDefault="005911A7" w:rsidP="00D6472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58A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E258A" w:rsidRPr="00C41909" w:rsidRDefault="002E258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E258A" w:rsidRPr="00C41909" w:rsidRDefault="002E258A" w:rsidP="002E258A">
            <w:pPr>
              <w:spacing w:before="100" w:beforeAutospacing="1" w:after="100" w:afterAutospacing="1" w:line="240" w:lineRule="auto"/>
              <w:ind w:left="210" w:right="144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 ролевая игра </w:t>
            </w:r>
            <w:r w:rsidR="00606DB5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«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Транспорт», </w:t>
            </w:r>
            <w:r w:rsidR="00606DB5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Автошкола»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E258A" w:rsidRPr="00C41909" w:rsidRDefault="002E258A" w:rsidP="00CF0F9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58A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E258A" w:rsidRPr="00C41909" w:rsidRDefault="002E258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E258A" w:rsidRPr="00C41909" w:rsidRDefault="00606DB5" w:rsidP="00606DB5">
            <w:pPr>
              <w:spacing w:before="100" w:beforeAutospacing="1" w:after="100" w:afterAutospacing="1" w:line="240" w:lineRule="auto"/>
              <w:ind w:left="210" w:right="144" w:hanging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  <w:r w:rsidR="002E258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светофоров для автомобилей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E258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258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пешеходов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E258A" w:rsidRPr="00C41909" w:rsidRDefault="002E258A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AFB" w:rsidRPr="00C41909" w:rsidTr="00E24AF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E24AFB" w:rsidP="00CF0F95">
            <w:pPr>
              <w:spacing w:before="120" w:after="120" w:line="240" w:lineRule="auto"/>
              <w:ind w:left="142" w:right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606DB5" w:rsidRPr="00C41909" w:rsidTr="00224BC4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DB5" w:rsidRPr="00C41909" w:rsidRDefault="00606DB5" w:rsidP="00606DB5">
            <w:pPr>
              <w:spacing w:before="100" w:beforeAutospacing="1" w:after="100" w:afterAutospacing="1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пешехода и водителя: предписывающие дорожные знаки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5" w:rsidRPr="00C41909" w:rsidRDefault="00606DB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Рассказ-беседа о знаках указания направления движения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DB5" w:rsidRPr="00C41909" w:rsidRDefault="00606DB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представления о дорожных знаках, учить различать и понимать предписывающие дорожные знаки, предназначенные для водителей и пешеходов</w:t>
            </w:r>
          </w:p>
        </w:tc>
      </w:tr>
      <w:tr w:rsidR="00606DB5" w:rsidRPr="00C41909" w:rsidTr="00224BC4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DB5" w:rsidRPr="00C41909" w:rsidRDefault="00606DB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5" w:rsidRPr="00C41909" w:rsidRDefault="00606DB5" w:rsidP="00606DB5">
            <w:pPr>
              <w:spacing w:after="0" w:line="240" w:lineRule="auto"/>
              <w:ind w:left="12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на закрепление знания дорожных знаков.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DB5" w:rsidRPr="00C41909" w:rsidRDefault="00606DB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DB5" w:rsidRPr="00C41909" w:rsidTr="00C3057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578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DB5" w:rsidRPr="00C41909" w:rsidRDefault="00606DB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5" w:rsidRPr="00C41909" w:rsidRDefault="00606DB5" w:rsidP="00606DB5">
            <w:pPr>
              <w:spacing w:after="0" w:line="240" w:lineRule="auto"/>
              <w:ind w:left="12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ролевая игра «Правила дорожного движения»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DB5" w:rsidRPr="00C41909" w:rsidRDefault="00606DB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DB5" w:rsidRPr="00C41909" w:rsidTr="00224BC4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577"/>
          <w:jc w:val="center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5" w:rsidRPr="00C41909" w:rsidRDefault="00606DB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5" w:rsidRPr="00C41909" w:rsidRDefault="00606DB5" w:rsidP="00606D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                      «Предписывающие дорожные знаки»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5" w:rsidRPr="00C41909" w:rsidRDefault="00606DB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AFB" w:rsidRPr="00C41909" w:rsidTr="00E24AF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E24AFB" w:rsidP="00957EE8">
            <w:pPr>
              <w:spacing w:before="120" w:after="120" w:line="240" w:lineRule="auto"/>
              <w:ind w:left="142" w:right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2E258A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A" w:rsidRPr="00C41909" w:rsidRDefault="002E258A" w:rsidP="002E258A">
            <w:pPr>
              <w:spacing w:before="100" w:beforeAutospacing="1" w:after="100" w:afterAutospacing="1" w:line="240" w:lineRule="auto"/>
              <w:ind w:left="116" w:right="15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пешехода и водителя: предупреждающие дорожные знаки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606DB5" w:rsidP="00606DB5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Рассказ-</w:t>
            </w:r>
            <w:r w:rsidR="002E258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знаках: 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«Пешеходный переход», «</w:t>
            </w:r>
            <w:r w:rsidR="002E258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Дети»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A" w:rsidRPr="00C41909" w:rsidRDefault="002E258A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представления о дорожных знаках, учить различать и понимать предупреждающие дорожные знаки, предназначенные для водителей и пешеходов.</w:t>
            </w:r>
          </w:p>
        </w:tc>
      </w:tr>
      <w:tr w:rsidR="002E258A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710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58A" w:rsidRPr="00C41909" w:rsidRDefault="002E258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606DB5" w:rsidP="002E258A">
            <w:pPr>
              <w:spacing w:after="0" w:line="240" w:lineRule="auto"/>
              <w:ind w:left="142" w:hanging="22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</w:t>
            </w:r>
            <w:r w:rsidR="002E258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говорят дорожные зна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круге и в треугольнике», «</w:t>
            </w:r>
            <w:r w:rsidR="002E258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Запрещают или предупреждают»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58A" w:rsidRPr="00C41909" w:rsidRDefault="002E258A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58A" w:rsidRPr="00C41909" w:rsidTr="004E1A97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710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58A" w:rsidRPr="00C41909" w:rsidRDefault="002E258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C9129B" w:rsidP="002E258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</w:t>
            </w:r>
            <w:r w:rsidR="00606DB5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деятельность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«Предупреждающие дорожные знаки»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58A" w:rsidRPr="00C41909" w:rsidRDefault="002E258A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E258A" w:rsidRPr="00C41909" w:rsidTr="002E258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710"/>
          <w:jc w:val="center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2E258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606DB5" w:rsidP="002E258A">
            <w:pPr>
              <w:spacing w:before="30" w:after="30" w:line="240" w:lineRule="auto"/>
              <w:ind w:left="142"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</w:t>
            </w:r>
          </w:p>
          <w:p w:rsidR="002E258A" w:rsidRPr="00C41909" w:rsidRDefault="002E258A" w:rsidP="002E25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«Ваш ребёнок на улице»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A" w:rsidRPr="00C41909" w:rsidRDefault="002E258A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24AFB" w:rsidRPr="00C41909" w:rsidTr="00E24AF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07"/>
          <w:jc w:val="center"/>
        </w:trPr>
        <w:tc>
          <w:tcPr>
            <w:tcW w:w="10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B" w:rsidRPr="00C41909" w:rsidRDefault="00E24AFB" w:rsidP="00957EE8">
            <w:pPr>
              <w:spacing w:before="120" w:after="120" w:line="240" w:lineRule="auto"/>
              <w:ind w:left="142" w:right="14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419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C9129B" w:rsidRPr="00C41909" w:rsidTr="00606D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73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C9129B">
            <w:pPr>
              <w:spacing w:before="30" w:after="0" w:line="240" w:lineRule="auto"/>
              <w:ind w:left="116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пешехода и водителя: запрещающие дорожные знаки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Pr="00C41909" w:rsidRDefault="00C9129B" w:rsidP="00606DB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и беседа о знаках «Въезд запрещён», </w:t>
            </w:r>
            <w:r w:rsidR="00606DB5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автомобилей запреще</w:t>
            </w:r>
            <w:r w:rsidR="00606DB5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но»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C9129B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   детям о дорожных знаках, учить различать и понимать запрещающие дорожные знаки, предназначенные для водителей и пешеходов.</w:t>
            </w:r>
          </w:p>
        </w:tc>
      </w:tr>
      <w:tr w:rsidR="00C9129B" w:rsidRPr="00C41909" w:rsidTr="00BA4254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710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CF0F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Pr="00C41909" w:rsidRDefault="00C9129B" w:rsidP="00606DB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 Назови правильно», « Что, где, откуда»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129B" w:rsidRPr="00C41909" w:rsidTr="001711B4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710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CF0F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Pr="00C41909" w:rsidRDefault="00C9129B" w:rsidP="00023B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 «Дорожные знаки запрещают»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129B" w:rsidRPr="00C41909" w:rsidTr="00BA4254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710"/>
          <w:jc w:val="center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Pr="00C41909" w:rsidRDefault="00C9129B" w:rsidP="00CF0F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Pr="00C41909" w:rsidRDefault="00C9129B" w:rsidP="00C9129B">
            <w:pPr>
              <w:spacing w:after="0" w:line="240" w:lineRule="auto"/>
              <w:ind w:left="12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ролевая игра «Инспектор ДПС»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Pr="00C41909" w:rsidRDefault="00C9129B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129B" w:rsidRPr="00C41909" w:rsidTr="00E24AF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73"/>
          <w:jc w:val="center"/>
        </w:trPr>
        <w:tc>
          <w:tcPr>
            <w:tcW w:w="1043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29B" w:rsidRPr="00C41909" w:rsidRDefault="00C9129B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C9129B" w:rsidRPr="00C41909" w:rsidTr="00C115E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C9129B">
            <w:pPr>
              <w:spacing w:before="100" w:beforeAutospacing="1" w:after="100" w:afterAutospacing="1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пешехода и водителя: знаки особых предписаний и информационные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606DB5" w:rsidP="00C9129B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Рассказ-</w:t>
            </w:r>
            <w:r w:rsidR="00C9129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знаках                          «Пешеходный переход», «Место стоянки»</w:t>
            </w:r>
          </w:p>
        </w:tc>
        <w:tc>
          <w:tcPr>
            <w:tcW w:w="3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представления о дорожных знаках, учить различать и понимать знаки особых предписаний и информационные дорожные знаки, предназначенные для водителей и пешеходов.</w:t>
            </w:r>
          </w:p>
        </w:tc>
      </w:tr>
      <w:tr w:rsidR="00C9129B" w:rsidRPr="00C41909" w:rsidTr="00C115E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606DB5" w:rsidP="00C9129B">
            <w:pPr>
              <w:spacing w:after="0" w:line="240" w:lineRule="auto"/>
              <w:ind w:left="12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</w:t>
            </w:r>
            <w:r w:rsidR="00C9129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знаки», « Одинаковые и разные»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29B" w:rsidRPr="00C41909" w:rsidTr="00B0309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695"/>
          <w:jc w:val="center"/>
        </w:trPr>
        <w:tc>
          <w:tcPr>
            <w:tcW w:w="25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ролевая игра « Правила дорожного движения»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29B" w:rsidRPr="00C41909" w:rsidTr="00606D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310"/>
          <w:jc w:val="center"/>
        </w:trPr>
        <w:tc>
          <w:tcPr>
            <w:tcW w:w="25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C9129B" w:rsidP="00C9129B">
            <w:pPr>
              <w:tabs>
                <w:tab w:val="left" w:pos="1350"/>
              </w:tabs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по ПДД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29B" w:rsidRPr="00C41909" w:rsidTr="00C115E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695"/>
          <w:jc w:val="center"/>
        </w:trPr>
        <w:tc>
          <w:tcPr>
            <w:tcW w:w="25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 «Дорожные знаки»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29B" w:rsidRPr="00C41909" w:rsidTr="00E24AF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29B" w:rsidRPr="00C41909" w:rsidRDefault="00C9129B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C9129B" w:rsidRPr="00C41909" w:rsidTr="00C61BD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езды на велосипеде и самокате.</w:t>
            </w: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C9129B" w:rsidP="00C9129B">
            <w:pPr>
              <w:tabs>
                <w:tab w:val="left" w:pos="120"/>
              </w:tabs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улице</w:t>
            </w:r>
          </w:p>
        </w:tc>
        <w:tc>
          <w:tcPr>
            <w:tcW w:w="3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передвижения по городу на велосипеде и самокате; Познакомить детей правилам поведения в  опасных ситуациях, возникающих при передвижении на велосипеде и самокате</w:t>
            </w:r>
          </w:p>
        </w:tc>
      </w:tr>
      <w:tr w:rsidR="00C9129B" w:rsidRPr="00C41909" w:rsidTr="00C61BD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606DB5" w:rsidP="00606DB5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C9129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дорожные знаки»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29B" w:rsidRPr="00C41909" w:rsidTr="0081710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680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606DB5" w:rsidP="00606DB5">
            <w:pPr>
              <w:spacing w:after="0" w:line="240" w:lineRule="auto"/>
              <w:ind w:left="12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«Зелёный, красный, жёлтый» А. Дорохова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29B" w:rsidRPr="00C41909" w:rsidTr="0081710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680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606DB5" w:rsidP="00C9129B">
            <w:pPr>
              <w:spacing w:after="0" w:line="240" w:lineRule="auto"/>
              <w:ind w:left="12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</w:t>
            </w:r>
            <w:r w:rsidR="00C9129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9129B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 же знак», « Красный и зелёный»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29B" w:rsidRPr="00C41909" w:rsidTr="00C61BD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680"/>
          <w:jc w:val="center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C9129B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="008844E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«Перекрёсток», «</w:t>
            </w: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улица»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29B" w:rsidRPr="00C41909" w:rsidRDefault="00C9129B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29B" w:rsidRPr="00C41909" w:rsidTr="00E24AFB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9129B" w:rsidRPr="00C41909" w:rsidRDefault="00C9129B" w:rsidP="00957EE8">
            <w:pPr>
              <w:spacing w:before="120" w:after="120" w:line="240" w:lineRule="auto"/>
              <w:ind w:left="142" w:right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9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8844EA" w:rsidRPr="00C41909" w:rsidTr="00DD627F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EA" w:rsidRPr="00C41909" w:rsidRDefault="008844EA" w:rsidP="008844EA">
            <w:pPr>
              <w:spacing w:before="100" w:beforeAutospacing="1" w:after="100" w:afterAutospacing="1" w:line="240" w:lineRule="auto"/>
              <w:ind w:lef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Комплексное занятие по ПДД «Школа пешеходных наук»</w:t>
            </w: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844EA" w:rsidRPr="00C41909" w:rsidRDefault="008844EA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 Как по улице шагать»  «Наши помощники дорожные знаки»</w:t>
            </w:r>
          </w:p>
        </w:tc>
        <w:tc>
          <w:tcPr>
            <w:tcW w:w="3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44EA" w:rsidRPr="00C41909" w:rsidRDefault="008844EA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о правилах  дорожного движения</w:t>
            </w:r>
          </w:p>
        </w:tc>
      </w:tr>
      <w:tr w:rsidR="008844EA" w:rsidRPr="00C41909" w:rsidTr="008844E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37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EA" w:rsidRPr="00C41909" w:rsidRDefault="008844E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844EA" w:rsidRPr="00C41909" w:rsidRDefault="008844EA" w:rsidP="008844EA">
            <w:pPr>
              <w:spacing w:after="0" w:line="240" w:lineRule="auto"/>
              <w:ind w:left="120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по желанию детей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844EA" w:rsidRPr="00C41909" w:rsidRDefault="008844EA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4EA" w:rsidRPr="00C41909" w:rsidTr="008844E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36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EA" w:rsidRPr="00C41909" w:rsidRDefault="008844E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844EA" w:rsidRPr="00C41909" w:rsidRDefault="008844EA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ролевые игры по правилам дорожного движения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844EA" w:rsidRPr="00C41909" w:rsidRDefault="008844EA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4EA" w:rsidRPr="00C41909" w:rsidTr="008844E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36"/>
          <w:jc w:val="center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EA" w:rsidRPr="00C41909" w:rsidRDefault="008844E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844EA" w:rsidRPr="00C41909" w:rsidRDefault="008844EA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по правилам дорожного движения «Безопасность детей – в наших руках»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844EA" w:rsidRPr="00C41909" w:rsidRDefault="008844EA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4EA" w:rsidRPr="00C41909" w:rsidTr="00DD627F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36"/>
          <w:jc w:val="center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EA" w:rsidRPr="00C41909" w:rsidRDefault="008844EA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844EA" w:rsidRPr="00C41909" w:rsidRDefault="00606DB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 </w:t>
            </w:r>
            <w:r w:rsidR="008844EA" w:rsidRPr="00C4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работы «Макет улицы»</w:t>
            </w:r>
          </w:p>
        </w:tc>
        <w:tc>
          <w:tcPr>
            <w:tcW w:w="3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EA" w:rsidRPr="00C41909" w:rsidRDefault="008844EA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53" w:rsidRPr="00C41909" w:rsidRDefault="00023B53" w:rsidP="003D654E">
      <w:pPr>
        <w:tabs>
          <w:tab w:val="left" w:pos="8250"/>
        </w:tabs>
        <w:spacing w:before="120"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11A7" w:rsidRPr="00C41909" w:rsidRDefault="005911A7" w:rsidP="003D654E">
      <w:pPr>
        <w:tabs>
          <w:tab w:val="left" w:pos="8250"/>
        </w:tabs>
        <w:spacing w:before="120"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11A7" w:rsidRPr="00C41909" w:rsidRDefault="005911A7" w:rsidP="003D654E">
      <w:pPr>
        <w:tabs>
          <w:tab w:val="left" w:pos="8250"/>
        </w:tabs>
        <w:spacing w:before="120"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44A28" w:rsidRPr="00C41909" w:rsidRDefault="00206743" w:rsidP="003D654E">
      <w:pPr>
        <w:tabs>
          <w:tab w:val="left" w:pos="825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>Заключительный</w:t>
      </w:r>
      <w:r w:rsidR="00A4500E" w:rsidRPr="00C419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этап</w:t>
      </w:r>
    </w:p>
    <w:p w:rsidR="00A3157B" w:rsidRPr="00C41909" w:rsidRDefault="00FC74C1" w:rsidP="008844E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190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A4500E" w:rsidRPr="00C41909">
        <w:rPr>
          <w:rFonts w:ascii="Times New Roman" w:hAnsi="Times New Roman" w:cs="Times New Roman"/>
          <w:iCs/>
          <w:sz w:val="24"/>
          <w:szCs w:val="24"/>
        </w:rPr>
        <w:t xml:space="preserve">Провести </w:t>
      </w:r>
      <w:r w:rsidR="00A3157B" w:rsidRPr="00C41909">
        <w:rPr>
          <w:rFonts w:ascii="Times New Roman" w:hAnsi="Times New Roman" w:cs="Times New Roman"/>
          <w:iCs/>
          <w:sz w:val="24"/>
          <w:szCs w:val="24"/>
        </w:rPr>
        <w:t>консультацию для родителей «</w:t>
      </w:r>
      <w:r w:rsidR="008844EA" w:rsidRPr="00C419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детей – в наших руках</w:t>
      </w:r>
      <w:r w:rsidR="00A3157B" w:rsidRPr="00C41909">
        <w:rPr>
          <w:rFonts w:ascii="Times New Roman" w:hAnsi="Times New Roman" w:cs="Times New Roman"/>
          <w:iCs/>
          <w:sz w:val="24"/>
          <w:szCs w:val="24"/>
        </w:rPr>
        <w:t>», с целью представления результатов данного проекта.</w:t>
      </w:r>
    </w:p>
    <w:p w:rsidR="003F1E19" w:rsidRPr="00C41909" w:rsidRDefault="00FC74C1" w:rsidP="00FF6325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4190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3F1E19" w:rsidRPr="00C41909">
        <w:rPr>
          <w:rFonts w:ascii="Times New Roman" w:hAnsi="Times New Roman" w:cs="Times New Roman"/>
          <w:iCs/>
          <w:sz w:val="24"/>
          <w:szCs w:val="24"/>
        </w:rPr>
        <w:t xml:space="preserve">Оформление выставки </w:t>
      </w:r>
      <w:r w:rsidR="00FC216A" w:rsidRPr="00C41909">
        <w:rPr>
          <w:rFonts w:ascii="Times New Roman" w:hAnsi="Times New Roman" w:cs="Times New Roman"/>
          <w:iCs/>
          <w:sz w:val="24"/>
          <w:szCs w:val="24"/>
        </w:rPr>
        <w:t>«</w:t>
      </w:r>
      <w:r w:rsidR="00606DB5" w:rsidRPr="00C41909">
        <w:rPr>
          <w:rFonts w:ascii="Times New Roman" w:hAnsi="Times New Roman" w:cs="Times New Roman"/>
          <w:iCs/>
          <w:sz w:val="24"/>
          <w:szCs w:val="24"/>
        </w:rPr>
        <w:t>Моя улица</w:t>
      </w:r>
      <w:r w:rsidR="003F1E19" w:rsidRPr="00C41909">
        <w:rPr>
          <w:rFonts w:ascii="Times New Roman" w:hAnsi="Times New Roman" w:cs="Times New Roman"/>
          <w:iCs/>
          <w:sz w:val="24"/>
          <w:szCs w:val="24"/>
        </w:rPr>
        <w:t>».</w:t>
      </w:r>
    </w:p>
    <w:p w:rsidR="00A4500E" w:rsidRPr="00C41909" w:rsidRDefault="00FC74C1" w:rsidP="00FF6325">
      <w:pPr>
        <w:tabs>
          <w:tab w:val="left" w:pos="58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190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C216A" w:rsidRPr="00C41909">
        <w:rPr>
          <w:rFonts w:ascii="Times New Roman" w:hAnsi="Times New Roman" w:cs="Times New Roman"/>
          <w:iCs/>
          <w:sz w:val="24"/>
          <w:szCs w:val="24"/>
        </w:rPr>
        <w:t>Проведение родительского собрания</w:t>
      </w:r>
      <w:r w:rsidR="008844EA" w:rsidRPr="00C41909">
        <w:rPr>
          <w:rFonts w:ascii="Times New Roman" w:hAnsi="Times New Roman" w:cs="Times New Roman"/>
          <w:iCs/>
          <w:sz w:val="24"/>
          <w:szCs w:val="24"/>
        </w:rPr>
        <w:t>.</w:t>
      </w:r>
    </w:p>
    <w:p w:rsidR="00A3157B" w:rsidRPr="00C41909" w:rsidRDefault="00A3157B" w:rsidP="00FC216A">
      <w:pPr>
        <w:tabs>
          <w:tab w:val="left" w:pos="5852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909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8844EA" w:rsidRPr="00C41909" w:rsidRDefault="008844EA" w:rsidP="008844EA">
      <w:pPr>
        <w:spacing w:before="30" w:after="3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C41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реализация данного проекта позволила сформировать у детей необходимые представления и навыки безопасного поведения на улицах и дорогах.</w:t>
      </w:r>
    </w:p>
    <w:p w:rsidR="008844EA" w:rsidRPr="00C41909" w:rsidRDefault="008844EA" w:rsidP="008844EA">
      <w:pPr>
        <w:pStyle w:val="a5"/>
        <w:numPr>
          <w:ilvl w:val="0"/>
          <w:numId w:val="25"/>
        </w:numPr>
        <w:tabs>
          <w:tab w:val="left" w:pos="426"/>
        </w:tabs>
        <w:spacing w:before="30" w:after="30" w:line="240" w:lineRule="auto"/>
        <w:ind w:left="0" w:firstLine="0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C41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 словарный запас детей по лексическим темам: «Безопасность дорожного движения»,   « Транспорт в городе», « Профессии на транспорте».</w:t>
      </w:r>
    </w:p>
    <w:p w:rsidR="008844EA" w:rsidRPr="00C41909" w:rsidRDefault="008844EA" w:rsidP="008844EA">
      <w:pPr>
        <w:pStyle w:val="a5"/>
        <w:numPr>
          <w:ilvl w:val="0"/>
          <w:numId w:val="25"/>
        </w:numPr>
        <w:tabs>
          <w:tab w:val="left" w:pos="426"/>
        </w:tabs>
        <w:spacing w:before="30" w:after="30" w:line="240" w:lineRule="auto"/>
        <w:ind w:left="0" w:firstLine="0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C41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Систематизированы представления  о различных видах транспорта, о правилах дорожного движения и дорожных знаках.</w:t>
      </w:r>
    </w:p>
    <w:p w:rsidR="008844EA" w:rsidRPr="00C41909" w:rsidRDefault="008844EA" w:rsidP="008844EA">
      <w:pPr>
        <w:pStyle w:val="a5"/>
        <w:numPr>
          <w:ilvl w:val="0"/>
          <w:numId w:val="25"/>
        </w:numPr>
        <w:tabs>
          <w:tab w:val="left" w:pos="426"/>
        </w:tabs>
        <w:spacing w:before="30" w:after="30" w:line="240" w:lineRule="auto"/>
        <w:ind w:left="0" w:firstLine="0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C41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Изготовлены  макеты дорожных знаков для самостоятельных игр, атрибуты для сюжетно-ролевых игр.</w:t>
      </w:r>
    </w:p>
    <w:p w:rsidR="008844EA" w:rsidRPr="00C41909" w:rsidRDefault="008844EA" w:rsidP="008844EA">
      <w:pPr>
        <w:pStyle w:val="a5"/>
        <w:numPr>
          <w:ilvl w:val="0"/>
          <w:numId w:val="25"/>
        </w:numPr>
        <w:tabs>
          <w:tab w:val="left" w:pos="426"/>
        </w:tabs>
        <w:spacing w:before="30" w:after="30" w:line="240" w:lineRule="auto"/>
        <w:ind w:left="0" w:firstLine="0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C41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Повышена компетентность родителей в вопросах касающихся правил дорожного движения и безопасного поведения ребёнка на улицах города. </w:t>
      </w:r>
    </w:p>
    <w:p w:rsidR="00206743" w:rsidRPr="000D2A3F" w:rsidRDefault="00206743" w:rsidP="008844EA">
      <w:pPr>
        <w:tabs>
          <w:tab w:val="left" w:pos="585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47CC4" w:rsidRPr="000D2A3F" w:rsidRDefault="00937EEB" w:rsidP="001E5F66">
      <w:pPr>
        <w:tabs>
          <w:tab w:val="left" w:pos="5852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 w:rsidR="001E5F66"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   </w:t>
      </w:r>
    </w:p>
    <w:p w:rsidR="003D5BB0" w:rsidRPr="000D2A3F" w:rsidRDefault="003D5BB0" w:rsidP="00937EEB">
      <w:pPr>
        <w:tabs>
          <w:tab w:val="left" w:pos="5852"/>
        </w:tabs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           </w:t>
      </w:r>
      <w:r w:rsidR="00937EEB"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 w:rsidR="001E5F66"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 w:rsidR="00937EEB"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 w:rsidR="001E5F66"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5BB0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 </w:t>
      </w: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E60942" w:rsidRPr="00D1083C" w:rsidRDefault="00937EEB" w:rsidP="00D1083C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br/>
      </w:r>
    </w:p>
    <w:sectPr w:rsidR="00E60942" w:rsidRPr="00D1083C" w:rsidSect="005177F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pt" o:bullet="t">
        <v:imagedata r:id="rId1" o:title="mso51BD"/>
      </v:shape>
    </w:pict>
  </w:numPicBullet>
  <w:abstractNum w:abstractNumId="0">
    <w:nsid w:val="05954AEF"/>
    <w:multiLevelType w:val="hybridMultilevel"/>
    <w:tmpl w:val="DA684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CE2"/>
    <w:multiLevelType w:val="hybridMultilevel"/>
    <w:tmpl w:val="8CCE1B8A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EA221E3"/>
    <w:multiLevelType w:val="hybridMultilevel"/>
    <w:tmpl w:val="67F6CFBE"/>
    <w:lvl w:ilvl="0" w:tplc="23C4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3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4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24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2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BF2B49"/>
    <w:multiLevelType w:val="hybridMultilevel"/>
    <w:tmpl w:val="9BE66FD6"/>
    <w:lvl w:ilvl="0" w:tplc="F588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0F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67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A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45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C4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8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C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CE48AA"/>
    <w:multiLevelType w:val="hybridMultilevel"/>
    <w:tmpl w:val="D7AA28EC"/>
    <w:lvl w:ilvl="0" w:tplc="35F09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4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41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D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8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C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3C2EDD"/>
    <w:multiLevelType w:val="hybridMultilevel"/>
    <w:tmpl w:val="2704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86017"/>
    <w:multiLevelType w:val="hybridMultilevel"/>
    <w:tmpl w:val="BEF8D0BE"/>
    <w:lvl w:ilvl="0" w:tplc="A7064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9163B"/>
    <w:multiLevelType w:val="hybridMultilevel"/>
    <w:tmpl w:val="3ADEB4C0"/>
    <w:lvl w:ilvl="0" w:tplc="9DFA1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6C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7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66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C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44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A2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68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A193F"/>
    <w:multiLevelType w:val="hybridMultilevel"/>
    <w:tmpl w:val="B00E7762"/>
    <w:lvl w:ilvl="0" w:tplc="8FC63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32C3B"/>
    <w:multiLevelType w:val="hybridMultilevel"/>
    <w:tmpl w:val="C8D87BA2"/>
    <w:lvl w:ilvl="0" w:tplc="0DF4C75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BB67844"/>
    <w:multiLevelType w:val="multilevel"/>
    <w:tmpl w:val="479A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160AC"/>
    <w:multiLevelType w:val="hybridMultilevel"/>
    <w:tmpl w:val="4D4E0604"/>
    <w:lvl w:ilvl="0" w:tplc="F808E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519C"/>
    <w:multiLevelType w:val="hybridMultilevel"/>
    <w:tmpl w:val="0C36DF88"/>
    <w:lvl w:ilvl="0" w:tplc="1E1C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EF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63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46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885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6A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85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0B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4F164CD"/>
    <w:multiLevelType w:val="hybridMultilevel"/>
    <w:tmpl w:val="9C587DF2"/>
    <w:lvl w:ilvl="0" w:tplc="0DF4C75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56C7A"/>
    <w:multiLevelType w:val="hybridMultilevel"/>
    <w:tmpl w:val="9FD09776"/>
    <w:lvl w:ilvl="0" w:tplc="2C6A3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5E1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203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6A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A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64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AD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66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4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C5A3875"/>
    <w:multiLevelType w:val="multilevel"/>
    <w:tmpl w:val="35E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CD4CA6"/>
    <w:multiLevelType w:val="hybridMultilevel"/>
    <w:tmpl w:val="3A26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D2983"/>
    <w:multiLevelType w:val="hybridMultilevel"/>
    <w:tmpl w:val="AD6A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A7E32"/>
    <w:multiLevelType w:val="hybridMultilevel"/>
    <w:tmpl w:val="13389194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760F1"/>
    <w:multiLevelType w:val="hybridMultilevel"/>
    <w:tmpl w:val="7E20FC96"/>
    <w:lvl w:ilvl="0" w:tplc="B5B69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17D60"/>
    <w:multiLevelType w:val="hybridMultilevel"/>
    <w:tmpl w:val="640ECD2E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7319A"/>
    <w:multiLevelType w:val="hybridMultilevel"/>
    <w:tmpl w:val="B2F017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874D9"/>
    <w:multiLevelType w:val="hybridMultilevel"/>
    <w:tmpl w:val="CDCE0A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70163"/>
    <w:multiLevelType w:val="multilevel"/>
    <w:tmpl w:val="A950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346FE0"/>
    <w:multiLevelType w:val="hybridMultilevel"/>
    <w:tmpl w:val="932EDAB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1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C0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4C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45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6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E6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24"/>
  </w:num>
  <w:num w:numId="8">
    <w:abstractNumId w:val="18"/>
  </w:num>
  <w:num w:numId="9">
    <w:abstractNumId w:val="22"/>
  </w:num>
  <w:num w:numId="10">
    <w:abstractNumId w:val="16"/>
  </w:num>
  <w:num w:numId="11">
    <w:abstractNumId w:val="1"/>
  </w:num>
  <w:num w:numId="12">
    <w:abstractNumId w:val="21"/>
  </w:num>
  <w:num w:numId="13">
    <w:abstractNumId w:val="17"/>
  </w:num>
  <w:num w:numId="14">
    <w:abstractNumId w:val="20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8"/>
  </w:num>
  <w:num w:numId="21">
    <w:abstractNumId w:val="19"/>
  </w:num>
  <w:num w:numId="22">
    <w:abstractNumId w:val="23"/>
  </w:num>
  <w:num w:numId="23">
    <w:abstractNumId w:val="10"/>
  </w:num>
  <w:num w:numId="24">
    <w:abstractNumId w:val="9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CB"/>
    <w:rsid w:val="00023B53"/>
    <w:rsid w:val="00061120"/>
    <w:rsid w:val="000B20E5"/>
    <w:rsid w:val="000D2A3F"/>
    <w:rsid w:val="000E5320"/>
    <w:rsid w:val="0011711B"/>
    <w:rsid w:val="00130830"/>
    <w:rsid w:val="001C4EC2"/>
    <w:rsid w:val="001E5F66"/>
    <w:rsid w:val="00205421"/>
    <w:rsid w:val="00206743"/>
    <w:rsid w:val="00267E5C"/>
    <w:rsid w:val="002A03C6"/>
    <w:rsid w:val="002D24CB"/>
    <w:rsid w:val="002E258A"/>
    <w:rsid w:val="00302BA4"/>
    <w:rsid w:val="00347CC4"/>
    <w:rsid w:val="003D5BB0"/>
    <w:rsid w:val="003D654E"/>
    <w:rsid w:val="003D6F66"/>
    <w:rsid w:val="003E4699"/>
    <w:rsid w:val="003F1E19"/>
    <w:rsid w:val="005177F1"/>
    <w:rsid w:val="00541E6B"/>
    <w:rsid w:val="00547E01"/>
    <w:rsid w:val="005862FE"/>
    <w:rsid w:val="005911A7"/>
    <w:rsid w:val="005A7139"/>
    <w:rsid w:val="005C7ECB"/>
    <w:rsid w:val="00606DB5"/>
    <w:rsid w:val="00654B68"/>
    <w:rsid w:val="007077FB"/>
    <w:rsid w:val="00767326"/>
    <w:rsid w:val="007A2886"/>
    <w:rsid w:val="00842804"/>
    <w:rsid w:val="00850BE2"/>
    <w:rsid w:val="008844EA"/>
    <w:rsid w:val="008860E3"/>
    <w:rsid w:val="008C5E14"/>
    <w:rsid w:val="00927165"/>
    <w:rsid w:val="0093431F"/>
    <w:rsid w:val="00937EEB"/>
    <w:rsid w:val="00946617"/>
    <w:rsid w:val="00957EE8"/>
    <w:rsid w:val="0098071F"/>
    <w:rsid w:val="00984BD0"/>
    <w:rsid w:val="00A3157B"/>
    <w:rsid w:val="00A4500E"/>
    <w:rsid w:val="00AA4BF4"/>
    <w:rsid w:val="00AA7E94"/>
    <w:rsid w:val="00AD4F34"/>
    <w:rsid w:val="00B252DB"/>
    <w:rsid w:val="00B651B9"/>
    <w:rsid w:val="00BC294C"/>
    <w:rsid w:val="00C41909"/>
    <w:rsid w:val="00C44A28"/>
    <w:rsid w:val="00C71D19"/>
    <w:rsid w:val="00C75A92"/>
    <w:rsid w:val="00C9129B"/>
    <w:rsid w:val="00CF0F95"/>
    <w:rsid w:val="00D1083C"/>
    <w:rsid w:val="00D33937"/>
    <w:rsid w:val="00D4599F"/>
    <w:rsid w:val="00D64725"/>
    <w:rsid w:val="00E05857"/>
    <w:rsid w:val="00E0612E"/>
    <w:rsid w:val="00E24AFB"/>
    <w:rsid w:val="00E60942"/>
    <w:rsid w:val="00ED6817"/>
    <w:rsid w:val="00EF506C"/>
    <w:rsid w:val="00F0410B"/>
    <w:rsid w:val="00F102D2"/>
    <w:rsid w:val="00F31010"/>
    <w:rsid w:val="00F3137D"/>
    <w:rsid w:val="00F75034"/>
    <w:rsid w:val="00F75674"/>
    <w:rsid w:val="00FA165C"/>
    <w:rsid w:val="00FB5FC7"/>
    <w:rsid w:val="00FC216A"/>
    <w:rsid w:val="00FC74C1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6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67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2DB"/>
  </w:style>
  <w:style w:type="paragraph" w:customStyle="1" w:styleId="11">
    <w:name w:val="11"/>
    <w:basedOn w:val="a"/>
    <w:rsid w:val="003E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3B53"/>
  </w:style>
  <w:style w:type="paragraph" w:customStyle="1" w:styleId="c5">
    <w:name w:val="c5"/>
    <w:basedOn w:val="a"/>
    <w:rsid w:val="00F3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1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6F35-CF79-4421-B2CC-D30B80B7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</cp:lastModifiedBy>
  <cp:revision>58</cp:revision>
  <cp:lastPrinted>2017-09-06T13:07:00Z</cp:lastPrinted>
  <dcterms:created xsi:type="dcterms:W3CDTF">2014-07-19T06:52:00Z</dcterms:created>
  <dcterms:modified xsi:type="dcterms:W3CDTF">2018-03-13T12:38:00Z</dcterms:modified>
</cp:coreProperties>
</file>