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8C" w:rsidRDefault="0039208C" w:rsidP="0039208C">
      <w:pPr>
        <w:pStyle w:val="1"/>
        <w:shd w:val="clear" w:color="auto" w:fill="FFFFFF"/>
        <w:spacing w:line="270" w:lineRule="atLeast"/>
        <w:rPr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  <w:r w:rsidRPr="00647144">
        <w:rPr>
          <w:b/>
          <w:sz w:val="28"/>
          <w:szCs w:val="28"/>
        </w:rPr>
        <w:t>МБДОУ «Детский сад №20» ИГОСК</w:t>
      </w: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Default="0039208C" w:rsidP="0039208C">
      <w:pPr>
        <w:jc w:val="center"/>
        <w:rPr>
          <w:b/>
          <w:sz w:val="28"/>
          <w:szCs w:val="28"/>
        </w:rPr>
      </w:pPr>
      <w:r w:rsidRPr="00647144">
        <w:rPr>
          <w:b/>
          <w:sz w:val="28"/>
          <w:szCs w:val="28"/>
        </w:rPr>
        <w:t>План преемственности ДОУ со школой</w:t>
      </w:r>
      <w:r w:rsidR="00647144">
        <w:rPr>
          <w:b/>
          <w:sz w:val="28"/>
          <w:szCs w:val="28"/>
        </w:rPr>
        <w:t>.</w:t>
      </w:r>
    </w:p>
    <w:p w:rsidR="00647144" w:rsidRPr="00647144" w:rsidRDefault="00647144" w:rsidP="00392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Старший воспитатель: Кривенко Галина Викторовна</w:t>
      </w: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Pr="00647144" w:rsidRDefault="0039208C" w:rsidP="0039208C">
      <w:pPr>
        <w:jc w:val="center"/>
        <w:rPr>
          <w:b/>
          <w:sz w:val="28"/>
          <w:szCs w:val="28"/>
        </w:rPr>
      </w:pPr>
      <w:r w:rsidRPr="00647144">
        <w:rPr>
          <w:b/>
          <w:sz w:val="28"/>
          <w:szCs w:val="28"/>
        </w:rPr>
        <w:t>2018 год</w:t>
      </w: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center"/>
        <w:rPr>
          <w:b/>
          <w:color w:val="FF6600"/>
          <w:sz w:val="28"/>
          <w:szCs w:val="28"/>
        </w:rPr>
      </w:pPr>
    </w:p>
    <w:p w:rsidR="0039208C" w:rsidRDefault="0039208C" w:rsidP="003920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9208C" w:rsidRDefault="0039208C" w:rsidP="0039208C">
      <w:pPr>
        <w:jc w:val="both"/>
        <w:rPr>
          <w:sz w:val="28"/>
          <w:szCs w:val="28"/>
        </w:rPr>
      </w:pP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«От того, как будет чувствовать себя ребёнок,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поднимаясь на первую ступеньку лестницы познания,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что он будет переживать,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зависит весь дальнейший путь к знаниям».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В.А. Сухомлинский.</w:t>
      </w:r>
    </w:p>
    <w:p w:rsidR="0039208C" w:rsidRDefault="0039208C" w:rsidP="0039208C">
      <w:pPr>
        <w:jc w:val="both"/>
        <w:rPr>
          <w:sz w:val="28"/>
          <w:szCs w:val="28"/>
        </w:rPr>
      </w:pP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Проблема преемственности между дошкольным и начальным образованием актуальна во все времена.</w:t>
      </w:r>
    </w:p>
    <w:p w:rsidR="0039208C" w:rsidRDefault="0039208C" w:rsidP="003920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Понятие преемственности трактуется широко – как непрерывный процесс воспитания и обучения ребёнка,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</w:p>
    <w:p w:rsidR="0039208C" w:rsidRDefault="0039208C" w:rsidP="0039208C">
      <w:pPr>
        <w:jc w:val="both"/>
        <w:rPr>
          <w:b/>
          <w:sz w:val="28"/>
          <w:szCs w:val="28"/>
        </w:rPr>
      </w:pP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этапе начальной школы преемственность обеспечивает: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- Осознанное принятие ребенком ценностей здорового образа жизни и регуляцию поведения в соответствии с ними;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- Готовность к активному эмоциональному, интеллектуальному, коммуникативному взаимодействию с окружающим миром;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- Желание и умение учиться, готовность к образованию в школе и самообразованию;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инициативности, самостоятельности, навыков сотрудничества в разных видах деятельности;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и совершенствование личных качеств ребенка, сформированных в дошкольном детстве.</w:t>
      </w:r>
    </w:p>
    <w:p w:rsidR="0039208C" w:rsidRDefault="0039208C" w:rsidP="0039208C">
      <w:pPr>
        <w:jc w:val="both"/>
        <w:rPr>
          <w:b/>
          <w:sz w:val="28"/>
          <w:szCs w:val="28"/>
        </w:rPr>
      </w:pPr>
    </w:p>
    <w:p w:rsidR="0039208C" w:rsidRDefault="0039208C" w:rsidP="003920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непрерывного образования на дошкольном этапе: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Приобщить детей к ценностям здорового образа жизни;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 эмоциональное благополучие каждого ребенка, его положительное самоощущение;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инициативность, любознательность, способность к творческому самовыражению; расширение знаний об окружающем мире, стимулирование познавательной, коммуникативной игровой и других видов активности.</w:t>
      </w:r>
    </w:p>
    <w:p w:rsidR="0039208C" w:rsidRDefault="0039208C" w:rsidP="0039208C">
      <w:pPr>
        <w:jc w:val="both"/>
        <w:rPr>
          <w:sz w:val="28"/>
          <w:szCs w:val="28"/>
        </w:rPr>
      </w:pP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Объединить усилия учителей начальной школы и воспитателей детского 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сада по созданию условий для успешного обучения в первом классе.</w:t>
      </w:r>
    </w:p>
    <w:p w:rsidR="0039208C" w:rsidRDefault="0039208C" w:rsidP="0039208C">
      <w:pPr>
        <w:jc w:val="both"/>
        <w:rPr>
          <w:sz w:val="28"/>
          <w:szCs w:val="28"/>
        </w:rPr>
      </w:pP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Совершенствовать работу воспитателей по развитию у дошкольников               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интеллектуальных умений, необходимых для успешного обучения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начальной школе: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-разговорной речи и самостоятельного связного речевого высказывания;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-фонематического слуха.</w:t>
      </w:r>
    </w:p>
    <w:p w:rsidR="0039208C" w:rsidRDefault="0039208C" w:rsidP="0039208C">
      <w:pPr>
        <w:jc w:val="both"/>
        <w:rPr>
          <w:sz w:val="28"/>
          <w:szCs w:val="28"/>
        </w:rPr>
      </w:pP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Направить усилия воспитателей на выработку у дошкольников    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самостоятельности, ответственности и активности в выполнении заданий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 поручений взрослых. </w:t>
      </w:r>
    </w:p>
    <w:p w:rsidR="0039208C" w:rsidRDefault="0039208C" w:rsidP="0039208C">
      <w:pPr>
        <w:jc w:val="both"/>
        <w:rPr>
          <w:sz w:val="28"/>
          <w:szCs w:val="28"/>
        </w:rPr>
      </w:pP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Способствовать поддержке и развитию творческой инициативы и 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способностей дошкольников к творческой деятельности.</w:t>
      </w:r>
    </w:p>
    <w:p w:rsidR="0039208C" w:rsidRDefault="0039208C" w:rsidP="0039208C">
      <w:pPr>
        <w:jc w:val="both"/>
        <w:rPr>
          <w:sz w:val="28"/>
          <w:szCs w:val="28"/>
        </w:rPr>
      </w:pP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Учителям начальной школы изучить индивидуальные особенности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дошкольников и систему проведения учебных занятий воспитателями</w:t>
      </w: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подготовительной группы детского сада.</w:t>
      </w:r>
    </w:p>
    <w:p w:rsidR="0039208C" w:rsidRDefault="0039208C" w:rsidP="0039208C">
      <w:pPr>
        <w:jc w:val="both"/>
        <w:rPr>
          <w:sz w:val="28"/>
          <w:szCs w:val="28"/>
        </w:rPr>
      </w:pP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Проводить совместные внеклассные мероприятия учащихся </w:t>
      </w:r>
      <w:proofErr w:type="gramStart"/>
      <w:r>
        <w:rPr>
          <w:sz w:val="28"/>
          <w:szCs w:val="28"/>
        </w:rPr>
        <w:t>начальной</w:t>
      </w:r>
      <w:proofErr w:type="gramEnd"/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школы и воспитанников детского сада для более успешной их адаптации </w:t>
      </w:r>
      <w:proofErr w:type="gramStart"/>
      <w:r>
        <w:rPr>
          <w:sz w:val="28"/>
          <w:szCs w:val="28"/>
        </w:rPr>
        <w:t>в</w:t>
      </w:r>
      <w:proofErr w:type="gramEnd"/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первом</w:t>
      </w:r>
      <w:proofErr w:type="gramEnd"/>
      <w:r>
        <w:rPr>
          <w:sz w:val="28"/>
          <w:szCs w:val="28"/>
        </w:rPr>
        <w:t xml:space="preserve"> классе.       </w:t>
      </w:r>
    </w:p>
    <w:p w:rsidR="0039208C" w:rsidRDefault="0039208C" w:rsidP="0039208C">
      <w:pPr>
        <w:jc w:val="both"/>
        <w:rPr>
          <w:sz w:val="28"/>
          <w:szCs w:val="28"/>
        </w:rPr>
      </w:pPr>
    </w:p>
    <w:p w:rsidR="0039208C" w:rsidRDefault="0039208C" w:rsidP="0039208C">
      <w:pPr>
        <w:jc w:val="both"/>
        <w:rPr>
          <w:sz w:val="28"/>
          <w:szCs w:val="28"/>
        </w:rPr>
      </w:pPr>
    </w:p>
    <w:p w:rsidR="0039208C" w:rsidRDefault="0039208C" w:rsidP="0039208C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обеспечить создание системы непрерывного образования, связь и согласованность целей, задач, методов и средств воспитания и обучения в детском саду и школе.</w:t>
      </w:r>
    </w:p>
    <w:p w:rsidR="0039208C" w:rsidRDefault="0039208C" w:rsidP="0039208C">
      <w:pPr>
        <w:pStyle w:val="1"/>
        <w:shd w:val="clear" w:color="auto" w:fill="FFFFFF"/>
        <w:spacing w:line="270" w:lineRule="atLeast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5240" w:type="pct"/>
        <w:tblInd w:w="-459" w:type="dxa"/>
        <w:tblCellMar>
          <w:left w:w="0" w:type="dxa"/>
          <w:right w:w="0" w:type="dxa"/>
        </w:tblCellMar>
        <w:tblLook w:val="04A0"/>
      </w:tblPr>
      <w:tblGrid>
        <w:gridCol w:w="1122"/>
        <w:gridCol w:w="4246"/>
        <w:gridCol w:w="2089"/>
        <w:gridCol w:w="2573"/>
      </w:tblGrid>
      <w:tr w:rsidR="0039208C" w:rsidTr="0039208C">
        <w:tc>
          <w:tcPr>
            <w:tcW w:w="112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Направления работы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  исполнения</w:t>
            </w:r>
          </w:p>
        </w:tc>
        <w:tc>
          <w:tcPr>
            <w:tcW w:w="2573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Ответственные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Организовать работу по целенаправленной реализации комплекса мер четырёхлетнего образования в начальной школе по ФГОС.</w:t>
            </w:r>
          </w:p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</w:t>
            </w:r>
          </w:p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 ДОУ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совместные заседания МО с целью решения учебно-воспитательных вопросов и методических проблем.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 ДОУ,</w:t>
            </w:r>
          </w:p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</w:t>
            </w:r>
          </w:p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</w:t>
            </w:r>
          </w:p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воспитателей с программой обучения и </w:t>
            </w:r>
            <w:r>
              <w:rPr>
                <w:sz w:val="28"/>
                <w:szCs w:val="28"/>
              </w:rPr>
              <w:lastRenderedPageBreak/>
              <w:t xml:space="preserve">воспитания 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первоклассников.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начальных </w:t>
            </w:r>
            <w:r>
              <w:rPr>
                <w:sz w:val="28"/>
                <w:szCs w:val="28"/>
              </w:rPr>
              <w:lastRenderedPageBreak/>
              <w:t>классов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беседы с родителями о задачах по подготовке детей к школе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– психолог, </w:t>
            </w:r>
          </w:p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 ДОУ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Посещать занятия в детском саду будущим учителем первоклассников.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- май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педагогическое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учителей начальных  классов и воспитателей с целью обсуждения реализации задач планирования.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ДОУ, воспитатели, </w:t>
            </w:r>
          </w:p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</w:t>
            </w:r>
          </w:p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39208C" w:rsidTr="0039208C">
        <w:tc>
          <w:tcPr>
            <w:tcW w:w="100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Совместные выставки продуктивной деятельности воспитанников</w:t>
            </w:r>
          </w:p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детского сада и школы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Выставка детских рисунков «Школа, в которой я хочу учиться»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учителя начальных классов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«Волшебный Новый год» выставка поделок, объемных открыток.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учителя начальных классов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«Все стало вокруг </w:t>
            </w:r>
            <w:proofErr w:type="spellStart"/>
            <w:r>
              <w:rPr>
                <w:sz w:val="28"/>
                <w:szCs w:val="28"/>
              </w:rPr>
              <w:t>голубым</w:t>
            </w:r>
            <w:proofErr w:type="spellEnd"/>
            <w:r>
              <w:rPr>
                <w:sz w:val="28"/>
                <w:szCs w:val="28"/>
              </w:rPr>
              <w:t xml:space="preserve"> и зеленым» выставка (пластилиновая живопись, </w:t>
            </w:r>
            <w:proofErr w:type="spellStart"/>
            <w:r>
              <w:rPr>
                <w:sz w:val="28"/>
                <w:szCs w:val="28"/>
              </w:rPr>
              <w:t>тестопластика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учителя начальных классов</w:t>
            </w:r>
          </w:p>
        </w:tc>
      </w:tr>
      <w:tr w:rsidR="0039208C" w:rsidTr="0039208C">
        <w:tc>
          <w:tcPr>
            <w:tcW w:w="100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Ознакомительные экскурсии воспитанников подготовительных к школе  групп  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Ознакомительная экскурсия в школу «Рабочее место ученика»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</w:p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Ознакомительная экскурсия в школу «Школьная библиотека»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</w:p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39208C" w:rsidTr="0039208C"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Взаимопосещения</w:t>
            </w:r>
            <w:proofErr w:type="spellEnd"/>
            <w:r>
              <w:rPr>
                <w:sz w:val="28"/>
                <w:szCs w:val="28"/>
              </w:rPr>
              <w:t xml:space="preserve"> педагогов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</w:p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39208C" w:rsidTr="0039208C">
        <w:tc>
          <w:tcPr>
            <w:tcW w:w="100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Круглые столы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«Всестороннее развитие ребенка в игровой деятельности»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воспитатели, учителя начальных классов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«Педагогика сотрудничества </w:t>
            </w:r>
            <w:r>
              <w:rPr>
                <w:sz w:val="28"/>
                <w:szCs w:val="28"/>
              </w:rPr>
              <w:lastRenderedPageBreak/>
              <w:t>педагог-ребенок-родитель»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начальных </w:t>
            </w:r>
            <w:r>
              <w:rPr>
                <w:sz w:val="28"/>
                <w:szCs w:val="28"/>
              </w:rPr>
              <w:lastRenderedPageBreak/>
              <w:t>классов,      воспитатели, родители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«Будущий </w:t>
            </w:r>
            <w:proofErr w:type="gramStart"/>
            <w:r>
              <w:rPr>
                <w:sz w:val="28"/>
                <w:szCs w:val="28"/>
              </w:rPr>
              <w:t>первоклассник</w:t>
            </w:r>
            <w:proofErr w:type="gramEnd"/>
            <w:r>
              <w:rPr>
                <w:sz w:val="28"/>
                <w:szCs w:val="28"/>
              </w:rPr>
              <w:t xml:space="preserve"> – какой он?» (Портрет первоклассника в системе ФГОС)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учителя начальных классов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«Готовы ли взрослые стать родителями первоклассника?»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39208C" w:rsidTr="0039208C"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</w:t>
            </w:r>
          </w:p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 мотивационной готовности первоклассников к школьному обучению»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учителя начальных классов</w:t>
            </w:r>
          </w:p>
        </w:tc>
      </w:tr>
      <w:tr w:rsidR="0039208C" w:rsidTr="0039208C"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открытых дверей в школе для родителей и будущих первоклассников 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будущих первоклассников, учителя начальных классов, воспитатели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Расширенное заседание родительского комитета «Период адаптации первоклассника к школьному обучению»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комитет, воспитатели, учителя начальных классов</w:t>
            </w:r>
          </w:p>
        </w:tc>
      </w:tr>
      <w:tr w:rsidR="0039208C" w:rsidTr="0039208C"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Ознакомительные встречи учителя первого  класса с учащимися, зачисленными в  МБОУ «СОШ № 11»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8C" w:rsidRDefault="0039208C">
            <w:pPr>
              <w:spacing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выпускники  детского сада, учитель первого класса</w:t>
            </w:r>
          </w:p>
        </w:tc>
      </w:tr>
    </w:tbl>
    <w:p w:rsidR="0039208C" w:rsidRDefault="0039208C" w:rsidP="0039208C">
      <w:pPr>
        <w:shd w:val="clear" w:color="auto" w:fill="FFFFFF"/>
        <w:spacing w:line="270" w:lineRule="atLeast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7"/>
        <w:gridCol w:w="4109"/>
        <w:gridCol w:w="2523"/>
        <w:gridCol w:w="2263"/>
      </w:tblGrid>
      <w:tr w:rsidR="0039208C" w:rsidTr="0039208C">
        <w:trPr>
          <w:trHeight w:val="80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C" w:rsidRDefault="00392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Сотрудничество с семьёй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</w:tc>
      </w:tr>
      <w:tr w:rsidR="0039208C" w:rsidTr="0039208C">
        <w:trPr>
          <w:trHeight w:val="68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C" w:rsidRDefault="0039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Родительские собрания со следующей тематикой: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«Задачи семьи и детского сада по созданию условий для успешной подготовки детей к школьному обучению».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«Итоговые результаты подготовки к школе будущих первоклассников».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тематических выставок для родителей: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«Какими умениями должен обладать первоклассник для </w:t>
            </w:r>
            <w:r>
              <w:rPr>
                <w:sz w:val="28"/>
                <w:szCs w:val="28"/>
              </w:rPr>
              <w:lastRenderedPageBreak/>
              <w:t>успешного обучения в школе».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Выставки работ будущих первоклассников: «Я рисую школу», «Я – первоклассник».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открытых дверей для учителей и родителей: «Здравствуй, школа».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учителей для родителей и будущих первоклассников: 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развивать познавательный интерес первоклассников»,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«Книги, с которыми интересно»,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я могу рассказать о своём ребёнке».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  <w:p w:rsidR="0039208C" w:rsidRDefault="003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начальных классов, воспитатели.</w:t>
            </w:r>
          </w:p>
        </w:tc>
      </w:tr>
    </w:tbl>
    <w:p w:rsidR="00AE5834" w:rsidRDefault="00AE5834"/>
    <w:sectPr w:rsidR="00AE5834" w:rsidSect="00AE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208C"/>
    <w:rsid w:val="0039208C"/>
    <w:rsid w:val="00647144"/>
    <w:rsid w:val="00856692"/>
    <w:rsid w:val="00AE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920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0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2018-03-05T10:59:00Z</dcterms:created>
  <dcterms:modified xsi:type="dcterms:W3CDTF">2018-03-05T11:03:00Z</dcterms:modified>
</cp:coreProperties>
</file>