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EB" w:rsidRPr="003A2BEB" w:rsidRDefault="003A2BEB" w:rsidP="003A2BEB">
      <w:pPr>
        <w:jc w:val="center"/>
        <w:rPr>
          <w:sz w:val="28"/>
          <w:szCs w:val="28"/>
        </w:rPr>
      </w:pPr>
      <w:r w:rsidRPr="003A2BEB">
        <w:rPr>
          <w:sz w:val="28"/>
          <w:szCs w:val="28"/>
        </w:rPr>
        <w:t>МБДОУ «Детский сад №20» ИГОСК</w:t>
      </w: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3A2BEB">
      <w:pPr>
        <w:jc w:val="center"/>
        <w:rPr>
          <w:sz w:val="28"/>
          <w:szCs w:val="28"/>
        </w:rPr>
      </w:pPr>
      <w:r w:rsidRPr="003A2BEB">
        <w:rPr>
          <w:sz w:val="28"/>
          <w:szCs w:val="28"/>
        </w:rPr>
        <w:t>Семинар-практикум для педагогов</w:t>
      </w:r>
      <w:r>
        <w:rPr>
          <w:sz w:val="28"/>
          <w:szCs w:val="28"/>
        </w:rPr>
        <w:t>:</w:t>
      </w:r>
    </w:p>
    <w:p w:rsidR="003A2BEB" w:rsidRPr="003A2BEB" w:rsidRDefault="003A2BEB" w:rsidP="003A2BEB">
      <w:pPr>
        <w:jc w:val="center"/>
        <w:rPr>
          <w:sz w:val="28"/>
          <w:szCs w:val="28"/>
        </w:rPr>
      </w:pPr>
      <w:r w:rsidRPr="003A2BEB">
        <w:rPr>
          <w:sz w:val="28"/>
          <w:szCs w:val="28"/>
        </w:rPr>
        <w:t xml:space="preserve"> "Обеспечение безопасности детей на улицах и дорогах"</w:t>
      </w: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Pr="003A2BEB" w:rsidRDefault="003A2BEB" w:rsidP="003A2BEB">
      <w:pPr>
        <w:jc w:val="center"/>
        <w:rPr>
          <w:sz w:val="28"/>
          <w:szCs w:val="28"/>
        </w:rPr>
      </w:pPr>
      <w:r w:rsidRPr="003A2BEB">
        <w:rPr>
          <w:sz w:val="28"/>
          <w:szCs w:val="28"/>
        </w:rPr>
        <w:t>Воспитатель: Кривенко Валентина Владимировна</w:t>
      </w: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3A2BEB" w:rsidRDefault="003A2BEB" w:rsidP="00BE2268">
      <w:pPr>
        <w:jc w:val="both"/>
        <w:rPr>
          <w:color w:val="FF0000"/>
          <w:sz w:val="28"/>
          <w:szCs w:val="28"/>
        </w:rPr>
      </w:pPr>
    </w:p>
    <w:p w:rsidR="00BE2268" w:rsidRPr="00BE2268" w:rsidRDefault="003A2BEB" w:rsidP="00BE2268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BE2268" w:rsidRPr="00BE2268" w:rsidRDefault="003A2BEB" w:rsidP="003A2BEB">
      <w:pPr>
        <w:jc w:val="center"/>
        <w:rPr>
          <w:sz w:val="28"/>
          <w:szCs w:val="28"/>
        </w:rPr>
      </w:pPr>
      <w:r>
        <w:rPr>
          <w:sz w:val="28"/>
          <w:szCs w:val="28"/>
        </w:rPr>
        <w:t>2018 год</w:t>
      </w:r>
    </w:p>
    <w:p w:rsidR="00BE2268" w:rsidRPr="00BE2268" w:rsidRDefault="00BE2268" w:rsidP="00BE2268">
      <w:pPr>
        <w:jc w:val="both"/>
        <w:rPr>
          <w:sz w:val="28"/>
          <w:szCs w:val="28"/>
        </w:rPr>
      </w:pP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Цель. Обмен опытом работы с дошкольными учреждениями района. </w:t>
      </w:r>
    </w:p>
    <w:p w:rsidR="00BE2268" w:rsidRPr="00BE2268" w:rsidRDefault="00BE2268" w:rsidP="00BE2268">
      <w:pPr>
        <w:ind w:left="-1134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Задачи:  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•Систематизировать знания педагогов о правилах дорожного движения.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•Развивать практические умения педагогов.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•Создавать условия для взаимодействия с социумом по предупреждению дорожно-транспортного травматизма среди воспитанников ДОУ.</w:t>
      </w:r>
    </w:p>
    <w:p w:rsidR="00BE2268" w:rsidRPr="00BE2268" w:rsidRDefault="00BE2268" w:rsidP="00BE2268">
      <w:pPr>
        <w:ind w:left="-1134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План проведения: 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1.Просмотр педагогами игры "КВН" (старшая группа).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2.Анализ игры педагогами.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3.Выступление сотрудника ГИББД "Статистическая справка о ДТП в районе"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4.Выступление ст. воспитателя "Презентация опыта работы ДОУ по ПДД"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5.</w:t>
      </w:r>
      <w:r>
        <w:rPr>
          <w:sz w:val="28"/>
          <w:szCs w:val="28"/>
        </w:rPr>
        <w:t xml:space="preserve"> Выступление воспитателя – </w:t>
      </w:r>
      <w:r w:rsidRPr="00BE2268">
        <w:rPr>
          <w:sz w:val="28"/>
          <w:szCs w:val="28"/>
        </w:rPr>
        <w:t>консультация для педагогов "Организация занятий по обучению дошкольников безопасному поведению на улице".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6.Деловая игра для педагогов в форме КВН.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7.Экскурсия по группам ДОУ.</w:t>
      </w:r>
    </w:p>
    <w:p w:rsidR="00BE2268" w:rsidRPr="00BE2268" w:rsidRDefault="00BE2268" w:rsidP="00BE2268">
      <w:pPr>
        <w:ind w:left="-1134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Методическое обеспечение: 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•Выставка методической литературы по ПДД;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•Выставка дидактических игр по ПДД</w:t>
      </w:r>
    </w:p>
    <w:p w:rsidR="00BE2268" w:rsidRPr="00BE2268" w:rsidRDefault="00BE2268" w:rsidP="00BE2268">
      <w:pPr>
        <w:ind w:left="-1134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семинара-практикума:</w:t>
      </w:r>
    </w:p>
    <w:p w:rsidR="00BE2268" w:rsidRDefault="00BE2268" w:rsidP="00BE2268">
      <w:pPr>
        <w:ind w:left="-1134" w:right="-284" w:firstLine="567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Упражнение направлено на создание положительной атмосферы в группе, на поднятие самооценки участников тренинга. Оно акцентирует внимание на ценности каждого члена группы.</w:t>
      </w:r>
    </w:p>
    <w:p w:rsidR="00BE2268" w:rsidRPr="00BE2268" w:rsidRDefault="00BE2268" w:rsidP="00BE2268">
      <w:pPr>
        <w:ind w:left="-1134" w:right="-284" w:firstLine="567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Каждый участник записывает свое имя на листе бумаги. А затем придумывает положительные прилагательные о себе, начинающиеся с букв имени.</w:t>
      </w:r>
    </w:p>
    <w:p w:rsidR="00BE2268" w:rsidRPr="00BE2268" w:rsidRDefault="00BE2268" w:rsidP="00BE2268">
      <w:pPr>
        <w:ind w:left="-1134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Например: 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>Ж – жизнерадостная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активная </w:t>
      </w:r>
    </w:p>
    <w:p w:rsidR="00BE2268" w:rsidRDefault="00BE2268" w:rsidP="00BE2268">
      <w:pPr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>Н – новая</w:t>
      </w:r>
    </w:p>
    <w:p w:rsidR="00BE2268" w:rsidRDefault="00BE2268" w:rsidP="00BE2268">
      <w:pPr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>Н – необычная</w:t>
      </w:r>
    </w:p>
    <w:p w:rsidR="00BE2268" w:rsidRPr="00BE2268" w:rsidRDefault="00BE2268" w:rsidP="00BE2268">
      <w:pPr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– </w:t>
      </w:r>
      <w:r w:rsidRPr="00BE2268">
        <w:rPr>
          <w:sz w:val="28"/>
          <w:szCs w:val="28"/>
        </w:rPr>
        <w:t>артистичная</w:t>
      </w:r>
    </w:p>
    <w:p w:rsidR="00BE2268" w:rsidRPr="00BE2268" w:rsidRDefault="00BE2268" w:rsidP="00BE2268">
      <w:pPr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Далее все участники группы зачитывают свои имена и придуманные прилагательные.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Практическая часть. Деловая игра для педагогов.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Чтобы систематизировать знания педагогов по теме, предложить игру.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Игра</w:t>
      </w:r>
      <w:r w:rsidRPr="00BE2268">
        <w:rPr>
          <w:sz w:val="28"/>
          <w:szCs w:val="28"/>
        </w:rPr>
        <w:t xml:space="preserve"> проводится в виде соревнования двух команд. Команды выберут себе название и эмблему в виде нового дорожного знака.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Выбор жюри.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"Защита эмблемы команды" жюри оценивает все конкурсы по 5-бальной системе.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lastRenderedPageBreak/>
        <w:t xml:space="preserve">"Дорожные знаки"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Каждой команде дается по 10 знаков. Их нужно назвать. Победитель тот, кто это сделает быстрее.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"Скоростное шоссе"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 w:firstLine="426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Членам каждой команды быстро задаются вопросы по правилам дорожного движения. На них нужно быстро дать ответ. Учитывается время, за которое команда ответит на все вопросы. Выигрывает команда</w:t>
      </w:r>
      <w:r>
        <w:rPr>
          <w:sz w:val="28"/>
          <w:szCs w:val="28"/>
        </w:rPr>
        <w:t>,</w:t>
      </w:r>
      <w:r w:rsidRPr="00BE2268">
        <w:rPr>
          <w:sz w:val="28"/>
          <w:szCs w:val="28"/>
        </w:rPr>
        <w:t xml:space="preserve"> которая за меньшее количество времени ответила на большее число ответов.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Вопросы для 1 команды </w:t>
      </w:r>
    </w:p>
    <w:p w:rsidR="00BE2268" w:rsidRPr="00BE2268" w:rsidRDefault="00BE2268" w:rsidP="00BE2268">
      <w:pPr>
        <w:pStyle w:val="a6"/>
        <w:numPr>
          <w:ilvl w:val="0"/>
          <w:numId w:val="1"/>
        </w:numPr>
        <w:ind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Зачерпнуло ветра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Белое крыло,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Нас с тобой кататься 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В море унесло. (Парусник)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2.</w:t>
      </w:r>
      <w:r>
        <w:rPr>
          <w:sz w:val="28"/>
          <w:szCs w:val="28"/>
        </w:rPr>
        <w:t xml:space="preserve"> С</w:t>
      </w:r>
      <w:r w:rsidR="008829B3">
        <w:rPr>
          <w:sz w:val="28"/>
          <w:szCs w:val="28"/>
        </w:rPr>
        <w:t>ердце машины –</w:t>
      </w:r>
      <w:r w:rsidRPr="00BE2268">
        <w:rPr>
          <w:sz w:val="28"/>
          <w:szCs w:val="28"/>
        </w:rPr>
        <w:t>(мотор)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3.</w:t>
      </w:r>
      <w:r w:rsidR="008829B3">
        <w:rPr>
          <w:sz w:val="28"/>
          <w:szCs w:val="28"/>
        </w:rPr>
        <w:t>Главная автомагистраль –</w:t>
      </w:r>
      <w:r w:rsidRPr="00BE2268">
        <w:rPr>
          <w:sz w:val="28"/>
          <w:szCs w:val="28"/>
        </w:rPr>
        <w:t>(шоссе)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4.Знак, обозначающий "Проезд запрещен"</w:t>
      </w:r>
      <w:r w:rsidR="008829B3">
        <w:rPr>
          <w:sz w:val="28"/>
          <w:szCs w:val="28"/>
        </w:rPr>
        <w:t>–</w:t>
      </w:r>
      <w:r w:rsidRPr="00BE2268">
        <w:rPr>
          <w:sz w:val="28"/>
          <w:szCs w:val="28"/>
        </w:rPr>
        <w:t xml:space="preserve"> (кирпич)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5.</w:t>
      </w:r>
      <w:r w:rsidR="008829B3">
        <w:rPr>
          <w:sz w:val="28"/>
          <w:szCs w:val="28"/>
        </w:rPr>
        <w:t>Край дороги –</w:t>
      </w:r>
      <w:r w:rsidRPr="00BE2268">
        <w:rPr>
          <w:sz w:val="28"/>
          <w:szCs w:val="28"/>
        </w:rPr>
        <w:t xml:space="preserve"> (обочина)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6.</w:t>
      </w:r>
      <w:r w:rsidR="008829B3">
        <w:rPr>
          <w:sz w:val="28"/>
          <w:szCs w:val="28"/>
        </w:rPr>
        <w:t>Изменение направления движения –</w:t>
      </w:r>
      <w:r w:rsidRPr="00BE2268">
        <w:rPr>
          <w:sz w:val="28"/>
          <w:szCs w:val="28"/>
        </w:rPr>
        <w:t xml:space="preserve"> (поворот)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7.На</w:t>
      </w:r>
      <w:r w:rsidR="008829B3">
        <w:rPr>
          <w:sz w:val="28"/>
          <w:szCs w:val="28"/>
        </w:rPr>
        <w:t>казание за нарушение ПДД –</w:t>
      </w:r>
      <w:r w:rsidRPr="00BE2268">
        <w:rPr>
          <w:sz w:val="28"/>
          <w:szCs w:val="28"/>
        </w:rPr>
        <w:t>(Штраф)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8.</w:t>
      </w:r>
      <w:r w:rsidR="008829B3">
        <w:rPr>
          <w:sz w:val="28"/>
          <w:szCs w:val="28"/>
        </w:rPr>
        <w:t>Заторы транспорта на дороге –</w:t>
      </w:r>
      <w:r w:rsidRPr="00BE2268">
        <w:rPr>
          <w:sz w:val="28"/>
          <w:szCs w:val="28"/>
        </w:rPr>
        <w:t>(пробка)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9.Животно</w:t>
      </w:r>
      <w:r w:rsidR="008829B3">
        <w:rPr>
          <w:sz w:val="28"/>
          <w:szCs w:val="28"/>
        </w:rPr>
        <w:t>е, обозначающее переход дороги –</w:t>
      </w:r>
      <w:r w:rsidRPr="00BE2268">
        <w:rPr>
          <w:sz w:val="28"/>
          <w:szCs w:val="28"/>
        </w:rPr>
        <w:t>(зебра)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10.</w:t>
      </w:r>
      <w:r w:rsidR="008829B3">
        <w:rPr>
          <w:sz w:val="28"/>
          <w:szCs w:val="28"/>
        </w:rPr>
        <w:t>Пересечение двух дорог –</w:t>
      </w:r>
      <w:r w:rsidRPr="00BE2268">
        <w:rPr>
          <w:sz w:val="28"/>
          <w:szCs w:val="28"/>
        </w:rPr>
        <w:t>(перекресток)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11.Тр</w:t>
      </w:r>
      <w:r w:rsidR="008829B3">
        <w:rPr>
          <w:sz w:val="28"/>
          <w:szCs w:val="28"/>
        </w:rPr>
        <w:t>анспорт, выравнивающий дорогу –</w:t>
      </w:r>
      <w:r w:rsidRPr="00BE2268">
        <w:rPr>
          <w:sz w:val="28"/>
          <w:szCs w:val="28"/>
        </w:rPr>
        <w:t>(каток)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12.Мужчина, де</w:t>
      </w:r>
      <w:r w:rsidR="008829B3">
        <w:rPr>
          <w:sz w:val="28"/>
          <w:szCs w:val="28"/>
        </w:rPr>
        <w:t>ржащий в руках полосатую палку –</w:t>
      </w:r>
      <w:r w:rsidRPr="00BE2268">
        <w:rPr>
          <w:sz w:val="28"/>
          <w:szCs w:val="28"/>
        </w:rPr>
        <w:t>(инспектор)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13.Двухколесный транспорт с очень низкой скоростью </w:t>
      </w:r>
      <w:r w:rsidR="008829B3">
        <w:rPr>
          <w:sz w:val="28"/>
          <w:szCs w:val="28"/>
        </w:rPr>
        <w:t>–</w:t>
      </w:r>
      <w:r w:rsidRPr="00BE2268">
        <w:rPr>
          <w:sz w:val="28"/>
          <w:szCs w:val="28"/>
        </w:rPr>
        <w:t>(велосипед)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Вопросы для 2 команды 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1.Чел</w:t>
      </w:r>
      <w:r w:rsidR="008829B3">
        <w:rPr>
          <w:sz w:val="28"/>
          <w:szCs w:val="28"/>
        </w:rPr>
        <w:t>овек, управляющий транспортом –</w:t>
      </w:r>
      <w:r w:rsidRPr="00BE2268">
        <w:rPr>
          <w:sz w:val="28"/>
          <w:szCs w:val="28"/>
        </w:rPr>
        <w:t>(водитель)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2.</w:t>
      </w:r>
      <w:r w:rsidR="008829B3">
        <w:rPr>
          <w:sz w:val="28"/>
          <w:szCs w:val="28"/>
        </w:rPr>
        <w:t>Человек, идущий вдоль дороги –</w:t>
      </w:r>
      <w:r w:rsidRPr="00BE2268">
        <w:rPr>
          <w:sz w:val="28"/>
          <w:szCs w:val="28"/>
        </w:rPr>
        <w:t>(пешеход)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3.Где люди ждут транспорт? </w:t>
      </w:r>
      <w:r w:rsidR="008829B3">
        <w:rPr>
          <w:sz w:val="28"/>
          <w:szCs w:val="28"/>
        </w:rPr>
        <w:t>–</w:t>
      </w:r>
      <w:r w:rsidRPr="00BE2268">
        <w:rPr>
          <w:sz w:val="28"/>
          <w:szCs w:val="28"/>
        </w:rPr>
        <w:t>(остановка)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4.Многолюден, шумен, молод,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Под землей грохочет город.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А дома с народом тут,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Вдоль по улицам бегут. (Метро)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5.</w:t>
      </w:r>
      <w:r w:rsidR="008829B3">
        <w:rPr>
          <w:sz w:val="28"/>
          <w:szCs w:val="28"/>
        </w:rPr>
        <w:t>Транспортное происшествие –</w:t>
      </w:r>
      <w:r w:rsidRPr="00BE2268">
        <w:rPr>
          <w:sz w:val="28"/>
          <w:szCs w:val="28"/>
        </w:rPr>
        <w:t>(авария)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6.Какой переход самый безопасный? </w:t>
      </w:r>
      <w:r w:rsidR="008829B3">
        <w:rPr>
          <w:sz w:val="28"/>
          <w:szCs w:val="28"/>
        </w:rPr>
        <w:t>–</w:t>
      </w:r>
      <w:r w:rsidRPr="00BE2268">
        <w:rPr>
          <w:sz w:val="28"/>
          <w:szCs w:val="28"/>
        </w:rPr>
        <w:t>(подземный)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7.</w:t>
      </w:r>
      <w:r w:rsidR="008829B3">
        <w:rPr>
          <w:sz w:val="28"/>
          <w:szCs w:val="28"/>
        </w:rPr>
        <w:t>Конец дороги –</w:t>
      </w:r>
      <w:r w:rsidRPr="00BE2268">
        <w:rPr>
          <w:sz w:val="28"/>
          <w:szCs w:val="28"/>
        </w:rPr>
        <w:t>(тупик)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8.Что означает знак в треугольнике с красным крестом? (врач)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9.</w:t>
      </w:r>
      <w:r w:rsidR="008829B3">
        <w:rPr>
          <w:sz w:val="28"/>
          <w:szCs w:val="28"/>
        </w:rPr>
        <w:t>Машина с зеленым глазом –</w:t>
      </w:r>
      <w:r w:rsidRPr="00BE2268">
        <w:rPr>
          <w:sz w:val="28"/>
          <w:szCs w:val="28"/>
        </w:rPr>
        <w:t>(такси)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10.Человек несоблюдающий правила </w:t>
      </w:r>
      <w:r w:rsidR="008829B3">
        <w:rPr>
          <w:sz w:val="28"/>
          <w:szCs w:val="28"/>
        </w:rPr>
        <w:t>–</w:t>
      </w:r>
      <w:r w:rsidRPr="00BE2268">
        <w:rPr>
          <w:sz w:val="28"/>
          <w:szCs w:val="28"/>
        </w:rPr>
        <w:t>(нарушитель)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11.Устройство, останавли</w:t>
      </w:r>
      <w:r w:rsidR="008829B3">
        <w:rPr>
          <w:sz w:val="28"/>
          <w:szCs w:val="28"/>
        </w:rPr>
        <w:t>вающее движение людей и машин –</w:t>
      </w:r>
      <w:r w:rsidRPr="00BE2268">
        <w:rPr>
          <w:sz w:val="28"/>
          <w:szCs w:val="28"/>
        </w:rPr>
        <w:t>(светофор)</w:t>
      </w:r>
    </w:p>
    <w:p w:rsidR="008829B3" w:rsidRDefault="00BE2268" w:rsidP="008829B3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12.</w:t>
      </w:r>
      <w:r w:rsidR="008829B3">
        <w:rPr>
          <w:sz w:val="28"/>
          <w:szCs w:val="28"/>
        </w:rPr>
        <w:t>Транспорт с коляской –(мотоцикл)</w:t>
      </w:r>
    </w:p>
    <w:p w:rsidR="00BE2268" w:rsidRPr="00BE2268" w:rsidRDefault="008829B3" w:rsidP="008829B3">
      <w:pPr>
        <w:ind w:left="-993" w:right="-284"/>
        <w:jc w:val="both"/>
        <w:rPr>
          <w:sz w:val="28"/>
          <w:szCs w:val="28"/>
        </w:rPr>
      </w:pPr>
      <w:r>
        <w:rPr>
          <w:sz w:val="28"/>
          <w:szCs w:val="28"/>
        </w:rPr>
        <w:t>13. Усатый транспорт –</w:t>
      </w:r>
      <w:r w:rsidR="00BE2268" w:rsidRPr="00BE2268">
        <w:rPr>
          <w:sz w:val="28"/>
          <w:szCs w:val="28"/>
        </w:rPr>
        <w:t>(троллейбус)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"Найди правильный ответ"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 w:firstLine="426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На доске написаны ответы на предлагаемые командам вопросы: "Арба", "Колесница", "Омнибус", "Карета", "Автомобиль", "Колымага".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Вопросы командам. 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1.Когда человек в Египте приручил лошадей и заменил ими медлительных быков, то родился первый пассажирский экипаж. Как он назывался? (колесница)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2.Французский физик Паскаль предложил новый вид больших многоместных экипажей. Как они назывались? (Омнибус)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3.В 15 веке повозке прикрепили ремни. Кузов, как люльку, подвешивали к изогнутой раме повозки, что заметно смягчало движение. Что это за транспорт? (карета)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4.В 1891 году по одной из улиц Одессы, пыхтя и громыхая, двигался странный экипаж, который вызвал всеобщее изумление и смятение. Пешеходы в испуге жались к стенам домов. По внешнему виду экипаж почти совсем не отличался от обыкновенной коляски. Что это было? (автомобиль)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Музыкальная пауза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Командам педагогов предлагается исполнить песню-переделку на знакомую мелодию.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На мелодию</w:t>
      </w:r>
      <w:r>
        <w:rPr>
          <w:sz w:val="28"/>
          <w:szCs w:val="28"/>
        </w:rPr>
        <w:t xml:space="preserve"> песни "Улыбка" (для 1 команды)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  <w:bookmarkStart w:id="0" w:name="_GoBack"/>
      <w:bookmarkEnd w:id="0"/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Никогда, нигде не забывай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Пешеходам быть внимательным, хорошим,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На проезжей части не играй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И на тротуаре не толкай прохожих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И тогда наверняка не получишь синяка,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И считать тебе не надо будет шишек.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Даже строгий постовой -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Старый или молодой -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Станет другом для девчонок и мальчишек.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На мелодию песни "Облака - белогривые лошадки" (для 2 команды)</w:t>
      </w:r>
    </w:p>
    <w:p w:rsidR="00BE2268" w:rsidRPr="00BE2268" w:rsidRDefault="00BE2268" w:rsidP="00BE2268">
      <w:pPr>
        <w:ind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Мимо белых полосок "переход",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Мимо красных сигналов светофора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Пешеход невнимательный идет,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Попадает в беду он очень скоро.</w:t>
      </w:r>
    </w:p>
    <w:p w:rsidR="00BE2268" w:rsidRPr="008829B3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Пешеход - для водителей загадка.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Пешеход, что ж ты мчишься без оглядки?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Жизнью не рискуй, пожалуйста, пешеход,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Если рядышком находится переход.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"Сформулируй рекомендации"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 w:firstLine="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lastRenderedPageBreak/>
        <w:t xml:space="preserve">Одной команде предлагается придумать рекомендации по ПДД </w:t>
      </w:r>
      <w:r w:rsidR="008829B3">
        <w:rPr>
          <w:sz w:val="28"/>
          <w:szCs w:val="28"/>
        </w:rPr>
        <w:t>для пешеходов, другой команде –</w:t>
      </w:r>
      <w:r w:rsidRPr="00BE2268">
        <w:rPr>
          <w:sz w:val="28"/>
          <w:szCs w:val="28"/>
        </w:rPr>
        <w:t>для родителей, помогающие формировать у ребенка дисциплинированное поведение на улице</w:t>
      </w:r>
      <w:r w:rsidR="008829B3">
        <w:rPr>
          <w:sz w:val="28"/>
          <w:szCs w:val="28"/>
        </w:rPr>
        <w:t>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"История транспорта и знаков" 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Перед играющими лежат рисунки мяча, гончарного круга, деревянного диска, бревна.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Вопросы командам. 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1.Что из этих предметов послужило прообразом колеса? (бревно)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2.Как вы думаете, из какого материала изготавливались первые колеса, и на каком виде транспорта? (на повозках - из дерева, из обожженной глины).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3.Один англичанин, глядя на льющуюся из шланга воду. Сделал открытие. Что он изобрел? (англичанин </w:t>
      </w:r>
      <w:proofErr w:type="spellStart"/>
      <w:r w:rsidRPr="00BE2268">
        <w:rPr>
          <w:sz w:val="28"/>
          <w:szCs w:val="28"/>
        </w:rPr>
        <w:t>Денлоп</w:t>
      </w:r>
      <w:proofErr w:type="spellEnd"/>
      <w:r w:rsidRPr="00BE2268">
        <w:rPr>
          <w:sz w:val="28"/>
          <w:szCs w:val="28"/>
        </w:rPr>
        <w:t xml:space="preserve"> в 1888 изобрел резиновые шины для велосипеда)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4.Как на улицах Англии сопровождали движение автомобиля? (Впереди автомобиля шел человек с красным флажком днем, ночью - с красным фонарем в руках).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proofErr w:type="spellStart"/>
      <w:r w:rsidRPr="00BE2268">
        <w:rPr>
          <w:sz w:val="28"/>
          <w:szCs w:val="28"/>
        </w:rPr>
        <w:t>Физминутка</w:t>
      </w:r>
      <w:proofErr w:type="spellEnd"/>
      <w:r w:rsidRPr="00BE2268">
        <w:rPr>
          <w:sz w:val="28"/>
          <w:szCs w:val="28"/>
        </w:rPr>
        <w:t xml:space="preserve"> "Собери знак"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Командам предлагается на скорость собрать дорожный знак из частей.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"Словарь определений" 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•Командам даются слова, а им надо подобрать к этим словам свои определения.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•Автомобиль транспортное средство на колесном ходу с собственным двигателем для перевозки грузов по безрельсовым путям.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>Велосипед – двух</w:t>
      </w:r>
      <w:r w:rsidRPr="00BE2268">
        <w:rPr>
          <w:sz w:val="28"/>
          <w:szCs w:val="28"/>
        </w:rPr>
        <w:t xml:space="preserve"> или трехколесная машина для езды, приводимая в движение педалями.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Дорога – </w:t>
      </w:r>
      <w:r w:rsidRPr="00BE2268">
        <w:rPr>
          <w:sz w:val="28"/>
          <w:szCs w:val="28"/>
        </w:rPr>
        <w:t>путь сообщения, полоса земли, предназначенная для передвижения.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Движение – </w:t>
      </w:r>
      <w:r w:rsidRPr="00BE2268">
        <w:rPr>
          <w:sz w:val="28"/>
          <w:szCs w:val="28"/>
        </w:rPr>
        <w:t>езда, ходьба в разных направлениях.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Транспорт – </w:t>
      </w:r>
      <w:r w:rsidRPr="00BE2268">
        <w:rPr>
          <w:sz w:val="28"/>
          <w:szCs w:val="28"/>
        </w:rPr>
        <w:t>движущиеся перевозочные средства специального назначения.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Пешеход – </w:t>
      </w:r>
      <w:r w:rsidRPr="00BE2268">
        <w:rPr>
          <w:sz w:val="28"/>
          <w:szCs w:val="28"/>
        </w:rPr>
        <w:t>человек идущий пешком.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Автостоп – </w:t>
      </w:r>
      <w:r w:rsidRPr="00BE2268">
        <w:rPr>
          <w:sz w:val="28"/>
          <w:szCs w:val="28"/>
        </w:rPr>
        <w:t>вид спорта, путешествие на попутных машинах.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Автобус – </w:t>
      </w:r>
      <w:r w:rsidRPr="00BE2268">
        <w:rPr>
          <w:sz w:val="28"/>
          <w:szCs w:val="28"/>
        </w:rPr>
        <w:t>многоместный автомобиль для перевозки пассажиров.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Гонка – </w:t>
      </w:r>
      <w:r w:rsidRPr="00BE2268">
        <w:rPr>
          <w:sz w:val="28"/>
          <w:szCs w:val="28"/>
        </w:rPr>
        <w:t>быстрое движение, езда.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Инспектор – </w:t>
      </w:r>
      <w:r w:rsidRPr="00BE2268">
        <w:rPr>
          <w:sz w:val="28"/>
          <w:szCs w:val="28"/>
        </w:rPr>
        <w:t>должностное лицо, занятое инспектированием.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Инспектировать – </w:t>
      </w:r>
      <w:r w:rsidRPr="00BE2268">
        <w:rPr>
          <w:sz w:val="28"/>
          <w:szCs w:val="28"/>
        </w:rPr>
        <w:t>проверять правильность, чьих-то действий</w:t>
      </w: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•</w:t>
      </w:r>
      <w:r w:rsidR="008829B3">
        <w:rPr>
          <w:sz w:val="28"/>
          <w:szCs w:val="28"/>
        </w:rPr>
        <w:t xml:space="preserve">Жезл – </w:t>
      </w:r>
      <w:r w:rsidRPr="00BE2268">
        <w:rPr>
          <w:sz w:val="28"/>
          <w:szCs w:val="28"/>
        </w:rPr>
        <w:t>короткая палка, которой регулировщик движения дает указания транспорту, пешеходам. (толковый словарь русского языка)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P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Жюри подводят итог игры. Награждение победителей.</w:t>
      </w:r>
    </w:p>
    <w:p w:rsidR="00BE2268" w:rsidRPr="00BE2268" w:rsidRDefault="00BE2268" w:rsidP="00BE2268">
      <w:pPr>
        <w:ind w:left="-993" w:right="-284"/>
        <w:jc w:val="both"/>
        <w:rPr>
          <w:sz w:val="16"/>
          <w:szCs w:val="16"/>
        </w:rPr>
      </w:pPr>
    </w:p>
    <w:p w:rsidR="00BE2268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 xml:space="preserve">Ведущий. Завершить наш семинар-практикум мне хочется словами </w:t>
      </w:r>
    </w:p>
    <w:p w:rsidR="00FE60F5" w:rsidRPr="00FE60F5" w:rsidRDefault="00BE2268" w:rsidP="00BE2268">
      <w:pPr>
        <w:ind w:left="-993" w:right="-284"/>
        <w:jc w:val="both"/>
        <w:rPr>
          <w:sz w:val="28"/>
          <w:szCs w:val="28"/>
        </w:rPr>
      </w:pPr>
      <w:r w:rsidRPr="00BE2268">
        <w:rPr>
          <w:sz w:val="28"/>
          <w:szCs w:val="28"/>
        </w:rPr>
        <w:t>Философы говорят, что "жизнь измеряется не количеством прожитых дней, месяцев, лет, а яркими, запоминающимися событиями, впечатлениями от них" уверена, что эмоциональная память сохранит атмосферу нашего семинара. Спасибо вам! Берегите себя и своих близких.</w:t>
      </w:r>
    </w:p>
    <w:sectPr w:rsidR="00FE60F5" w:rsidRPr="00FE60F5" w:rsidSect="0075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87A18"/>
    <w:multiLevelType w:val="hybridMultilevel"/>
    <w:tmpl w:val="AB847E4C"/>
    <w:lvl w:ilvl="0" w:tplc="5AEA4BB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0F5"/>
    <w:rsid w:val="00031093"/>
    <w:rsid w:val="001F2760"/>
    <w:rsid w:val="003A2BEB"/>
    <w:rsid w:val="006A0CD3"/>
    <w:rsid w:val="0075773E"/>
    <w:rsid w:val="008829B3"/>
    <w:rsid w:val="008A288F"/>
    <w:rsid w:val="00BE2268"/>
    <w:rsid w:val="00F45696"/>
    <w:rsid w:val="00FC530E"/>
    <w:rsid w:val="00FE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0F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E60F5"/>
    <w:rPr>
      <w:b/>
      <w:bCs/>
    </w:rPr>
  </w:style>
  <w:style w:type="character" w:styleId="a5">
    <w:name w:val="Emphasis"/>
    <w:basedOn w:val="a0"/>
    <w:uiPriority w:val="20"/>
    <w:qFormat/>
    <w:rsid w:val="00FE60F5"/>
    <w:rPr>
      <w:i/>
      <w:iCs/>
    </w:rPr>
  </w:style>
  <w:style w:type="character" w:customStyle="1" w:styleId="apple-converted-space">
    <w:name w:val="apple-converted-space"/>
    <w:basedOn w:val="a0"/>
    <w:rsid w:val="00FE60F5"/>
  </w:style>
  <w:style w:type="paragraph" w:styleId="a6">
    <w:name w:val="List Paragraph"/>
    <w:basedOn w:val="a"/>
    <w:uiPriority w:val="34"/>
    <w:qFormat/>
    <w:rsid w:val="00BE2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895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290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1693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99043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583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2016-01-12T08:32:00Z</dcterms:created>
  <dcterms:modified xsi:type="dcterms:W3CDTF">2018-02-13T10:14:00Z</dcterms:modified>
</cp:coreProperties>
</file>