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DDB" w:rsidRDefault="00C421C4" w:rsidP="00F01DDB">
      <w:pPr>
        <w:shd w:val="clear" w:color="auto" w:fill="FFFFFF"/>
        <w:spacing w:after="0" w:line="315" w:lineRule="atLeast"/>
        <w:jc w:val="both"/>
        <w:rPr>
          <w:noProof/>
          <w:lang w:eastAsia="ru-RU"/>
        </w:rPr>
      </w:pPr>
      <w:r w:rsidRPr="001055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</w:t>
      </w:r>
      <w:r w:rsidRPr="001055EA">
        <w:rPr>
          <w:rFonts w:ascii="Times New Roman" w:eastAsia="Times New Roman" w:hAnsi="Times New Roman" w:cs="Times New Roman"/>
          <w:b/>
          <w:iCs/>
          <w:color w:val="2F2D26"/>
          <w:kern w:val="36"/>
          <w:sz w:val="28"/>
          <w:szCs w:val="28"/>
          <w:u w:val="single"/>
          <w:lang w:eastAsia="ru-RU"/>
        </w:rPr>
        <w:t>Математическая карусель</w:t>
      </w:r>
      <w:r w:rsidRPr="001055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»</w:t>
      </w:r>
      <w:r w:rsidR="00F01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5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вырезаем круг из поролона, обшиваем цветной тканью. Кармашки делаем из листов для </w:t>
      </w:r>
      <w:proofErr w:type="spellStart"/>
      <w:r w:rsidRPr="00105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бейджика</w:t>
      </w:r>
      <w:proofErr w:type="spellEnd"/>
      <w:r w:rsidRPr="00105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наклеиваем на двухсторонний скотч, по центру устанавливаем часики со стрелкой, картинки </w:t>
      </w:r>
      <w:proofErr w:type="spellStart"/>
      <w:r w:rsidRPr="00105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заламинируем</w:t>
      </w:r>
      <w:proofErr w:type="spellEnd"/>
      <w:r w:rsidRPr="00105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421C4" w:rsidRPr="001055EA" w:rsidRDefault="00C421C4" w:rsidP="00F01D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2559853" wp14:editId="38C19147">
            <wp:extent cx="1493342" cy="1311442"/>
            <wp:effectExtent l="0" t="0" r="0" b="3175"/>
            <wp:docPr id="4" name="Рисунок 4" descr="http://www.detcad37.edusite.ru/images/y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etcad37.edusite.ru/images/y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527" cy="1316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763E">
        <w:rPr>
          <w:noProof/>
          <w:lang w:eastAsia="ru-RU"/>
        </w:rPr>
        <w:drawing>
          <wp:inline distT="0" distB="0" distL="0" distR="0" wp14:anchorId="78A0BA6F" wp14:editId="491D3BA5">
            <wp:extent cx="1265224" cy="1287379"/>
            <wp:effectExtent l="0" t="0" r="0" b="8255"/>
            <wp:docPr id="5" name="Рисунок 5" descr="http://igromir.dp.ua/products_pictures/2412-2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gromir.dp.ua/products_pictures/2412-2_bi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936" cy="1290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1C4" w:rsidRPr="001055EA" w:rsidRDefault="00F01DDB" w:rsidP="00F01DD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о</w:t>
      </w:r>
      <w:r w:rsidR="00C421C4" w:rsidRPr="00105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бъединяет в себе несколько моделей: часы, сутки, неделя, год, величина; можно использовать в разных образовательных областях.</w:t>
      </w:r>
    </w:p>
    <w:p w:rsidR="00C421C4" w:rsidRPr="001055EA" w:rsidRDefault="00C421C4" w:rsidP="00F01DDB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055E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Игра: « Часики».</w:t>
      </w:r>
    </w:p>
    <w:p w:rsidR="00C421C4" w:rsidRPr="001055EA" w:rsidRDefault="00C421C4" w:rsidP="00F01DD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5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Pr="00105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105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понятия: 24 часа – сутки (день), 1 час – 60 минут, 1 минута – 60 секунд.</w:t>
      </w:r>
      <w:proofErr w:type="gramEnd"/>
      <w:r w:rsidRPr="00105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Знакомство с циферблатом, видами часов. </w:t>
      </w:r>
    </w:p>
    <w:p w:rsidR="00C421C4" w:rsidRPr="001055EA" w:rsidRDefault="00C421C4" w:rsidP="00F01DDB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циферблат часов, картинки разных видов часов, картинки, изображающие разные виды деятельности детей в определённое время.</w:t>
      </w:r>
    </w:p>
    <w:p w:rsidR="00E31E8C" w:rsidRDefault="00C421C4" w:rsidP="00F01DDB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B3544A7" wp14:editId="75979E78">
            <wp:extent cx="1284915" cy="1431758"/>
            <wp:effectExtent l="0" t="0" r="0" b="0"/>
            <wp:docPr id="9" name="Рисунок 9" descr="http://www.v3toys.ru/kiwi-public-data/Kiwi_Img/597323cb848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v3toys.ru/kiwi-public-data/Kiwi_Img/597323cb848a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139" cy="143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A75FB2" wp14:editId="340F247A">
            <wp:extent cx="1371600" cy="1441042"/>
            <wp:effectExtent l="0" t="0" r="0" b="6985"/>
            <wp:docPr id="10" name="Рисунок 10" descr="https://i10.fotocdn.net/s4/87/public_pin_m/410/24052759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10.fotocdn.net/s4/87/public_pin_m/410/240527599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304" cy="1443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1C4" w:rsidRPr="001055EA" w:rsidRDefault="00C421C4" w:rsidP="00F01DDB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055E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Знакомство с « Величиной».</w:t>
      </w:r>
    </w:p>
    <w:p w:rsidR="00C421C4" w:rsidRPr="001055EA" w:rsidRDefault="00C421C4" w:rsidP="00F01DDB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055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Отгадайте загадку: </w:t>
      </w:r>
    </w:p>
    <w:p w:rsidR="00C421C4" w:rsidRPr="001055EA" w:rsidRDefault="00C421C4" w:rsidP="00F01DDB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на панно предметы, которые помогут вам изобразить волны, течение воды (ленты). Предлагаю изобразить волны; сравнить ленты –</w:t>
      </w:r>
      <w:r w:rsidR="00C17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05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чья</w:t>
      </w:r>
      <w:proofErr w:type="gramEnd"/>
      <w:r w:rsidRPr="00105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длиннее –</w:t>
      </w:r>
      <w:r w:rsidR="00C17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5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короче, шире – уже, по цвету. В нашей реке плавают рыбы в форме геометрических фигур. Давайте назовём цвет, форму</w:t>
      </w:r>
      <w:r w:rsidR="00C17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ленты превратим в плавники.</w:t>
      </w:r>
    </w:p>
    <w:p w:rsidR="00C1763E" w:rsidRDefault="00C1763E" w:rsidP="00C1763E">
      <w:pPr>
        <w:shd w:val="clear" w:color="auto" w:fill="FFFFFF" w:themeFill="background1"/>
        <w:spacing w:after="0" w:line="240" w:lineRule="auto"/>
        <w:jc w:val="both"/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31E8C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«ЗАПОЛНИ ПУСТЫЕ КЛЕТКИ»</w:t>
      </w:r>
    </w:p>
    <w:p w:rsidR="00C1763E" w:rsidRDefault="00C1763E" w:rsidP="00C1763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1E8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Цель:</w:t>
      </w:r>
      <w:r w:rsidRPr="00E31E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закрепление представление о геометрических фигурах, умений составлять, а сравнивать 2 гр. фигур, находить отличительные признаки</w:t>
      </w:r>
    </w:p>
    <w:p w:rsidR="00C1763E" w:rsidRDefault="00C1763E" w:rsidP="00C1763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31E8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Описание:</w:t>
      </w:r>
    </w:p>
    <w:p w:rsidR="00C1763E" w:rsidRPr="00E31E8C" w:rsidRDefault="00C1763E" w:rsidP="00C1763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E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игрок должен изучить расположение фигур в таблице, обращая внимание не только на их форму, но и на цвет, найти закономерность в их расположении и заполнить пустые клетки со знаками вопроса Можно игру проводить по - иному, расположить в таблице фигуры и знаки вопроса.</w:t>
      </w:r>
    </w:p>
    <w:p w:rsidR="00C1763E" w:rsidRDefault="00C1763E" w:rsidP="00C1763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noProof/>
          <w:lang w:eastAsia="ru-RU"/>
        </w:rPr>
        <w:drawing>
          <wp:inline distT="0" distB="0" distL="0" distR="0" wp14:anchorId="6FD6A1FE" wp14:editId="18118D67">
            <wp:extent cx="1527851" cy="2513726"/>
            <wp:effectExtent l="2540" t="0" r="0" b="0"/>
            <wp:docPr id="8" name="Рисунок 8" descr="http://50ds.ru/img/_3MO0URG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50ds.ru/img/_3MO0URG6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30370" cy="251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63E" w:rsidRDefault="00C1763E" w:rsidP="00F01DD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CB3B31">
        <w:rPr>
          <w:rFonts w:ascii="Times New Roman" w:hAnsi="Times New Roman" w:cs="Times New Roman"/>
          <w:b/>
          <w:noProof/>
          <w:lang w:eastAsia="ru-RU"/>
        </w:rPr>
        <w:lastRenderedPageBreak/>
        <w:drawing>
          <wp:inline distT="0" distB="0" distL="0" distR="0" wp14:anchorId="78494CA4" wp14:editId="2F0E2F2F">
            <wp:extent cx="2550204" cy="2117558"/>
            <wp:effectExtent l="190500" t="190500" r="212090" b="226060"/>
            <wp:docPr id="3" name="Рисунок 3" descr="C:\Users\123\Desktop\mini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mini_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031" cy="2121566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C1763E" w:rsidRDefault="00C1763E" w:rsidP="00F01DD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C1763E" w:rsidRDefault="00C1763E" w:rsidP="00F01DD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CB3B31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C7299B" wp14:editId="7B93ECDB">
                <wp:simplePos x="0" y="0"/>
                <wp:positionH relativeFrom="column">
                  <wp:posOffset>193403</wp:posOffset>
                </wp:positionH>
                <wp:positionV relativeFrom="paragraph">
                  <wp:posOffset>29210</wp:posOffset>
                </wp:positionV>
                <wp:extent cx="3037115" cy="1828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7115" cy="18288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E5E8E" w:rsidRPr="00012626" w:rsidRDefault="008E5E8E" w:rsidP="00C1763E">
                            <w:pPr>
                              <w:shd w:val="clear" w:color="auto" w:fill="00B0F0"/>
                              <w:spacing w:after="0" w:line="240" w:lineRule="auto"/>
                              <w:ind w:right="-1"/>
                              <w:jc w:val="center"/>
                              <w:outlineLvl w:val="0"/>
                              <w:rPr>
                                <w:rFonts w:ascii="Times New Roman" w:eastAsia="Calibri" w:hAnsi="Times New Roman" w:cs="Times New Roman"/>
                                <w:b/>
                                <w:i/>
                                <w:color w:val="2D2A2A"/>
                                <w:sz w:val="40"/>
                                <w:szCs w:val="40"/>
                              </w:rPr>
                            </w:pPr>
                            <w:r w:rsidRPr="008039F2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40"/>
                                <w:szCs w:val="40"/>
                                <w:lang w:eastAsia="ru-RU"/>
                              </w:rPr>
                              <w:t>«</w:t>
                            </w:r>
                            <w:r w:rsidRPr="00DB1675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40"/>
                                <w:szCs w:val="40"/>
                                <w:lang w:eastAsia="ru-RU"/>
                              </w:rPr>
                              <w:t xml:space="preserve">Использование </w:t>
                            </w:r>
                            <w:r w:rsidR="00C421C4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40"/>
                                <w:szCs w:val="40"/>
                                <w:lang w:eastAsia="ru-RU"/>
                              </w:rPr>
                              <w:t xml:space="preserve">метода </w:t>
                            </w:r>
                            <w:r w:rsidRPr="00DB1675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40"/>
                                <w:szCs w:val="40"/>
                                <w:lang w:eastAsia="ru-RU"/>
                              </w:rPr>
                              <w:t>моделирования при работе с детьми дошкольного возраста при ФЭМП</w:t>
                            </w:r>
                            <w:r w:rsidRPr="008039F2">
                              <w:rPr>
                                <w:rFonts w:ascii="Times New Roman" w:eastAsia="Calibri" w:hAnsi="Times New Roman" w:cs="Times New Roman"/>
                                <w:b/>
                                <w:i/>
                                <w:color w:val="2D2A2A"/>
                                <w:sz w:val="40"/>
                                <w:szCs w:val="40"/>
                              </w:rPr>
                              <w:t>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5.25pt;margin-top:2.3pt;width:239.1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" fillcolor="#00b0f0" stroked="f">
                <v:textbox style="mso-fit-shape-to-text:t">
                  <w:txbxContent>
                    <w:p w:rsidR="008E5E8E" w:rsidRPr="00012626" w:rsidRDefault="008E5E8E" w:rsidP="00C1763E">
                      <w:pPr>
                        <w:shd w:val="clear" w:color="auto" w:fill="00B0F0"/>
                        <w:spacing w:after="0" w:line="240" w:lineRule="auto"/>
                        <w:ind w:right="-1"/>
                        <w:jc w:val="center"/>
                        <w:outlineLvl w:val="0"/>
                        <w:rPr>
                          <w:rFonts w:ascii="Times New Roman" w:eastAsia="Calibri" w:hAnsi="Times New Roman" w:cs="Times New Roman"/>
                          <w:b/>
                          <w:i/>
                          <w:color w:val="2D2A2A"/>
                          <w:sz w:val="40"/>
                          <w:szCs w:val="40"/>
                        </w:rPr>
                      </w:pPr>
                      <w:r w:rsidRPr="008039F2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40"/>
                          <w:szCs w:val="40"/>
                          <w:lang w:eastAsia="ru-RU"/>
                        </w:rPr>
                        <w:t>«</w:t>
                      </w:r>
                      <w:r w:rsidRPr="00DB1675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40"/>
                          <w:szCs w:val="40"/>
                          <w:lang w:eastAsia="ru-RU"/>
                        </w:rPr>
                        <w:t xml:space="preserve">Использование </w:t>
                      </w:r>
                      <w:r w:rsidR="00C421C4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40"/>
                          <w:szCs w:val="40"/>
                          <w:lang w:eastAsia="ru-RU"/>
                        </w:rPr>
                        <w:t xml:space="preserve">метода </w:t>
                      </w:r>
                      <w:r w:rsidRPr="00DB1675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40"/>
                          <w:szCs w:val="40"/>
                          <w:lang w:eastAsia="ru-RU"/>
                        </w:rPr>
                        <w:t>моделирования при работе с детьми дошкольного возраста при ФЭМП</w:t>
                      </w:r>
                      <w:r w:rsidRPr="008039F2">
                        <w:rPr>
                          <w:rFonts w:ascii="Times New Roman" w:eastAsia="Calibri" w:hAnsi="Times New Roman" w:cs="Times New Roman"/>
                          <w:b/>
                          <w:i/>
                          <w:color w:val="2D2A2A"/>
                          <w:sz w:val="40"/>
                          <w:szCs w:val="40"/>
                        </w:rPr>
                        <w:t>».</w:t>
                      </w:r>
                    </w:p>
                  </w:txbxContent>
                </v:textbox>
              </v:shape>
            </w:pict>
          </mc:Fallback>
        </mc:AlternateContent>
      </w:r>
    </w:p>
    <w:p w:rsidR="00C1763E" w:rsidRDefault="00C1763E" w:rsidP="00F01DD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C1763E" w:rsidRDefault="00C1763E" w:rsidP="00F01DD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C1763E" w:rsidRDefault="00C1763E" w:rsidP="00F01DD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C1763E" w:rsidRDefault="00C1763E" w:rsidP="00F01DD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C1763E" w:rsidRDefault="00C1763E" w:rsidP="00F01DD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C1763E" w:rsidRDefault="00C1763E" w:rsidP="00F01DD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C1763E" w:rsidRDefault="00C1763E" w:rsidP="00F01DD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C1763E" w:rsidRDefault="00C1763E" w:rsidP="00F01DD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C1763E" w:rsidRDefault="00C1763E" w:rsidP="00F01DD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C1763E" w:rsidRDefault="00C1763E" w:rsidP="00F01DD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CB3B31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54FD5140" wp14:editId="1522EB34">
            <wp:extent cx="2541972" cy="2100105"/>
            <wp:effectExtent l="190500" t="190500" r="220345" b="224155"/>
            <wp:docPr id="6" name="Рисунок 6" descr="C:\Users\123\Desktop\didakticheskie-igry-i-posobiya-po-sensorno-matematicheskomu-razvitiyu-raznocvetnye-kovriki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23\Desktop\didakticheskie-igry-i-posobiya-po-sensorno-matematicheskomu-razvitiyu-raznocvetnye-kovriki-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379" cy="2100442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C421C4" w:rsidRPr="001055EA" w:rsidRDefault="00C421C4" w:rsidP="00F01DD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5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Игра:</w:t>
      </w:r>
      <w:r w:rsidR="00C17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Pr="001055E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«Распорядок дня».</w:t>
      </w:r>
    </w:p>
    <w:p w:rsidR="00C421C4" w:rsidRPr="001055EA" w:rsidRDefault="00C421C4" w:rsidP="00F01DD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5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Pr="00105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Закрепить части суток и их последовательность.</w:t>
      </w:r>
    </w:p>
    <w:p w:rsidR="00C421C4" w:rsidRPr="001055EA" w:rsidRDefault="00C421C4" w:rsidP="00F01DD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картинки с действиями ребенка в разное время суток.</w:t>
      </w:r>
    </w:p>
    <w:p w:rsidR="00C421C4" w:rsidRPr="001055EA" w:rsidRDefault="00C421C4" w:rsidP="00F01DD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Ребятам предлагается рассмотреть их и соотнести  с соответствующими секторами на модели.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421C4" w:rsidRPr="001055EA" w:rsidRDefault="00C421C4" w:rsidP="00F01DDB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055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Игра:</w:t>
      </w:r>
      <w:r w:rsidR="00C1763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1055E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«Неделя», «Рассели гномиков по дням недели».</w:t>
      </w:r>
    </w:p>
    <w:p w:rsidR="00C421C4" w:rsidRPr="001055EA" w:rsidRDefault="00C421C4" w:rsidP="00F01DD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5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Pr="00105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Закрепить названия и последовательность дней недели.</w:t>
      </w:r>
    </w:p>
    <w:p w:rsidR="00C421C4" w:rsidRPr="001055EA" w:rsidRDefault="00C421C4" w:rsidP="00F01D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Здесь живёт неделя. А в недели 7 дней, тут живут разноцветные гномики. Гномы каждый день сменяют друг друга по очереди. </w:t>
      </w:r>
    </w:p>
    <w:p w:rsidR="00C421C4" w:rsidRDefault="00C421C4" w:rsidP="00F01DDB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55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Какой гном первым приходит в дом недели? (понедельник) </w:t>
      </w:r>
      <w:r w:rsidRPr="00105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55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понедельник первый гном в красный цвет раскрасил дом, </w:t>
      </w:r>
      <w:r w:rsidRPr="00105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55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Ели гномы помидор и болтали разный вздор. </w:t>
      </w:r>
      <w:r w:rsidRPr="00105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55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во вторник стало вдруг всё оранжевым вокруг, </w:t>
      </w:r>
      <w:r w:rsidRPr="00105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55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Ели гномы на обед семь оранжевых конфет. </w:t>
      </w:r>
      <w:r w:rsidRPr="00105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55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Гном Вторник любит всё оранжевое. Он и оделся в оранжевый наряд. </w:t>
      </w:r>
      <w:r w:rsidRPr="00105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55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Третий в дом недели приходит Среда. Этот гном любит все желтое, он и нарядился в желтый наряд. Желтый цвет есть в яйце, в цыпленке, в масле, что лежит в масленке, в каждом спелом колоске, </w:t>
      </w:r>
      <w:r w:rsidRPr="001055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 солнце, в сыре и в песке.</w:t>
      </w:r>
      <w:r w:rsidRPr="00105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55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Четвертый в дом недели приходит Четверг. Это гном любит все зеленое. Цвет зеленый, цвет весенний. Цвет природы оживления.</w:t>
      </w:r>
      <w:r w:rsidRPr="00105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55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Пятый в дом недели приходит Пятница. Этот гном любит все голубое. Он сверкает голубым, словно речка </w:t>
      </w:r>
      <w:proofErr w:type="gramStart"/>
      <w:r w:rsidRPr="001055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изо</w:t>
      </w:r>
      <w:proofErr w:type="gramEnd"/>
      <w:r w:rsidRPr="001055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льдин. Бледно – синею поземкой, и сосулькой сладко – звонкой.</w:t>
      </w:r>
      <w:r w:rsidRPr="00105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55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Шестой в дом недели приходит Суббота. Этот гном нарядился в синий наряд. Он любит все синее. Синие, синие васильки необыкновенной красоты. </w:t>
      </w:r>
      <w:r w:rsidRPr="00105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55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Седьмой в дом недели приходит Воскресенье. Воскресенье седьмой гном в фиолетовый цвет раскрасил дом. Они любят баклажан и сливы. С ними они довольны и счастливы.</w:t>
      </w:r>
      <w:r w:rsidRPr="00105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55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гномов есть специальные часы «</w:t>
      </w:r>
      <w:proofErr w:type="spellStart"/>
      <w:r w:rsidRPr="001055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Семицветик</w:t>
      </w:r>
      <w:proofErr w:type="spellEnd"/>
      <w:r w:rsidRPr="001055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8B6838" w:rsidRDefault="008B6838" w:rsidP="008B6838">
      <w:pPr>
        <w:shd w:val="clear" w:color="auto" w:fill="FFFFFF"/>
        <w:spacing w:after="0" w:line="0" w:lineRule="atLeast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21579EC" wp14:editId="2CD13CF3">
            <wp:extent cx="1238250" cy="1238250"/>
            <wp:effectExtent l="0" t="0" r="0" b="0"/>
            <wp:docPr id="11" name="Рисунок 11" descr="http://stopautism.ru/wp-content/uploads/2015/11/vremya-sutok-dlya-detey-v-kartinkah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opautism.ru/wp-content/uploads/2015/11/vremya-sutok-dlya-detey-v-kartinkah-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381" cy="1239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838" w:rsidRPr="001055EA" w:rsidRDefault="008B6838" w:rsidP="008B6838">
      <w:pPr>
        <w:shd w:val="clear" w:color="auto" w:fill="FFFFFF"/>
        <w:spacing w:after="0" w:line="0" w:lineRule="atLeast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B17A68F" wp14:editId="255D7BF1">
            <wp:extent cx="1217155" cy="1085850"/>
            <wp:effectExtent l="0" t="0" r="2540" b="0"/>
            <wp:docPr id="12" name="Рисунок 12" descr="C:\Users\123\Desktop\Уголки_в_детском_саду_картинки_Радужные_гном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esktop\Уголки_в_детском_саду_картинки_Радужные_гномы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colorTemperature colorTemp="112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43" cy="1099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1C4" w:rsidRPr="001055EA" w:rsidRDefault="00C421C4" w:rsidP="00F01DDB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055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Игра</w:t>
      </w:r>
      <w:r w:rsidR="00C1763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: </w:t>
      </w:r>
      <w:r w:rsidRPr="001055E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«Обозначь </w:t>
      </w:r>
      <w:r w:rsidR="00C1763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</w:t>
      </w:r>
      <w:r w:rsidRPr="001055E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следовательность дней недели цифрами.</w:t>
      </w:r>
    </w:p>
    <w:p w:rsidR="00C421C4" w:rsidRPr="001055EA" w:rsidRDefault="00C421C4" w:rsidP="00F01DDB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находят домик гномика по цвету и обозначают цифрой в соответствии с днем недели.</w:t>
      </w:r>
    </w:p>
    <w:p w:rsidR="00C421C4" w:rsidRPr="001055EA" w:rsidRDefault="00C421C4" w:rsidP="00F01DD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055E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«Посчитай-ка»</w:t>
      </w:r>
    </w:p>
    <w:p w:rsidR="00C421C4" w:rsidRPr="001055EA" w:rsidRDefault="00C421C4" w:rsidP="00F01DD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5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Pr="00105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Закрепить навыки прямого и обратного счёта, умение выполнять арифметические действия.</w:t>
      </w:r>
    </w:p>
    <w:p w:rsidR="00C421C4" w:rsidRPr="008B6838" w:rsidRDefault="00C421C4" w:rsidP="00F01DD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055E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Игры «Состав числа», «Больше </w:t>
      </w:r>
      <w:proofErr w:type="gramStart"/>
      <w:r w:rsidRPr="001055E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–м</w:t>
      </w:r>
      <w:proofErr w:type="gramEnd"/>
      <w:r w:rsidRPr="001055E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еньше», « Составь пример, задачу», «Какой знак пропущен».</w:t>
      </w:r>
    </w:p>
    <w:p w:rsidR="00CB3B31" w:rsidRPr="008B6838" w:rsidRDefault="00CB3B31" w:rsidP="00F01DD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6838">
        <w:rPr>
          <w:rFonts w:ascii="Times New Roman" w:hAnsi="Times New Roman" w:cs="Times New Roman"/>
          <w:b/>
          <w:sz w:val="28"/>
          <w:szCs w:val="28"/>
          <w:u w:val="single"/>
        </w:rPr>
        <w:t>Д/и «Математический планшет»</w:t>
      </w:r>
    </w:p>
    <w:p w:rsidR="00CB3B31" w:rsidRDefault="00CB3B31" w:rsidP="008B683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Цель: </w:t>
      </w:r>
      <w:r w:rsidR="00F94E28">
        <w:rPr>
          <w:rStyle w:val="c1"/>
          <w:color w:val="000000"/>
          <w:sz w:val="28"/>
          <w:szCs w:val="28"/>
        </w:rPr>
        <w:t>Р</w:t>
      </w:r>
      <w:r>
        <w:rPr>
          <w:rStyle w:val="c1"/>
          <w:color w:val="000000"/>
          <w:sz w:val="28"/>
          <w:szCs w:val="28"/>
        </w:rPr>
        <w:t>азви</w:t>
      </w:r>
      <w:r w:rsidR="00F94E28">
        <w:rPr>
          <w:rStyle w:val="c1"/>
          <w:color w:val="000000"/>
          <w:sz w:val="28"/>
          <w:szCs w:val="28"/>
        </w:rPr>
        <w:t>вает</w:t>
      </w:r>
      <w:r>
        <w:rPr>
          <w:rStyle w:val="c1"/>
          <w:color w:val="000000"/>
          <w:sz w:val="28"/>
          <w:szCs w:val="28"/>
        </w:rPr>
        <w:t xml:space="preserve"> мелкую моторику рук, а это тесно связано с развитием речи, пространственн</w:t>
      </w:r>
      <w:proofErr w:type="gramStart"/>
      <w:r>
        <w:rPr>
          <w:rStyle w:val="c1"/>
          <w:color w:val="000000"/>
          <w:sz w:val="28"/>
          <w:szCs w:val="28"/>
        </w:rPr>
        <w:t>о</w:t>
      </w:r>
      <w:r w:rsidR="00F94E28">
        <w:rPr>
          <w:rStyle w:val="c1"/>
          <w:color w:val="000000"/>
          <w:sz w:val="28"/>
          <w:szCs w:val="28"/>
        </w:rPr>
        <w:t>-</w:t>
      </w:r>
      <w:proofErr w:type="gramEnd"/>
      <w:r>
        <w:rPr>
          <w:rStyle w:val="c1"/>
          <w:color w:val="000000"/>
          <w:sz w:val="28"/>
          <w:szCs w:val="28"/>
        </w:rPr>
        <w:t xml:space="preserve"> ассоциативн</w:t>
      </w:r>
      <w:r w:rsidR="00F94E28">
        <w:rPr>
          <w:rStyle w:val="c1"/>
          <w:color w:val="000000"/>
          <w:sz w:val="28"/>
          <w:szCs w:val="28"/>
        </w:rPr>
        <w:t>ым</w:t>
      </w:r>
      <w:r>
        <w:rPr>
          <w:rStyle w:val="c1"/>
          <w:color w:val="000000"/>
          <w:sz w:val="28"/>
          <w:szCs w:val="28"/>
        </w:rPr>
        <w:t xml:space="preserve"> мышление</w:t>
      </w:r>
      <w:r w:rsidR="00F94E28">
        <w:rPr>
          <w:rStyle w:val="c1"/>
          <w:color w:val="000000"/>
          <w:sz w:val="28"/>
          <w:szCs w:val="28"/>
        </w:rPr>
        <w:t>м</w:t>
      </w:r>
      <w:r>
        <w:rPr>
          <w:rStyle w:val="c1"/>
          <w:color w:val="000000"/>
          <w:sz w:val="28"/>
          <w:szCs w:val="28"/>
        </w:rPr>
        <w:t>, воображение, памят</w:t>
      </w:r>
      <w:r w:rsidR="00F94E28">
        <w:rPr>
          <w:rStyle w:val="c1"/>
          <w:color w:val="000000"/>
          <w:sz w:val="28"/>
          <w:szCs w:val="28"/>
        </w:rPr>
        <w:t>ь</w:t>
      </w:r>
      <w:r>
        <w:rPr>
          <w:rStyle w:val="c1"/>
          <w:color w:val="000000"/>
          <w:sz w:val="28"/>
          <w:szCs w:val="28"/>
        </w:rPr>
        <w:t xml:space="preserve">, умение действовать по заданному образцу. На игровом поле можно конструировать буквы и цифры. </w:t>
      </w:r>
    </w:p>
    <w:p w:rsidR="00012626" w:rsidRPr="00CB3B31" w:rsidRDefault="00F94E28" w:rsidP="008B683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r w:rsidRPr="00CB3B31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6B37424" wp14:editId="3D7B5C2D">
            <wp:extent cx="2362200" cy="2473058"/>
            <wp:effectExtent l="190500" t="171450" r="190500" b="213360"/>
            <wp:docPr id="7" name="Рисунок 7" descr="C:\Users\123\Desktop\figurki-vylozhennye-na-planshete-s-sistemoy-koordin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23\Desktop\figurki-vylozhennye-na-planshete-s-sistemoy-koordinat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374" cy="2478475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bookmarkEnd w:id="0"/>
    </w:p>
    <w:sectPr w:rsidR="00012626" w:rsidRPr="00CB3B31" w:rsidSect="008039F2">
      <w:pgSz w:w="16838" w:h="11906" w:orient="landscape"/>
      <w:pgMar w:top="142" w:right="1134" w:bottom="142" w:left="1134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EAA" w:rsidRDefault="00780EAA" w:rsidP="00CB3B31">
      <w:pPr>
        <w:spacing w:after="0" w:line="240" w:lineRule="auto"/>
      </w:pPr>
      <w:r>
        <w:separator/>
      </w:r>
    </w:p>
  </w:endnote>
  <w:endnote w:type="continuationSeparator" w:id="0">
    <w:p w:rsidR="00780EAA" w:rsidRDefault="00780EAA" w:rsidP="00CB3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EAA" w:rsidRDefault="00780EAA" w:rsidP="00CB3B31">
      <w:pPr>
        <w:spacing w:after="0" w:line="240" w:lineRule="auto"/>
      </w:pPr>
      <w:r>
        <w:separator/>
      </w:r>
    </w:p>
  </w:footnote>
  <w:footnote w:type="continuationSeparator" w:id="0">
    <w:p w:rsidR="00780EAA" w:rsidRDefault="00780EAA" w:rsidP="00CB3B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65A"/>
    <w:rsid w:val="00012626"/>
    <w:rsid w:val="0048256E"/>
    <w:rsid w:val="005910A1"/>
    <w:rsid w:val="00697474"/>
    <w:rsid w:val="006B4FBC"/>
    <w:rsid w:val="00726F75"/>
    <w:rsid w:val="00780EAA"/>
    <w:rsid w:val="008039F2"/>
    <w:rsid w:val="008B6838"/>
    <w:rsid w:val="008E5E8E"/>
    <w:rsid w:val="00A93798"/>
    <w:rsid w:val="00B6165A"/>
    <w:rsid w:val="00C1763E"/>
    <w:rsid w:val="00C421C4"/>
    <w:rsid w:val="00CB3B31"/>
    <w:rsid w:val="00DB1675"/>
    <w:rsid w:val="00E24247"/>
    <w:rsid w:val="00E31E8C"/>
    <w:rsid w:val="00F01DDB"/>
    <w:rsid w:val="00F9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798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CB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B3B31"/>
  </w:style>
  <w:style w:type="character" w:customStyle="1" w:styleId="c1">
    <w:name w:val="c1"/>
    <w:basedOn w:val="a0"/>
    <w:rsid w:val="00CB3B31"/>
  </w:style>
  <w:style w:type="paragraph" w:styleId="a5">
    <w:name w:val="header"/>
    <w:basedOn w:val="a"/>
    <w:link w:val="a6"/>
    <w:uiPriority w:val="99"/>
    <w:unhideWhenUsed/>
    <w:rsid w:val="00CB3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3B31"/>
  </w:style>
  <w:style w:type="paragraph" w:styleId="a7">
    <w:name w:val="footer"/>
    <w:basedOn w:val="a"/>
    <w:link w:val="a8"/>
    <w:uiPriority w:val="99"/>
    <w:unhideWhenUsed/>
    <w:rsid w:val="00CB3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3B31"/>
  </w:style>
  <w:style w:type="paragraph" w:styleId="a9">
    <w:name w:val="Normal (Web)"/>
    <w:basedOn w:val="a"/>
    <w:uiPriority w:val="99"/>
    <w:semiHidden/>
    <w:unhideWhenUsed/>
    <w:rsid w:val="00E31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basedOn w:val="a0"/>
    <w:rsid w:val="00E31E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798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CB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B3B31"/>
  </w:style>
  <w:style w:type="character" w:customStyle="1" w:styleId="c1">
    <w:name w:val="c1"/>
    <w:basedOn w:val="a0"/>
    <w:rsid w:val="00CB3B31"/>
  </w:style>
  <w:style w:type="paragraph" w:styleId="a5">
    <w:name w:val="header"/>
    <w:basedOn w:val="a"/>
    <w:link w:val="a6"/>
    <w:uiPriority w:val="99"/>
    <w:unhideWhenUsed/>
    <w:rsid w:val="00CB3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3B31"/>
  </w:style>
  <w:style w:type="paragraph" w:styleId="a7">
    <w:name w:val="footer"/>
    <w:basedOn w:val="a"/>
    <w:link w:val="a8"/>
    <w:uiPriority w:val="99"/>
    <w:unhideWhenUsed/>
    <w:rsid w:val="00CB3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3B31"/>
  </w:style>
  <w:style w:type="paragraph" w:styleId="a9">
    <w:name w:val="Normal (Web)"/>
    <w:basedOn w:val="a"/>
    <w:uiPriority w:val="99"/>
    <w:semiHidden/>
    <w:unhideWhenUsed/>
    <w:rsid w:val="00E31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basedOn w:val="a0"/>
    <w:rsid w:val="00E31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" Type="http://schemas.microsoft.com/office/2007/relationships/stylesWithEffects" Target="stylesWithEffects.xml"/><Relationship Id="rId16" Type="http://schemas.microsoft.com/office/2007/relationships/hdphoto" Target="media/hdphoto1.wdp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7</cp:revision>
  <cp:lastPrinted>2017-11-05T14:54:00Z</cp:lastPrinted>
  <dcterms:created xsi:type="dcterms:W3CDTF">2017-11-04T04:19:00Z</dcterms:created>
  <dcterms:modified xsi:type="dcterms:W3CDTF">2017-11-06T04:18:00Z</dcterms:modified>
</cp:coreProperties>
</file>