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A6" w:rsidRDefault="007009A6" w:rsidP="00F3300C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9A6">
        <w:rPr>
          <w:rFonts w:ascii="Times New Roman" w:hAnsi="Times New Roman" w:cs="Times New Roman"/>
          <w:b/>
          <w:sz w:val="28"/>
          <w:szCs w:val="28"/>
        </w:rPr>
        <w:t>Использование технологии ТРИЗ в ходе обучения детей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09A6" w:rsidRPr="007009A6" w:rsidRDefault="007009A6" w:rsidP="00F3300C">
      <w:pPr>
        <w:pStyle w:val="a3"/>
        <w:spacing w:line="360" w:lineRule="auto"/>
        <w:ind w:left="0" w:firstLine="425"/>
        <w:jc w:val="both"/>
        <w:rPr>
          <w:rFonts w:eastAsiaTheme="minorHAnsi"/>
          <w:sz w:val="28"/>
          <w:szCs w:val="28"/>
          <w:lang w:eastAsia="en-US"/>
        </w:rPr>
      </w:pPr>
      <w:r w:rsidRPr="007009A6">
        <w:rPr>
          <w:rFonts w:eastAsiaTheme="minorHAnsi"/>
          <w:sz w:val="28"/>
          <w:szCs w:val="28"/>
          <w:lang w:eastAsia="en-US"/>
        </w:rPr>
        <w:t>Социальные проблемы современности особенно сказываются на детях. Такие особенности детей дошкольного возраста, как восприимчивость, доверчивость к окружающим взрослым, открытость в общении и любознательность определяют поведение в опасной ситуации и способствуют их уязвимости. У дошкольников часто наблюдается слабое развитие умений и навыков анализа обстановки, прогнозирования последствий своих действий. Таким образом, возникает необходимость уберечь детей от опасностей, не подавив их естественную любознательность, открытость и доверие к миру, не напугать их и подготовить к полноценной жизни. В связи с этим необходим поиск педагогических условий обеспечения социальной безопасности ребёнка.</w:t>
      </w:r>
      <w:r w:rsidR="00F3300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C3CC6">
        <w:rPr>
          <w:sz w:val="28"/>
          <w:szCs w:val="28"/>
        </w:rPr>
        <w:t xml:space="preserve">Поэтому очень важно уже с раннего возраста детям прививать нормы поведения </w:t>
      </w:r>
      <w:r w:rsidR="00BC3CC6" w:rsidRPr="00C36126">
        <w:rPr>
          <w:sz w:val="28"/>
          <w:szCs w:val="28"/>
        </w:rPr>
        <w:t>и первоначальные основы без</w:t>
      </w:r>
      <w:r w:rsidR="00BC3CC6">
        <w:rPr>
          <w:sz w:val="28"/>
          <w:szCs w:val="28"/>
        </w:rPr>
        <w:t>опасности жизнедеятельности в доступной для них в форме.</w:t>
      </w:r>
      <w:proofErr w:type="gramEnd"/>
    </w:p>
    <w:p w:rsidR="007009A6" w:rsidRDefault="007009A6" w:rsidP="007009A6">
      <w:pPr>
        <w:pStyle w:val="a3"/>
        <w:spacing w:line="360" w:lineRule="auto"/>
        <w:ind w:left="0" w:firstLine="425"/>
        <w:jc w:val="both"/>
        <w:rPr>
          <w:color w:val="000000"/>
          <w:sz w:val="28"/>
          <w:szCs w:val="28"/>
        </w:rPr>
      </w:pPr>
      <w:r w:rsidRPr="004C5494">
        <w:rPr>
          <w:color w:val="000000"/>
          <w:sz w:val="28"/>
          <w:szCs w:val="28"/>
        </w:rPr>
        <w:t xml:space="preserve">Сегодня одним из приоритетных направлений педагогики является задача развития </w:t>
      </w:r>
      <w:r>
        <w:rPr>
          <w:color w:val="000000"/>
          <w:sz w:val="28"/>
          <w:szCs w:val="28"/>
        </w:rPr>
        <w:t xml:space="preserve">у детей </w:t>
      </w:r>
      <w:r w:rsidRPr="004C5494">
        <w:rPr>
          <w:color w:val="000000"/>
          <w:sz w:val="28"/>
          <w:szCs w:val="28"/>
        </w:rPr>
        <w:t>творчества.</w:t>
      </w:r>
      <w:r w:rsidR="00F3300C">
        <w:rPr>
          <w:color w:val="000000"/>
          <w:sz w:val="28"/>
          <w:szCs w:val="28"/>
        </w:rPr>
        <w:t xml:space="preserve"> </w:t>
      </w:r>
      <w:r w:rsidRPr="004C5494">
        <w:rPr>
          <w:color w:val="000000"/>
          <w:sz w:val="28"/>
          <w:szCs w:val="28"/>
        </w:rPr>
        <w:t>Поиск ответов на поставленные вопросы побуждает практиков использовать среди современных инноваций в дошкольном образовании именно те методики и технологии, которые не только результативны, но и увлекательны. К таким технологиям относится технология ТРИЗ.</w:t>
      </w:r>
    </w:p>
    <w:p w:rsidR="00BC3CC6" w:rsidRDefault="00BC3CC6" w:rsidP="00BC3CC6">
      <w:pPr>
        <w:pStyle w:val="a4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3CC6">
        <w:rPr>
          <w:i/>
          <w:color w:val="000000"/>
          <w:sz w:val="28"/>
          <w:szCs w:val="28"/>
        </w:rPr>
        <w:t xml:space="preserve">ТРИЗ </w:t>
      </w:r>
      <w:r w:rsidRPr="00BC3CC6">
        <w:rPr>
          <w:i/>
          <w:color w:val="000000" w:themeColor="text1"/>
          <w:sz w:val="28"/>
          <w:szCs w:val="28"/>
        </w:rPr>
        <w:t>–</w:t>
      </w:r>
      <w:r w:rsidRPr="00BC3CC6">
        <w:rPr>
          <w:i/>
          <w:color w:val="000000"/>
          <w:sz w:val="28"/>
          <w:szCs w:val="28"/>
        </w:rPr>
        <w:t xml:space="preserve"> теория решения изобретательских задач </w:t>
      </w:r>
      <w:r w:rsidRPr="00BC3CC6">
        <w:rPr>
          <w:i/>
          <w:color w:val="000000" w:themeColor="text1"/>
          <w:sz w:val="28"/>
          <w:szCs w:val="28"/>
        </w:rPr>
        <w:t>–</w:t>
      </w:r>
      <w:r w:rsidRPr="00BC3CC6">
        <w:rPr>
          <w:i/>
          <w:color w:val="000000"/>
          <w:sz w:val="28"/>
          <w:szCs w:val="28"/>
        </w:rPr>
        <w:t xml:space="preserve"> была разработана бакинским учёным, писателем-фантастом Генрихом </w:t>
      </w:r>
      <w:proofErr w:type="spellStart"/>
      <w:r w:rsidRPr="00BC3CC6">
        <w:rPr>
          <w:i/>
          <w:color w:val="000000"/>
          <w:sz w:val="28"/>
          <w:szCs w:val="28"/>
        </w:rPr>
        <w:t>Сауловичем</w:t>
      </w:r>
      <w:proofErr w:type="spellEnd"/>
      <w:r w:rsidR="00F3300C">
        <w:rPr>
          <w:i/>
          <w:color w:val="000000"/>
          <w:sz w:val="28"/>
          <w:szCs w:val="28"/>
        </w:rPr>
        <w:t xml:space="preserve"> </w:t>
      </w:r>
      <w:proofErr w:type="spellStart"/>
      <w:r w:rsidRPr="00BC3CC6">
        <w:rPr>
          <w:i/>
          <w:color w:val="000000"/>
          <w:sz w:val="28"/>
          <w:szCs w:val="28"/>
        </w:rPr>
        <w:t>Альтшуллером</w:t>
      </w:r>
      <w:proofErr w:type="spellEnd"/>
      <w:r w:rsidRPr="00BC3CC6">
        <w:rPr>
          <w:i/>
          <w:color w:val="000000"/>
          <w:sz w:val="28"/>
          <w:szCs w:val="28"/>
        </w:rPr>
        <w:t>.</w:t>
      </w:r>
      <w:r w:rsidRPr="00BC3CC6">
        <w:rPr>
          <w:rStyle w:val="apple-converted-space"/>
          <w:i/>
          <w:color w:val="000000"/>
          <w:sz w:val="28"/>
          <w:szCs w:val="28"/>
        </w:rPr>
        <w:t> </w:t>
      </w:r>
      <w:r w:rsidRPr="00BC3CC6">
        <w:rPr>
          <w:i/>
          <w:color w:val="000000"/>
          <w:sz w:val="28"/>
          <w:szCs w:val="28"/>
        </w:rPr>
        <w:t>Главная задача данной методики – научить ребенка думать нестандартно и находить собственные решения.</w:t>
      </w:r>
    </w:p>
    <w:p w:rsidR="00BC3CC6" w:rsidRDefault="00BC3CC6" w:rsidP="00BC3CC6">
      <w:pPr>
        <w:pStyle w:val="a3"/>
        <w:spacing w:line="360" w:lineRule="auto"/>
        <w:ind w:left="0"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актуальности темы, мы разработали проект, который позволит детям раннего дошкольного возраста усвоить </w:t>
      </w:r>
      <w:r>
        <w:rPr>
          <w:sz w:val="28"/>
          <w:szCs w:val="28"/>
        </w:rPr>
        <w:t xml:space="preserve">нормы поведения </w:t>
      </w:r>
      <w:r w:rsidRPr="00C36126">
        <w:rPr>
          <w:sz w:val="28"/>
          <w:szCs w:val="28"/>
        </w:rPr>
        <w:t>и первоначальные основы без</w:t>
      </w:r>
      <w:r>
        <w:rPr>
          <w:sz w:val="28"/>
          <w:szCs w:val="28"/>
        </w:rPr>
        <w:t>опасности жизнедеятельности в доступной для них в форме</w:t>
      </w:r>
      <w:r w:rsidR="006034C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BC3CC6" w:rsidRDefault="00BC3CC6" w:rsidP="00BC3CC6">
      <w:pPr>
        <w:pStyle w:val="a3"/>
        <w:spacing w:line="360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Участниками педагогического проекта </w:t>
      </w:r>
      <w:r w:rsidR="00F3300C">
        <w:rPr>
          <w:sz w:val="28"/>
          <w:szCs w:val="28"/>
        </w:rPr>
        <w:t>являлись</w:t>
      </w:r>
      <w:r>
        <w:rPr>
          <w:sz w:val="28"/>
          <w:szCs w:val="28"/>
        </w:rPr>
        <w:t xml:space="preserve"> воспитатели первой младшей г</w:t>
      </w:r>
      <w:r w:rsidR="00F3300C">
        <w:rPr>
          <w:sz w:val="28"/>
          <w:szCs w:val="28"/>
        </w:rPr>
        <w:t>руппы №10 «</w:t>
      </w:r>
      <w:proofErr w:type="spellStart"/>
      <w:r w:rsidR="00F3300C">
        <w:rPr>
          <w:sz w:val="28"/>
          <w:szCs w:val="28"/>
        </w:rPr>
        <w:t>Смешарики</w:t>
      </w:r>
      <w:proofErr w:type="spellEnd"/>
      <w:r w:rsidR="00F3300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3300C">
        <w:rPr>
          <w:sz w:val="28"/>
          <w:szCs w:val="28"/>
        </w:rPr>
        <w:t xml:space="preserve">«Детского сада №130» г. Чебоксары, младший воспитатель, </w:t>
      </w:r>
      <w:r>
        <w:rPr>
          <w:sz w:val="28"/>
          <w:szCs w:val="28"/>
        </w:rPr>
        <w:t>методист, родители воспитанников.</w:t>
      </w:r>
    </w:p>
    <w:p w:rsidR="00344B7D" w:rsidRDefault="00344B7D" w:rsidP="00344B7D">
      <w:pPr>
        <w:pStyle w:val="a4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4B7D">
        <w:rPr>
          <w:b/>
          <w:sz w:val="28"/>
          <w:szCs w:val="28"/>
        </w:rPr>
        <w:t>Анализ внешней среды показал</w:t>
      </w:r>
      <w:r>
        <w:rPr>
          <w:sz w:val="28"/>
          <w:szCs w:val="28"/>
        </w:rPr>
        <w:t>, что з</w:t>
      </w:r>
      <w:r w:rsidRPr="007B2271">
        <w:rPr>
          <w:sz w:val="28"/>
          <w:szCs w:val="28"/>
        </w:rPr>
        <w:t>адачи обновления системы дошкольного образования в стране, поставленные в Федеральных государственных образовательных стандартах дошкольного образования</w:t>
      </w:r>
      <w:r>
        <w:rPr>
          <w:sz w:val="28"/>
          <w:szCs w:val="28"/>
        </w:rPr>
        <w:t>,</w:t>
      </w:r>
      <w:r w:rsidRPr="007B2271">
        <w:rPr>
          <w:sz w:val="28"/>
          <w:szCs w:val="28"/>
        </w:rPr>
        <w:t xml:space="preserve"> требуют развития самостоятельности, инициативы и творчества детей во всех областях их деятельности на основе принципов </w:t>
      </w:r>
      <w:proofErr w:type="spellStart"/>
      <w:r w:rsidRPr="007B2271">
        <w:rPr>
          <w:sz w:val="28"/>
          <w:szCs w:val="28"/>
        </w:rPr>
        <w:t>культуросообразности</w:t>
      </w:r>
      <w:proofErr w:type="spellEnd"/>
      <w:r w:rsidRPr="007B2271">
        <w:rPr>
          <w:sz w:val="28"/>
          <w:szCs w:val="28"/>
        </w:rPr>
        <w:t xml:space="preserve"> (И. А. Лыкова). </w:t>
      </w:r>
      <w:r w:rsidRPr="00BC25C4">
        <w:rPr>
          <w:sz w:val="28"/>
          <w:szCs w:val="28"/>
        </w:rPr>
        <w:t>С введением ФГОС в ДОУ встал вопрос о изменении содержании образования. Педагоги ищут технологии, которые будут развивать креативность мышления у дошкольников. Эти технологии должны быть доступны и легко применимы на практике - это хорошо забытая технология ТРИЗ.</w:t>
      </w:r>
      <w:r w:rsidR="00F3300C">
        <w:rPr>
          <w:sz w:val="28"/>
          <w:szCs w:val="28"/>
        </w:rPr>
        <w:t xml:space="preserve"> </w:t>
      </w:r>
      <w:r w:rsidRPr="007B2271">
        <w:rPr>
          <w:color w:val="000000"/>
          <w:sz w:val="28"/>
          <w:szCs w:val="28"/>
        </w:rPr>
        <w:t>Применение методик ТРИЗ в обучении детей раннего возраста правилам включает в себя не только решение задач, направленных на охрану и укрепление физического и психического здоровья детей, но и на интеллектуальное воспитание.</w:t>
      </w:r>
    </w:p>
    <w:p w:rsidR="00344B7D" w:rsidRDefault="00344B7D" w:rsidP="00344B7D">
      <w:pPr>
        <w:pStyle w:val="a4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Проводя анализ дошкольного </w:t>
      </w:r>
      <w:proofErr w:type="gramStart"/>
      <w:r>
        <w:rPr>
          <w:color w:val="000000"/>
          <w:sz w:val="28"/>
          <w:szCs w:val="28"/>
        </w:rPr>
        <w:t>образования</w:t>
      </w:r>
      <w:proofErr w:type="gramEnd"/>
      <w:r>
        <w:rPr>
          <w:color w:val="000000"/>
          <w:sz w:val="28"/>
          <w:szCs w:val="28"/>
        </w:rPr>
        <w:t xml:space="preserve"> хочется отметить, что в </w:t>
      </w:r>
      <w:r w:rsidR="00F3300C">
        <w:rPr>
          <w:color w:val="000000"/>
          <w:sz w:val="28"/>
          <w:szCs w:val="28"/>
        </w:rPr>
        <w:t>МБДОУ «Детский сад</w:t>
      </w:r>
      <w:r>
        <w:rPr>
          <w:color w:val="000000"/>
          <w:sz w:val="28"/>
          <w:szCs w:val="28"/>
        </w:rPr>
        <w:t xml:space="preserve"> №130</w:t>
      </w:r>
      <w:r w:rsidR="00F3300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созданы все условия для саморазвития, обогащения педагогического опыта, в том числе и повышения квалификации по ТРИЗ методике.</w:t>
      </w:r>
    </w:p>
    <w:p w:rsidR="00344B7D" w:rsidRDefault="00344B7D" w:rsidP="00344B7D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4B7D">
        <w:rPr>
          <w:b/>
          <w:color w:val="000000"/>
          <w:sz w:val="28"/>
          <w:szCs w:val="28"/>
        </w:rPr>
        <w:t>Для реализации данного проекта</w:t>
      </w:r>
      <w:r>
        <w:rPr>
          <w:color w:val="000000"/>
          <w:sz w:val="28"/>
          <w:szCs w:val="28"/>
        </w:rPr>
        <w:t xml:space="preserve"> в группе </w:t>
      </w:r>
      <w:r w:rsidR="00F3300C">
        <w:rPr>
          <w:color w:val="000000"/>
          <w:sz w:val="28"/>
          <w:szCs w:val="28"/>
        </w:rPr>
        <w:t xml:space="preserve">была </w:t>
      </w:r>
      <w:r w:rsidR="00F3300C">
        <w:rPr>
          <w:sz w:val="28"/>
          <w:szCs w:val="28"/>
        </w:rPr>
        <w:t>организован</w:t>
      </w:r>
      <w:r>
        <w:rPr>
          <w:sz w:val="28"/>
          <w:szCs w:val="28"/>
        </w:rPr>
        <w:t>а</w:t>
      </w:r>
      <w:r w:rsidRPr="00EC30C3">
        <w:rPr>
          <w:sz w:val="28"/>
          <w:szCs w:val="28"/>
        </w:rPr>
        <w:t xml:space="preserve"> предметн</w:t>
      </w:r>
      <w:r w:rsidR="008B2E89">
        <w:rPr>
          <w:sz w:val="28"/>
          <w:szCs w:val="28"/>
        </w:rPr>
        <w:t>о-развивающая</w:t>
      </w:r>
      <w:r>
        <w:rPr>
          <w:sz w:val="28"/>
          <w:szCs w:val="28"/>
        </w:rPr>
        <w:t xml:space="preserve"> </w:t>
      </w:r>
      <w:r w:rsidR="008B2E89">
        <w:rPr>
          <w:sz w:val="28"/>
          <w:szCs w:val="28"/>
        </w:rPr>
        <w:t>среда</w:t>
      </w:r>
      <w:r>
        <w:rPr>
          <w:sz w:val="28"/>
          <w:szCs w:val="28"/>
        </w:rPr>
        <w:t xml:space="preserve"> с учетом методики ТРИЗ. </w:t>
      </w:r>
    </w:p>
    <w:p w:rsidR="003325A5" w:rsidRPr="008B2E89" w:rsidRDefault="00344B7D" w:rsidP="008B2E89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4B7D">
        <w:rPr>
          <w:b/>
          <w:sz w:val="28"/>
          <w:szCs w:val="28"/>
        </w:rPr>
        <w:t>Цель данного проекта:</w:t>
      </w:r>
      <w:r w:rsidR="008B2E8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Изучение правил поведения посредством </w:t>
      </w:r>
      <w:r w:rsidRPr="00EC30C3">
        <w:rPr>
          <w:sz w:val="28"/>
          <w:szCs w:val="28"/>
        </w:rPr>
        <w:t xml:space="preserve">использования </w:t>
      </w:r>
      <w:r>
        <w:rPr>
          <w:sz w:val="28"/>
          <w:szCs w:val="28"/>
        </w:rPr>
        <w:t>элементов методики ТРИЗ в младшей группе ДОУ.</w:t>
      </w:r>
    </w:p>
    <w:p w:rsidR="003325A5" w:rsidRPr="003325A5" w:rsidRDefault="003325A5" w:rsidP="003325A5">
      <w:pPr>
        <w:pStyle w:val="a5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25A5">
        <w:rPr>
          <w:rFonts w:ascii="Times New Roman" w:hAnsi="Times New Roman" w:cs="Times New Roman"/>
          <w:sz w:val="28"/>
          <w:szCs w:val="28"/>
        </w:rPr>
        <w:t>Данный проект подтвердил, что и в дальнейшем необходимо формировать у детей коммуникативные навыки, умение устанавливать и поддерживать контакты, кооперироваться и сотрудничать, избегать конфликтных ситуаций, соблюдать нормы безопасного поведения.</w:t>
      </w:r>
    </w:p>
    <w:p w:rsidR="003325A5" w:rsidRPr="003325A5" w:rsidRDefault="003325A5" w:rsidP="003325A5">
      <w:pPr>
        <w:pStyle w:val="a5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25A5">
        <w:rPr>
          <w:rFonts w:ascii="Times New Roman" w:hAnsi="Times New Roman" w:cs="Times New Roman"/>
          <w:sz w:val="28"/>
          <w:szCs w:val="28"/>
        </w:rPr>
        <w:t xml:space="preserve">Необходимо учить детей нормам и правилам поведения, на основе которых в дальнейшем складываются этически ценные формы общения, а </w:t>
      </w:r>
      <w:r w:rsidRPr="003325A5">
        <w:rPr>
          <w:rFonts w:ascii="Times New Roman" w:hAnsi="Times New Roman" w:cs="Times New Roman"/>
          <w:sz w:val="28"/>
          <w:szCs w:val="28"/>
        </w:rPr>
        <w:lastRenderedPageBreak/>
        <w:t>также помочь понять, как легко может возникнуть ссора, ее причина и помочь находить способы и приемы самостоятельного разрешения.</w:t>
      </w:r>
    </w:p>
    <w:p w:rsidR="003325A5" w:rsidRDefault="003325A5" w:rsidP="003325A5">
      <w:pPr>
        <w:pStyle w:val="a5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25A5">
        <w:rPr>
          <w:rFonts w:ascii="Times New Roman" w:hAnsi="Times New Roman" w:cs="Times New Roman"/>
          <w:sz w:val="28"/>
          <w:szCs w:val="28"/>
        </w:rPr>
        <w:t>Проект долгосрочный,  направлен на инновационное совершенствование технологий работы с детьми и может быть использован в практике ДОУ.</w:t>
      </w:r>
    </w:p>
    <w:p w:rsidR="003325A5" w:rsidRDefault="003325A5" w:rsidP="003325A5">
      <w:pPr>
        <w:pStyle w:val="a5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C3CC6" w:rsidRPr="008B2E89" w:rsidRDefault="00BC3CC6" w:rsidP="008B2E8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BC3CC6" w:rsidRPr="00BC3CC6" w:rsidRDefault="00BC3CC6" w:rsidP="00BC3CC6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C3CC6" w:rsidRPr="00BC3CC6" w:rsidRDefault="00BC3CC6" w:rsidP="00BC3CC6">
      <w:pPr>
        <w:pStyle w:val="a4"/>
        <w:spacing w:line="360" w:lineRule="auto"/>
        <w:ind w:firstLine="709"/>
        <w:jc w:val="both"/>
        <w:rPr>
          <w:rFonts w:ascii="Tahoma" w:hAnsi="Tahoma" w:cs="Tahoma"/>
          <w:i/>
          <w:color w:val="000000"/>
          <w:sz w:val="28"/>
          <w:szCs w:val="28"/>
        </w:rPr>
      </w:pPr>
    </w:p>
    <w:p w:rsidR="00BC3CC6" w:rsidRPr="007009A6" w:rsidRDefault="00BC3CC6" w:rsidP="007009A6">
      <w:pPr>
        <w:pStyle w:val="a3"/>
        <w:spacing w:line="360" w:lineRule="auto"/>
        <w:ind w:left="0" w:firstLine="425"/>
        <w:jc w:val="both"/>
        <w:rPr>
          <w:rFonts w:eastAsiaTheme="minorHAnsi"/>
          <w:sz w:val="28"/>
          <w:szCs w:val="28"/>
          <w:lang w:eastAsia="en-US"/>
        </w:rPr>
      </w:pPr>
    </w:p>
    <w:p w:rsidR="007009A6" w:rsidRPr="007009A6" w:rsidRDefault="007009A6" w:rsidP="007009A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7009A6" w:rsidRPr="007009A6" w:rsidSect="00FF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A0A3E"/>
    <w:multiLevelType w:val="hybridMultilevel"/>
    <w:tmpl w:val="2E7CC744"/>
    <w:lvl w:ilvl="0" w:tplc="03C28C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540BD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48714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B06E2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74FC9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2C0B1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9870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EE9B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3887C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230635F"/>
    <w:multiLevelType w:val="hybridMultilevel"/>
    <w:tmpl w:val="E2FED1F2"/>
    <w:lvl w:ilvl="0" w:tplc="D8B29ED4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90FA3992" w:tentative="1">
      <w:start w:val="1"/>
      <w:numFmt w:val="bullet"/>
      <w:lvlText w:val=""/>
      <w:lvlJc w:val="left"/>
      <w:pPr>
        <w:tabs>
          <w:tab w:val="num" w:pos="1647"/>
        </w:tabs>
        <w:ind w:left="1647" w:hanging="360"/>
      </w:pPr>
      <w:rPr>
        <w:rFonts w:ascii="Wingdings 2" w:hAnsi="Wingdings 2" w:hint="default"/>
      </w:rPr>
    </w:lvl>
    <w:lvl w:ilvl="2" w:tplc="099AD832" w:tentative="1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Wingdings 2" w:hAnsi="Wingdings 2" w:hint="default"/>
      </w:rPr>
    </w:lvl>
    <w:lvl w:ilvl="3" w:tplc="90EC4226" w:tentative="1">
      <w:start w:val="1"/>
      <w:numFmt w:val="bullet"/>
      <w:lvlText w:val="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4" w:tplc="F6723DFC" w:tentative="1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Wingdings 2" w:hAnsi="Wingdings 2" w:hint="default"/>
      </w:rPr>
    </w:lvl>
    <w:lvl w:ilvl="5" w:tplc="364ED946" w:tentative="1">
      <w:start w:val="1"/>
      <w:numFmt w:val="bullet"/>
      <w:lvlText w:val=""/>
      <w:lvlJc w:val="left"/>
      <w:pPr>
        <w:tabs>
          <w:tab w:val="num" w:pos="4527"/>
        </w:tabs>
        <w:ind w:left="4527" w:hanging="360"/>
      </w:pPr>
      <w:rPr>
        <w:rFonts w:ascii="Wingdings 2" w:hAnsi="Wingdings 2" w:hint="default"/>
      </w:rPr>
    </w:lvl>
    <w:lvl w:ilvl="6" w:tplc="F01AC45A" w:tentative="1">
      <w:start w:val="1"/>
      <w:numFmt w:val="bullet"/>
      <w:lvlText w:val=""/>
      <w:lvlJc w:val="left"/>
      <w:pPr>
        <w:tabs>
          <w:tab w:val="num" w:pos="5247"/>
        </w:tabs>
        <w:ind w:left="5247" w:hanging="360"/>
      </w:pPr>
      <w:rPr>
        <w:rFonts w:ascii="Wingdings 2" w:hAnsi="Wingdings 2" w:hint="default"/>
      </w:rPr>
    </w:lvl>
    <w:lvl w:ilvl="7" w:tplc="5054104A" w:tentative="1">
      <w:start w:val="1"/>
      <w:numFmt w:val="bullet"/>
      <w:lvlText w:val=""/>
      <w:lvlJc w:val="left"/>
      <w:pPr>
        <w:tabs>
          <w:tab w:val="num" w:pos="5967"/>
        </w:tabs>
        <w:ind w:left="5967" w:hanging="360"/>
      </w:pPr>
      <w:rPr>
        <w:rFonts w:ascii="Wingdings 2" w:hAnsi="Wingdings 2" w:hint="default"/>
      </w:rPr>
    </w:lvl>
    <w:lvl w:ilvl="8" w:tplc="531E3EBC" w:tentative="1">
      <w:start w:val="1"/>
      <w:numFmt w:val="bullet"/>
      <w:lvlText w:val=""/>
      <w:lvlJc w:val="left"/>
      <w:pPr>
        <w:tabs>
          <w:tab w:val="num" w:pos="6687"/>
        </w:tabs>
        <w:ind w:left="6687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770"/>
    <w:rsid w:val="001A1C39"/>
    <w:rsid w:val="003325A5"/>
    <w:rsid w:val="00344B7D"/>
    <w:rsid w:val="00556CC5"/>
    <w:rsid w:val="006034C4"/>
    <w:rsid w:val="006B4770"/>
    <w:rsid w:val="007009A6"/>
    <w:rsid w:val="008B2E89"/>
    <w:rsid w:val="00BC3CC6"/>
    <w:rsid w:val="00F06AC0"/>
    <w:rsid w:val="00F3300C"/>
    <w:rsid w:val="00FF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0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CC6"/>
  </w:style>
  <w:style w:type="paragraph" w:styleId="a5">
    <w:name w:val="No Spacing"/>
    <w:uiPriority w:val="1"/>
    <w:qFormat/>
    <w:rsid w:val="003325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80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00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Настя</cp:lastModifiedBy>
  <cp:revision>4</cp:revision>
  <dcterms:created xsi:type="dcterms:W3CDTF">2016-12-20T23:16:00Z</dcterms:created>
  <dcterms:modified xsi:type="dcterms:W3CDTF">2018-04-12T12:55:00Z</dcterms:modified>
</cp:coreProperties>
</file>