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488" w:rsidRDefault="00256488" w:rsidP="005710B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</w:p>
    <w:p w:rsidR="00AB4215" w:rsidRPr="00256488" w:rsidRDefault="00AB4215" w:rsidP="0014097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256488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Проблемы и перспективы </w:t>
      </w:r>
      <w:r w:rsidR="00015F99" w:rsidRPr="00256488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развития </w:t>
      </w:r>
      <w:r w:rsidRPr="00256488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дополнительного профессионального образования</w:t>
      </w:r>
      <w:r w:rsidR="002D377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 </w:t>
      </w:r>
    </w:p>
    <w:p w:rsidR="00140972" w:rsidRDefault="00140972" w:rsidP="00140972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</w:p>
    <w:p w:rsidR="00256488" w:rsidRPr="00256488" w:rsidRDefault="00256488" w:rsidP="005710B4">
      <w:pPr>
        <w:spacing w:after="0" w:line="240" w:lineRule="auto"/>
        <w:rPr>
          <w:rStyle w:val="a3"/>
          <w:rFonts w:ascii="Times New Roman" w:hAnsi="Times New Roman" w:cs="Times New Roman"/>
          <w:b w:val="0"/>
          <w:sz w:val="26"/>
          <w:szCs w:val="26"/>
          <w:shd w:val="clear" w:color="auto" w:fill="FFFFFF"/>
        </w:rPr>
      </w:pPr>
    </w:p>
    <w:p w:rsidR="00256488" w:rsidRPr="008240FC" w:rsidRDefault="00256488" w:rsidP="008240FC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8240FC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 данной статье рассмотрены проблемы</w:t>
      </w:r>
      <w:r w:rsidR="004E4409" w:rsidRPr="008240FC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, </w:t>
      </w:r>
      <w:r w:rsidR="00BF3E26" w:rsidRPr="00BF3E26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влияния современных вызовов системе дополни</w:t>
      </w:r>
      <w:r w:rsidR="00BF3E26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тельного профессионального обра</w:t>
      </w:r>
      <w:r w:rsidR="00BF3E26" w:rsidRPr="00BF3E26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зования в аспекте реализации задач профе</w:t>
      </w:r>
      <w:r w:rsidR="00BF3E26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ссионального развития педагога, а</w:t>
      </w:r>
      <w:r w:rsidR="004E4409" w:rsidRPr="008240FC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именно</w:t>
      </w:r>
      <w:r w:rsidR="008240FC" w:rsidRPr="008240FC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, появляется необходимость даже состоявшемуся специалисту менять сферу своей профессиональной деятельности несколько раз в жизни. Одной из центральных задач модернизации российского общества и национальной экономики является организация эффективной системы непрерывного образования.</w:t>
      </w:r>
      <w:r w:rsidR="008240FC" w:rsidRPr="008240FC">
        <w:rPr>
          <w:sz w:val="24"/>
          <w:szCs w:val="24"/>
        </w:rPr>
        <w:t xml:space="preserve"> </w:t>
      </w:r>
      <w:r w:rsidR="008240FC" w:rsidRPr="008240FC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Сегментом общей системы непрерывного образования является дополнительное профессиональное образование (дале</w:t>
      </w:r>
      <w:proofErr w:type="gramStart"/>
      <w:r w:rsidR="008240FC" w:rsidRPr="008240FC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е</w:t>
      </w:r>
      <w:r w:rsidR="00556F26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</w:t>
      </w:r>
      <w:proofErr w:type="gramEnd"/>
      <w:r w:rsidR="008240FC" w:rsidRPr="008240FC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ДПО), которое представляет собой один из наиболее эффективных способов реализации принципа непрерывности. </w:t>
      </w:r>
    </w:p>
    <w:p w:rsidR="009A664B" w:rsidRPr="008240FC" w:rsidRDefault="00140972" w:rsidP="008240FC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8240FC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Рассматривая систему дополнительного профессионального образования, необходимо в первую очередь ввести ее основные понятия. Согласно официальным документам дополнительное профессиональное образование – это «целенаправленный процесс воспитания и обучения посредством реализации дополнительных образовательных программ, оказания дополнительных образовательных услуг и осуществления образовательно-информационной деятельности за пределами основных образовательных программ в и</w:t>
      </w:r>
      <w:bookmarkStart w:id="0" w:name="_GoBack"/>
      <w:bookmarkEnd w:id="0"/>
      <w:r w:rsidRPr="008240FC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нтересах человека, общества, государства»</w:t>
      </w:r>
    </w:p>
    <w:p w:rsidR="00AB4215" w:rsidRPr="008240FC" w:rsidRDefault="00AB4215" w:rsidP="008240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40FC">
        <w:rPr>
          <w:rFonts w:ascii="Times New Roman" w:hAnsi="Times New Roman" w:cs="Times New Roman"/>
          <w:sz w:val="24"/>
          <w:szCs w:val="24"/>
        </w:rPr>
        <w:t>В 1996 году Советом Европы был определен ряд ключевых компетенций, которыми необходимо овладеть обучающемуся в системе школьного образования для того, чтобы быть успешным в жизни. В этом ряду особое место занимают компетенции, реализующие способность и желание учиться всю жизнь, как основа непрерывной подготовки в профессиональном плане, а также в личной и общественной жизни. На современном этапе научно-технической революции происходит непрерывное усложнение производственного процесса. Возникновение новых научных знаний, их дифференциация и интеграция приводят к необходимости подготовки рабочих и специалистов по профессиям и специальностям, которые по мере появления новой техники и технологий существенно видоизменяются. В условиях рыночной экономики именно уровень знаний, профессионализм определяют устойчивость человека на рынке труда. Решение этих задач возможно только через взаимодействие рынка труда с рынком образовательных услуг, а именно – сферой дополнительного профессионального образования. Чтобы специалист мог не только трудоустроиться или удержаться на рабочем месте, но и непрерывно развиваться в соответствии с потребностями времени, ему необходим, по нашему убеждению, непрерывно-периодический контакт с системой ДПО. Именно система ДПО призвана и способна быстро реагировать на изменения требований рынка труда. При этом она решает задачи, связанные с исследованием и прогнозированием рынка труда, как в количественном, так и в качественном отношении, т.е. выходит за рамки чисто образовательной деятельности.</w:t>
      </w:r>
      <w:r w:rsidR="008240FC" w:rsidRPr="008240FC">
        <w:rPr>
          <w:sz w:val="24"/>
          <w:szCs w:val="24"/>
        </w:rPr>
        <w:t xml:space="preserve"> </w:t>
      </w:r>
      <w:r w:rsidR="008240FC" w:rsidRPr="008240FC">
        <w:rPr>
          <w:rFonts w:ascii="Times New Roman" w:hAnsi="Times New Roman" w:cs="Times New Roman"/>
          <w:sz w:val="24"/>
          <w:szCs w:val="24"/>
        </w:rPr>
        <w:t xml:space="preserve">Данный компонент института образования нашел свое отражение в трудах таких авторов, как Е.Я. Бутко, М.В. Курбатовой, М.И. </w:t>
      </w:r>
      <w:proofErr w:type="spellStart"/>
      <w:r w:rsidR="008240FC" w:rsidRPr="008240FC">
        <w:rPr>
          <w:rFonts w:ascii="Times New Roman" w:hAnsi="Times New Roman" w:cs="Times New Roman"/>
          <w:sz w:val="24"/>
          <w:szCs w:val="24"/>
        </w:rPr>
        <w:t>Магуры</w:t>
      </w:r>
      <w:proofErr w:type="spellEnd"/>
      <w:r w:rsidR="008240FC" w:rsidRPr="008240FC">
        <w:rPr>
          <w:rFonts w:ascii="Times New Roman" w:hAnsi="Times New Roman" w:cs="Times New Roman"/>
          <w:sz w:val="24"/>
          <w:szCs w:val="24"/>
        </w:rPr>
        <w:t xml:space="preserve">, И.А. Мосичевой и других. Система дополнительного профессионального образования имеет свои специфические особенности, которыми занимается </w:t>
      </w:r>
      <w:proofErr w:type="spellStart"/>
      <w:r w:rsidR="008240FC" w:rsidRPr="008240FC">
        <w:rPr>
          <w:rFonts w:ascii="Times New Roman" w:hAnsi="Times New Roman" w:cs="Times New Roman"/>
          <w:sz w:val="24"/>
          <w:szCs w:val="24"/>
        </w:rPr>
        <w:t>андрагогика</w:t>
      </w:r>
      <w:proofErr w:type="spellEnd"/>
      <w:r w:rsidR="008240FC" w:rsidRPr="008240FC">
        <w:rPr>
          <w:rFonts w:ascii="Times New Roman" w:hAnsi="Times New Roman" w:cs="Times New Roman"/>
          <w:sz w:val="24"/>
          <w:szCs w:val="24"/>
        </w:rPr>
        <w:t xml:space="preserve"> – наука о закономерностях обучения взрослого субъекта. По проблемам образования взрослых имеется значительное число публикаций у Т.Г. </w:t>
      </w:r>
      <w:proofErr w:type="spellStart"/>
      <w:r w:rsidR="008240FC" w:rsidRPr="008240FC">
        <w:rPr>
          <w:rFonts w:ascii="Times New Roman" w:hAnsi="Times New Roman" w:cs="Times New Roman"/>
          <w:sz w:val="24"/>
          <w:szCs w:val="24"/>
        </w:rPr>
        <w:t>Браже</w:t>
      </w:r>
      <w:proofErr w:type="spellEnd"/>
      <w:r w:rsidR="008240FC" w:rsidRPr="008240FC">
        <w:rPr>
          <w:rFonts w:ascii="Times New Roman" w:hAnsi="Times New Roman" w:cs="Times New Roman"/>
          <w:sz w:val="24"/>
          <w:szCs w:val="24"/>
        </w:rPr>
        <w:t xml:space="preserve">, С.И. </w:t>
      </w:r>
      <w:proofErr w:type="spellStart"/>
      <w:r w:rsidR="008240FC" w:rsidRPr="008240FC">
        <w:rPr>
          <w:rFonts w:ascii="Times New Roman" w:hAnsi="Times New Roman" w:cs="Times New Roman"/>
          <w:sz w:val="24"/>
          <w:szCs w:val="24"/>
        </w:rPr>
        <w:t>Змеева</w:t>
      </w:r>
      <w:proofErr w:type="spellEnd"/>
      <w:r w:rsidR="008240FC" w:rsidRPr="008240FC">
        <w:rPr>
          <w:rFonts w:ascii="Times New Roman" w:hAnsi="Times New Roman" w:cs="Times New Roman"/>
          <w:sz w:val="24"/>
          <w:szCs w:val="24"/>
        </w:rPr>
        <w:t>, Н.Н. Васягиной, В.П. Зинченко и других.</w:t>
      </w:r>
    </w:p>
    <w:p w:rsidR="00AB4215" w:rsidRPr="008240FC" w:rsidRDefault="00AB4215" w:rsidP="008240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0FC">
        <w:rPr>
          <w:rFonts w:ascii="Times New Roman" w:hAnsi="Times New Roman" w:cs="Times New Roman"/>
          <w:sz w:val="24"/>
          <w:szCs w:val="24"/>
        </w:rPr>
        <w:t>В России, как и во всем мире, система дополнительного образования получила новый импульс к развитию: не случайно вместо тезиса «образование не на всю жизнь» ООН выдвинула девиз «образование через всю жизнь».</w:t>
      </w:r>
      <w:r w:rsidR="00015F99" w:rsidRPr="008240FC">
        <w:rPr>
          <w:rFonts w:ascii="Times New Roman" w:hAnsi="Times New Roman" w:cs="Times New Roman"/>
          <w:sz w:val="24"/>
          <w:szCs w:val="24"/>
        </w:rPr>
        <w:t xml:space="preserve"> С</w:t>
      </w:r>
      <w:r w:rsidRPr="008240FC">
        <w:rPr>
          <w:rFonts w:ascii="Times New Roman" w:hAnsi="Times New Roman" w:cs="Times New Roman"/>
          <w:sz w:val="24"/>
          <w:szCs w:val="24"/>
        </w:rPr>
        <w:t xml:space="preserve">истема дополнительного </w:t>
      </w:r>
      <w:r w:rsidRPr="008240FC">
        <w:rPr>
          <w:rFonts w:ascii="Times New Roman" w:hAnsi="Times New Roman" w:cs="Times New Roman"/>
          <w:sz w:val="24"/>
          <w:szCs w:val="24"/>
        </w:rPr>
        <w:lastRenderedPageBreak/>
        <w:t>профессионально</w:t>
      </w:r>
      <w:r w:rsidR="00015F99" w:rsidRPr="008240FC">
        <w:rPr>
          <w:rFonts w:ascii="Times New Roman" w:hAnsi="Times New Roman" w:cs="Times New Roman"/>
          <w:sz w:val="24"/>
          <w:szCs w:val="24"/>
        </w:rPr>
        <w:t>го образования может и</w:t>
      </w:r>
      <w:r w:rsidRPr="008240FC">
        <w:rPr>
          <w:rFonts w:ascii="Times New Roman" w:hAnsi="Times New Roman" w:cs="Times New Roman"/>
          <w:sz w:val="24"/>
          <w:szCs w:val="24"/>
        </w:rPr>
        <w:t xml:space="preserve"> должна играть в решении этой задачи ведущую роль. Вопрос лишь в том, насколько существующая сегодня практика организации работы системы ДПО, а также содержание этой работы соответствуют новым запросам времени и отвечают профессиональным потребностям работников образования.  Чтобы преодолеть отставание России от развитых государств мира в реализации программ непрерывного образования, необходимо серьезное внимание уделить научной разработке проблем ДПО. </w:t>
      </w:r>
      <w:r w:rsidR="00015F99" w:rsidRPr="008240FC">
        <w:rPr>
          <w:rFonts w:ascii="Times New Roman" w:hAnsi="Times New Roman" w:cs="Times New Roman"/>
          <w:sz w:val="24"/>
          <w:szCs w:val="24"/>
        </w:rPr>
        <w:t xml:space="preserve"> Н</w:t>
      </w:r>
      <w:r w:rsidRPr="008240FC">
        <w:rPr>
          <w:rFonts w:ascii="Times New Roman" w:hAnsi="Times New Roman" w:cs="Times New Roman"/>
          <w:sz w:val="24"/>
          <w:szCs w:val="24"/>
        </w:rPr>
        <w:t>еобходима система подготовки преподавателей</w:t>
      </w:r>
      <w:r w:rsidR="0048364F" w:rsidRPr="008240FC">
        <w:rPr>
          <w:rFonts w:ascii="Times New Roman" w:hAnsi="Times New Roman" w:cs="Times New Roman"/>
          <w:sz w:val="24"/>
          <w:szCs w:val="24"/>
        </w:rPr>
        <w:t>,</w:t>
      </w:r>
      <w:r w:rsidRPr="008240FC">
        <w:rPr>
          <w:rFonts w:ascii="Times New Roman" w:hAnsi="Times New Roman" w:cs="Times New Roman"/>
          <w:sz w:val="24"/>
          <w:szCs w:val="24"/>
        </w:rPr>
        <w:t xml:space="preserve">  как на уровне высшего профессионального образования, так и через систему повышения квалификации и переподготовки.</w:t>
      </w:r>
      <w:r w:rsidR="00015F99" w:rsidRPr="008240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4215" w:rsidRPr="008240FC" w:rsidRDefault="00AB4215" w:rsidP="008240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0FC">
        <w:rPr>
          <w:rFonts w:ascii="Times New Roman" w:hAnsi="Times New Roman" w:cs="Times New Roman"/>
          <w:sz w:val="24"/>
          <w:szCs w:val="24"/>
        </w:rPr>
        <w:t xml:space="preserve">Применяемые в отечественной системе ДПО технологии обучения нужно ориентировать на особенности взрослых обучающихся; осуществлять переход к модульной, многоуровневой подготовке специалистов на основе </w:t>
      </w:r>
      <w:proofErr w:type="spellStart"/>
      <w:r w:rsidRPr="008240FC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8240FC">
        <w:rPr>
          <w:rFonts w:ascii="Times New Roman" w:hAnsi="Times New Roman" w:cs="Times New Roman"/>
          <w:sz w:val="24"/>
          <w:szCs w:val="24"/>
        </w:rPr>
        <w:t xml:space="preserve"> подхода в профессиональном образовании; использовать новейшие информационно-коммуникационные технологии; осуществлять разработку универсальных критериев оценки эффективности дополнительного профессионального образования, так как стандартов дополнительного пр</w:t>
      </w:r>
      <w:r w:rsidR="00015F99" w:rsidRPr="008240FC">
        <w:rPr>
          <w:rFonts w:ascii="Times New Roman" w:hAnsi="Times New Roman" w:cs="Times New Roman"/>
          <w:sz w:val="24"/>
          <w:szCs w:val="24"/>
        </w:rPr>
        <w:t>офессионального образования нет.</w:t>
      </w:r>
      <w:r w:rsidRPr="008240FC">
        <w:rPr>
          <w:rFonts w:ascii="Times New Roman" w:hAnsi="Times New Roman" w:cs="Times New Roman"/>
          <w:sz w:val="24"/>
          <w:szCs w:val="24"/>
        </w:rPr>
        <w:t xml:space="preserve"> </w:t>
      </w:r>
      <w:r w:rsidR="00BF3E26" w:rsidRPr="00BF3E26">
        <w:rPr>
          <w:rFonts w:ascii="Times New Roman" w:hAnsi="Times New Roman" w:cs="Times New Roman"/>
          <w:sz w:val="24"/>
          <w:szCs w:val="24"/>
        </w:rPr>
        <w:t xml:space="preserve">Основная задача </w:t>
      </w:r>
      <w:r w:rsidR="00BF3E26">
        <w:rPr>
          <w:rFonts w:ascii="Times New Roman" w:hAnsi="Times New Roman" w:cs="Times New Roman"/>
          <w:sz w:val="24"/>
          <w:szCs w:val="24"/>
        </w:rPr>
        <w:t>модульного обучения — гибкое вы</w:t>
      </w:r>
      <w:r w:rsidR="00BF3E26" w:rsidRPr="00BF3E26">
        <w:rPr>
          <w:rFonts w:ascii="Times New Roman" w:hAnsi="Times New Roman" w:cs="Times New Roman"/>
          <w:sz w:val="24"/>
          <w:szCs w:val="24"/>
        </w:rPr>
        <w:t>страивание содержания для удовлетворения инд</w:t>
      </w:r>
      <w:r w:rsidR="00BF3E26">
        <w:rPr>
          <w:rFonts w:ascii="Times New Roman" w:hAnsi="Times New Roman" w:cs="Times New Roman"/>
          <w:sz w:val="24"/>
          <w:szCs w:val="24"/>
        </w:rPr>
        <w:t>ивидуальных образо</w:t>
      </w:r>
      <w:r w:rsidR="00BF3E26" w:rsidRPr="00BF3E26">
        <w:rPr>
          <w:rFonts w:ascii="Times New Roman" w:hAnsi="Times New Roman" w:cs="Times New Roman"/>
          <w:sz w:val="24"/>
          <w:szCs w:val="24"/>
        </w:rPr>
        <w:t>вательных потребностей обучающихся</w:t>
      </w:r>
      <w:r w:rsidR="00BF3E26">
        <w:rPr>
          <w:rFonts w:ascii="Times New Roman" w:hAnsi="Times New Roman" w:cs="Times New Roman"/>
          <w:sz w:val="24"/>
          <w:szCs w:val="24"/>
        </w:rPr>
        <w:t>. Гибкость, вариативность содер</w:t>
      </w:r>
      <w:r w:rsidR="00BF3E26" w:rsidRPr="00BF3E26">
        <w:rPr>
          <w:rFonts w:ascii="Times New Roman" w:hAnsi="Times New Roman" w:cs="Times New Roman"/>
          <w:sz w:val="24"/>
          <w:szCs w:val="24"/>
        </w:rPr>
        <w:t>жания обеспечивается через его структурирование в виде совокупности учебных модулей. В дополнительном профессиональном образовании это имеет решающее значение, поскольку п</w:t>
      </w:r>
      <w:r w:rsidR="00BF3E26">
        <w:rPr>
          <w:rFonts w:ascii="Times New Roman" w:hAnsi="Times New Roman" w:cs="Times New Roman"/>
          <w:sz w:val="24"/>
          <w:szCs w:val="24"/>
        </w:rPr>
        <w:t>рограмма может выстраи</w:t>
      </w:r>
      <w:r w:rsidR="00BF3E26" w:rsidRPr="00BF3E26">
        <w:rPr>
          <w:rFonts w:ascii="Times New Roman" w:hAnsi="Times New Roman" w:cs="Times New Roman"/>
          <w:sz w:val="24"/>
          <w:szCs w:val="24"/>
        </w:rPr>
        <w:t>ваться не только с учетом актуальны</w:t>
      </w:r>
      <w:r w:rsidR="00BF3E26">
        <w:rPr>
          <w:rFonts w:ascii="Times New Roman" w:hAnsi="Times New Roman" w:cs="Times New Roman"/>
          <w:sz w:val="24"/>
          <w:szCs w:val="24"/>
        </w:rPr>
        <w:t>х содержательных тематик, запро</w:t>
      </w:r>
      <w:r w:rsidR="00BF3E26" w:rsidRPr="00BF3E26">
        <w:rPr>
          <w:rFonts w:ascii="Times New Roman" w:hAnsi="Times New Roman" w:cs="Times New Roman"/>
          <w:sz w:val="24"/>
          <w:szCs w:val="24"/>
        </w:rPr>
        <w:t>сов образовательной организации, но и учитывать квалификацию конкретного педагога, его профессиональные потребности и деф</w:t>
      </w:r>
      <w:r w:rsidR="004E56DF">
        <w:rPr>
          <w:rFonts w:ascii="Times New Roman" w:hAnsi="Times New Roman" w:cs="Times New Roman"/>
          <w:sz w:val="24"/>
          <w:szCs w:val="24"/>
        </w:rPr>
        <w:t>ициты, уровень развития кон</w:t>
      </w:r>
      <w:r w:rsidR="00BF3E26" w:rsidRPr="00BF3E26">
        <w:rPr>
          <w:rFonts w:ascii="Times New Roman" w:hAnsi="Times New Roman" w:cs="Times New Roman"/>
          <w:sz w:val="24"/>
          <w:szCs w:val="24"/>
        </w:rPr>
        <w:t>кретных профессиональных компетентностей.</w:t>
      </w:r>
    </w:p>
    <w:p w:rsidR="00AB4215" w:rsidRPr="008240FC" w:rsidRDefault="00AB4215" w:rsidP="008240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40FC">
        <w:rPr>
          <w:rFonts w:ascii="Times New Roman" w:hAnsi="Times New Roman" w:cs="Times New Roman"/>
          <w:sz w:val="24"/>
          <w:szCs w:val="24"/>
        </w:rPr>
        <w:t xml:space="preserve">С другой стороны, есть ряд достаточно сильных позиций, которые занимает система ДПО. </w:t>
      </w:r>
      <w:proofErr w:type="gramStart"/>
      <w:r w:rsidRPr="008240FC">
        <w:rPr>
          <w:rFonts w:ascii="Times New Roman" w:hAnsi="Times New Roman" w:cs="Times New Roman"/>
          <w:sz w:val="24"/>
          <w:szCs w:val="24"/>
        </w:rPr>
        <w:t>К ним можно отнести: большой практический опыт организации повышения квалификации и профессиональной переподготовки; наличие целевых установок в системе курсовой подготовки на совершенствование профессионального мастерства педагогов (например, в отличие от высших учебных заведений, где</w:t>
      </w:r>
      <w:proofErr w:type="gramEnd"/>
      <w:r w:rsidRPr="008240FC">
        <w:rPr>
          <w:rFonts w:ascii="Times New Roman" w:hAnsi="Times New Roman" w:cs="Times New Roman"/>
          <w:sz w:val="24"/>
          <w:szCs w:val="24"/>
        </w:rPr>
        <w:t xml:space="preserve"> основной целью является подготовка педагогов к профессиональной деятельности); большая информированность специалистов системы о професс</w:t>
      </w:r>
      <w:r w:rsidR="00015F99" w:rsidRPr="008240FC">
        <w:rPr>
          <w:rFonts w:ascii="Times New Roman" w:hAnsi="Times New Roman" w:cs="Times New Roman"/>
          <w:sz w:val="24"/>
          <w:szCs w:val="24"/>
        </w:rPr>
        <w:t>ионал</w:t>
      </w:r>
      <w:r w:rsidR="002D377F">
        <w:rPr>
          <w:rFonts w:ascii="Times New Roman" w:hAnsi="Times New Roman" w:cs="Times New Roman"/>
          <w:sz w:val="24"/>
          <w:szCs w:val="24"/>
        </w:rPr>
        <w:t>ьных затруднениях педагогов</w:t>
      </w:r>
      <w:r w:rsidRPr="008240FC">
        <w:rPr>
          <w:rFonts w:ascii="Times New Roman" w:hAnsi="Times New Roman" w:cs="Times New Roman"/>
          <w:sz w:val="24"/>
          <w:szCs w:val="24"/>
        </w:rPr>
        <w:t xml:space="preserve"> и руководителей образовательных учреждений; возможность, (и имеющаяся практика), гибко изменять содержание образовательных программ повышения квалификации. Вместе с тем, современные требования к уровню подготовки выпускников всех ступеней школы</w:t>
      </w:r>
      <w:r w:rsidR="00015F99" w:rsidRPr="008240FC">
        <w:rPr>
          <w:rFonts w:ascii="Times New Roman" w:hAnsi="Times New Roman" w:cs="Times New Roman"/>
          <w:sz w:val="24"/>
          <w:szCs w:val="24"/>
        </w:rPr>
        <w:t xml:space="preserve"> и колледжей</w:t>
      </w:r>
      <w:r w:rsidRPr="008240FC">
        <w:rPr>
          <w:rFonts w:ascii="Times New Roman" w:hAnsi="Times New Roman" w:cs="Times New Roman"/>
          <w:sz w:val="24"/>
          <w:szCs w:val="24"/>
        </w:rPr>
        <w:t xml:space="preserve">, основанные на идеях получения знаний в деятельности, на </w:t>
      </w:r>
      <w:r w:rsidR="00015F99" w:rsidRPr="008240FC">
        <w:rPr>
          <w:rFonts w:ascii="Times New Roman" w:hAnsi="Times New Roman" w:cs="Times New Roman"/>
          <w:sz w:val="24"/>
          <w:szCs w:val="24"/>
        </w:rPr>
        <w:t>умении обучающихся</w:t>
      </w:r>
      <w:r w:rsidRPr="008240FC">
        <w:rPr>
          <w:rFonts w:ascii="Times New Roman" w:hAnsi="Times New Roman" w:cs="Times New Roman"/>
          <w:sz w:val="24"/>
          <w:szCs w:val="24"/>
        </w:rPr>
        <w:t xml:space="preserve"> применить знания на практике, ярко выраженный акцент на духовно-нравственные ценности образования, в свою очередь, формируют соотве</w:t>
      </w:r>
      <w:r w:rsidR="00015F99" w:rsidRPr="008240FC">
        <w:rPr>
          <w:rFonts w:ascii="Times New Roman" w:hAnsi="Times New Roman" w:cs="Times New Roman"/>
          <w:sz w:val="24"/>
          <w:szCs w:val="24"/>
        </w:rPr>
        <w:t xml:space="preserve">тствующие требования и к преподавателю. Сегодня </w:t>
      </w:r>
      <w:r w:rsidR="002D377F">
        <w:rPr>
          <w:rFonts w:ascii="Times New Roman" w:hAnsi="Times New Roman" w:cs="Times New Roman"/>
          <w:sz w:val="24"/>
          <w:szCs w:val="24"/>
        </w:rPr>
        <w:t>преподаватель</w:t>
      </w:r>
      <w:r w:rsidRPr="008240FC">
        <w:rPr>
          <w:rFonts w:ascii="Times New Roman" w:hAnsi="Times New Roman" w:cs="Times New Roman"/>
          <w:sz w:val="24"/>
          <w:szCs w:val="24"/>
        </w:rPr>
        <w:t xml:space="preserve"> должен, прежде всего, владеть современными образовательными технологиями, при безусловном знании преподаваемого материала, и обладать соответствующими профессионально значимыми качествами личности. Это означает, что в системе повышения квалификации должны работат</w:t>
      </w:r>
      <w:r w:rsidR="00015F99" w:rsidRPr="008240FC">
        <w:rPr>
          <w:rFonts w:ascii="Times New Roman" w:hAnsi="Times New Roman" w:cs="Times New Roman"/>
          <w:sz w:val="24"/>
          <w:szCs w:val="24"/>
        </w:rPr>
        <w:t xml:space="preserve">ь, </w:t>
      </w:r>
      <w:r w:rsidR="002D377F">
        <w:rPr>
          <w:rFonts w:ascii="Times New Roman" w:hAnsi="Times New Roman" w:cs="Times New Roman"/>
          <w:sz w:val="24"/>
          <w:szCs w:val="24"/>
        </w:rPr>
        <w:t>как минимум, такие педагоги</w:t>
      </w:r>
      <w:r w:rsidRPr="008240FC">
        <w:rPr>
          <w:rFonts w:ascii="Times New Roman" w:hAnsi="Times New Roman" w:cs="Times New Roman"/>
          <w:sz w:val="24"/>
          <w:szCs w:val="24"/>
        </w:rPr>
        <w:t>, как максимум, те, которые в совершенстве овладели указанными выше профессиональными навыками. То есть одной из проблем нынешней системы ДПО является соответствующее кадровое обеспечение.</w:t>
      </w:r>
      <w:r w:rsidR="002D377F">
        <w:rPr>
          <w:rFonts w:ascii="Times New Roman" w:hAnsi="Times New Roman" w:cs="Times New Roman"/>
          <w:sz w:val="24"/>
          <w:szCs w:val="24"/>
        </w:rPr>
        <w:t xml:space="preserve"> </w:t>
      </w:r>
      <w:r w:rsidR="002D377F" w:rsidRPr="002D377F">
        <w:rPr>
          <w:rFonts w:ascii="Times New Roman" w:hAnsi="Times New Roman" w:cs="Times New Roman"/>
          <w:sz w:val="24"/>
          <w:szCs w:val="24"/>
        </w:rPr>
        <w:t xml:space="preserve">Сегодня на смену погоне за накоплением документов, подтверждающих что-либо (в первую очередь, документы о повышении квалификации, об участии в тех или иных мероприятиях, документы, подтверждающие тот или иной статус), на повестку дня выходит вопрос, который сформулирован так, как сформулировано название известной книги западного психолога Эриха </w:t>
      </w:r>
      <w:proofErr w:type="spellStart"/>
      <w:r w:rsidR="002D377F" w:rsidRPr="002D377F">
        <w:rPr>
          <w:rFonts w:ascii="Times New Roman" w:hAnsi="Times New Roman" w:cs="Times New Roman"/>
          <w:sz w:val="24"/>
          <w:szCs w:val="24"/>
        </w:rPr>
        <w:t>Фромма</w:t>
      </w:r>
      <w:proofErr w:type="spellEnd"/>
      <w:r w:rsidR="002D377F" w:rsidRPr="002D377F">
        <w:rPr>
          <w:rFonts w:ascii="Times New Roman" w:hAnsi="Times New Roman" w:cs="Times New Roman"/>
          <w:sz w:val="24"/>
          <w:szCs w:val="24"/>
        </w:rPr>
        <w:t xml:space="preserve"> «Иметь или быть?». </w:t>
      </w:r>
      <w:proofErr w:type="gramStart"/>
      <w:r w:rsidR="002D377F" w:rsidRPr="002D377F">
        <w:rPr>
          <w:rFonts w:ascii="Times New Roman" w:hAnsi="Times New Roman" w:cs="Times New Roman"/>
          <w:sz w:val="24"/>
          <w:szCs w:val="24"/>
        </w:rPr>
        <w:t xml:space="preserve">Нужно не «иметь», а «быть» тем человеком, тем профессионалом, каким хочет видеть этого профессионала общество, </w:t>
      </w:r>
      <w:r w:rsidR="002D377F" w:rsidRPr="002D377F">
        <w:rPr>
          <w:rFonts w:ascii="Times New Roman" w:hAnsi="Times New Roman" w:cs="Times New Roman"/>
          <w:sz w:val="24"/>
          <w:szCs w:val="24"/>
        </w:rPr>
        <w:lastRenderedPageBreak/>
        <w:t>государство</w:t>
      </w:r>
      <w:r w:rsidR="002D377F">
        <w:rPr>
          <w:rFonts w:ascii="Times New Roman" w:hAnsi="Times New Roman" w:cs="Times New Roman"/>
          <w:sz w:val="24"/>
          <w:szCs w:val="24"/>
        </w:rPr>
        <w:t>, потребители (в лице семей, ро</w:t>
      </w:r>
      <w:r w:rsidR="002D377F" w:rsidRPr="002D377F">
        <w:rPr>
          <w:rFonts w:ascii="Times New Roman" w:hAnsi="Times New Roman" w:cs="Times New Roman"/>
          <w:sz w:val="24"/>
          <w:szCs w:val="24"/>
        </w:rPr>
        <w:t>дителей).</w:t>
      </w:r>
      <w:proofErr w:type="gramEnd"/>
      <w:r w:rsidR="002D377F" w:rsidRPr="002D377F">
        <w:rPr>
          <w:rFonts w:ascii="Times New Roman" w:hAnsi="Times New Roman" w:cs="Times New Roman"/>
          <w:sz w:val="24"/>
          <w:szCs w:val="24"/>
        </w:rPr>
        <w:t xml:space="preserve"> С этой точки зрения сами программы, которые реализуются в системе ДПО, могут и должны быть все больше и больше нацелены не на освоение, прохождение каких-либо тем,</w:t>
      </w:r>
      <w:r w:rsidR="002D377F">
        <w:rPr>
          <w:rFonts w:ascii="Times New Roman" w:hAnsi="Times New Roman" w:cs="Times New Roman"/>
          <w:sz w:val="24"/>
          <w:szCs w:val="24"/>
        </w:rPr>
        <w:t xml:space="preserve"> а на обретение новых профессио</w:t>
      </w:r>
      <w:r w:rsidR="002D377F" w:rsidRPr="002D377F">
        <w:rPr>
          <w:rFonts w:ascii="Times New Roman" w:hAnsi="Times New Roman" w:cs="Times New Roman"/>
          <w:sz w:val="24"/>
          <w:szCs w:val="24"/>
        </w:rPr>
        <w:t>нальных и личностных составляющих в самой личности педагога.</w:t>
      </w:r>
    </w:p>
    <w:p w:rsidR="004E56DF" w:rsidRDefault="00AB4215" w:rsidP="004E56DF">
      <w:pPr>
        <w:spacing w:after="0" w:line="240" w:lineRule="auto"/>
        <w:jc w:val="both"/>
      </w:pPr>
      <w:r w:rsidRPr="008240FC">
        <w:rPr>
          <w:rFonts w:ascii="Times New Roman" w:hAnsi="Times New Roman" w:cs="Times New Roman"/>
          <w:sz w:val="24"/>
          <w:szCs w:val="24"/>
        </w:rPr>
        <w:t>Необходимо также отметить, что непрерывно должно совершенствоваться и содержание программ курсовой подготовки, и технологии проведения учебных занятий. В эт</w:t>
      </w:r>
      <w:r w:rsidR="00015F99" w:rsidRPr="008240FC">
        <w:rPr>
          <w:rFonts w:ascii="Times New Roman" w:hAnsi="Times New Roman" w:cs="Times New Roman"/>
          <w:sz w:val="24"/>
          <w:szCs w:val="24"/>
        </w:rPr>
        <w:t>ой части, в</w:t>
      </w:r>
      <w:r w:rsidRPr="008240FC">
        <w:rPr>
          <w:rFonts w:ascii="Times New Roman" w:hAnsi="Times New Roman" w:cs="Times New Roman"/>
          <w:sz w:val="24"/>
          <w:szCs w:val="24"/>
        </w:rPr>
        <w:t>о</w:t>
      </w:r>
      <w:r w:rsidR="00015F99" w:rsidRPr="008240FC">
        <w:rPr>
          <w:rFonts w:ascii="Times New Roman" w:hAnsi="Times New Roman" w:cs="Times New Roman"/>
          <w:sz w:val="24"/>
          <w:szCs w:val="24"/>
        </w:rPr>
        <w:t>змо</w:t>
      </w:r>
      <w:r w:rsidRPr="008240FC">
        <w:rPr>
          <w:rFonts w:ascii="Times New Roman" w:hAnsi="Times New Roman" w:cs="Times New Roman"/>
          <w:sz w:val="24"/>
          <w:szCs w:val="24"/>
        </w:rPr>
        <w:t>жно</w:t>
      </w:r>
      <w:r w:rsidR="002F1D68" w:rsidRPr="008240FC">
        <w:rPr>
          <w:rFonts w:ascii="Times New Roman" w:hAnsi="Times New Roman" w:cs="Times New Roman"/>
          <w:sz w:val="24"/>
          <w:szCs w:val="24"/>
        </w:rPr>
        <w:t>,</w:t>
      </w:r>
      <w:r w:rsidRPr="008240FC">
        <w:rPr>
          <w:rFonts w:ascii="Times New Roman" w:hAnsi="Times New Roman" w:cs="Times New Roman"/>
          <w:sz w:val="24"/>
          <w:szCs w:val="24"/>
        </w:rPr>
        <w:t xml:space="preserve"> использовать зарубежный опыт. Создание кейсов заданий, содержащих проблемные задачи профессио</w:t>
      </w:r>
      <w:r w:rsidR="00015F99" w:rsidRPr="008240FC">
        <w:rPr>
          <w:rFonts w:ascii="Times New Roman" w:hAnsi="Times New Roman" w:cs="Times New Roman"/>
          <w:sz w:val="24"/>
          <w:szCs w:val="24"/>
        </w:rPr>
        <w:t>нальн</w:t>
      </w:r>
      <w:r w:rsidR="00BF3E26">
        <w:rPr>
          <w:rFonts w:ascii="Times New Roman" w:hAnsi="Times New Roman" w:cs="Times New Roman"/>
          <w:sz w:val="24"/>
          <w:szCs w:val="24"/>
        </w:rPr>
        <w:t>ого характера для педагогов</w:t>
      </w:r>
      <w:r w:rsidRPr="008240FC">
        <w:rPr>
          <w:rFonts w:ascii="Times New Roman" w:hAnsi="Times New Roman" w:cs="Times New Roman"/>
          <w:sz w:val="24"/>
          <w:szCs w:val="24"/>
        </w:rPr>
        <w:t xml:space="preserve"> и руководителей, является одним из механизмов </w:t>
      </w:r>
      <w:proofErr w:type="spellStart"/>
      <w:r w:rsidRPr="008240FC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8240FC">
        <w:rPr>
          <w:rFonts w:ascii="Times New Roman" w:hAnsi="Times New Roman" w:cs="Times New Roman"/>
          <w:sz w:val="24"/>
          <w:szCs w:val="24"/>
        </w:rPr>
        <w:t xml:space="preserve"> подхода в системе повышения квалификации.</w:t>
      </w:r>
      <w:r w:rsidR="004E56DF" w:rsidRPr="004E56DF">
        <w:t xml:space="preserve"> </w:t>
      </w:r>
    </w:p>
    <w:p w:rsidR="004E56DF" w:rsidRPr="004E56DF" w:rsidRDefault="004E56DF" w:rsidP="004E56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В настоящее время, </w:t>
      </w:r>
      <w:r>
        <w:rPr>
          <w:rFonts w:ascii="Times New Roman" w:hAnsi="Times New Roman" w:cs="Times New Roman"/>
          <w:sz w:val="24"/>
          <w:szCs w:val="24"/>
        </w:rPr>
        <w:t>введе</w:t>
      </w:r>
      <w:r w:rsidRPr="004E56DF">
        <w:rPr>
          <w:rFonts w:ascii="Times New Roman" w:hAnsi="Times New Roman" w:cs="Times New Roman"/>
          <w:sz w:val="24"/>
          <w:szCs w:val="24"/>
        </w:rPr>
        <w:t>ние новых профессиональных стандар</w:t>
      </w:r>
      <w:r>
        <w:rPr>
          <w:rFonts w:ascii="Times New Roman" w:hAnsi="Times New Roman" w:cs="Times New Roman"/>
          <w:sz w:val="24"/>
          <w:szCs w:val="24"/>
        </w:rPr>
        <w:t>тов в области образования позво</w:t>
      </w:r>
      <w:r w:rsidRPr="004E56DF">
        <w:rPr>
          <w:rFonts w:ascii="Times New Roman" w:hAnsi="Times New Roman" w:cs="Times New Roman"/>
          <w:sz w:val="24"/>
          <w:szCs w:val="24"/>
        </w:rPr>
        <w:t>ляет проектировать модульные программы в соответствии с трудовыми функциями (компетенциями). В этом случае, программы повышения квалификации направлены на фор</w:t>
      </w:r>
      <w:r>
        <w:rPr>
          <w:rFonts w:ascii="Times New Roman" w:hAnsi="Times New Roman" w:cs="Times New Roman"/>
          <w:sz w:val="24"/>
          <w:szCs w:val="24"/>
        </w:rPr>
        <w:t>мирование перечня профессиональ</w:t>
      </w:r>
      <w:r w:rsidRPr="004E56DF">
        <w:rPr>
          <w:rFonts w:ascii="Times New Roman" w:hAnsi="Times New Roman" w:cs="Times New Roman"/>
          <w:sz w:val="24"/>
          <w:szCs w:val="24"/>
        </w:rPr>
        <w:t>ных компетенций в рамках им</w:t>
      </w:r>
      <w:r>
        <w:rPr>
          <w:rFonts w:ascii="Times New Roman" w:hAnsi="Times New Roman" w:cs="Times New Roman"/>
          <w:sz w:val="24"/>
          <w:szCs w:val="24"/>
        </w:rPr>
        <w:t>еющейся квалификации, качествен</w:t>
      </w:r>
      <w:r w:rsidRPr="004E56DF">
        <w:rPr>
          <w:rFonts w:ascii="Times New Roman" w:hAnsi="Times New Roman" w:cs="Times New Roman"/>
          <w:sz w:val="24"/>
          <w:szCs w:val="24"/>
        </w:rPr>
        <w:t>ное изменение которых осуществля</w:t>
      </w:r>
      <w:r>
        <w:rPr>
          <w:rFonts w:ascii="Times New Roman" w:hAnsi="Times New Roman" w:cs="Times New Roman"/>
          <w:sz w:val="24"/>
          <w:szCs w:val="24"/>
        </w:rPr>
        <w:t>ется в результате обучения. Про</w:t>
      </w:r>
      <w:r w:rsidRPr="004E56DF">
        <w:rPr>
          <w:rFonts w:ascii="Times New Roman" w:hAnsi="Times New Roman" w:cs="Times New Roman"/>
          <w:sz w:val="24"/>
          <w:szCs w:val="24"/>
        </w:rPr>
        <w:t>граммы профессиональной переподготовки направлены на получение компетенции, необходимой для в</w:t>
      </w:r>
      <w:r>
        <w:rPr>
          <w:rFonts w:ascii="Times New Roman" w:hAnsi="Times New Roman" w:cs="Times New Roman"/>
          <w:sz w:val="24"/>
          <w:szCs w:val="24"/>
        </w:rPr>
        <w:t>ыполнения нового вида профессио</w:t>
      </w:r>
      <w:r w:rsidRPr="004E56DF">
        <w:rPr>
          <w:rFonts w:ascii="Times New Roman" w:hAnsi="Times New Roman" w:cs="Times New Roman"/>
          <w:sz w:val="24"/>
          <w:szCs w:val="24"/>
        </w:rPr>
        <w:t>нальной деятельности, приобретение новой квалификации, которая, в свою очередь, представлена набором профессиональных компетенций.</w:t>
      </w:r>
    </w:p>
    <w:p w:rsidR="004E56DF" w:rsidRPr="004E56DF" w:rsidRDefault="004E56DF" w:rsidP="004E5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6DF">
        <w:rPr>
          <w:rFonts w:ascii="Times New Roman" w:hAnsi="Times New Roman" w:cs="Times New Roman"/>
          <w:sz w:val="24"/>
          <w:szCs w:val="24"/>
        </w:rPr>
        <w:t>Модульные программы предс</w:t>
      </w:r>
      <w:r>
        <w:rPr>
          <w:rFonts w:ascii="Times New Roman" w:hAnsi="Times New Roman" w:cs="Times New Roman"/>
          <w:sz w:val="24"/>
          <w:szCs w:val="24"/>
        </w:rPr>
        <w:t>тавлены инвариантной и вариатив</w:t>
      </w:r>
      <w:r w:rsidRPr="004E56DF">
        <w:rPr>
          <w:rFonts w:ascii="Times New Roman" w:hAnsi="Times New Roman" w:cs="Times New Roman"/>
          <w:sz w:val="24"/>
          <w:szCs w:val="24"/>
        </w:rPr>
        <w:t>ной частями. Построение вариатив</w:t>
      </w:r>
      <w:r>
        <w:rPr>
          <w:rFonts w:ascii="Times New Roman" w:hAnsi="Times New Roman" w:cs="Times New Roman"/>
          <w:sz w:val="24"/>
          <w:szCs w:val="24"/>
        </w:rPr>
        <w:t>ных модулей осуществляется с ис</w:t>
      </w:r>
      <w:r w:rsidRPr="004E56DF">
        <w:rPr>
          <w:rFonts w:ascii="Times New Roman" w:hAnsi="Times New Roman" w:cs="Times New Roman"/>
          <w:sz w:val="24"/>
          <w:szCs w:val="24"/>
        </w:rPr>
        <w:t xml:space="preserve">пользованием разнообразных учебных мероприятий дополнительного профессионального образования: научно-практических конференций, семинаров, мастер-классов, </w:t>
      </w:r>
      <w:proofErr w:type="spellStart"/>
      <w:r w:rsidRPr="004E56DF">
        <w:rPr>
          <w:rFonts w:ascii="Times New Roman" w:hAnsi="Times New Roman" w:cs="Times New Roman"/>
          <w:sz w:val="24"/>
          <w:szCs w:val="24"/>
        </w:rPr>
        <w:t>вебина</w:t>
      </w:r>
      <w:r>
        <w:rPr>
          <w:rFonts w:ascii="Times New Roman" w:hAnsi="Times New Roman" w:cs="Times New Roman"/>
          <w:sz w:val="24"/>
          <w:szCs w:val="24"/>
        </w:rPr>
        <w:t>ров</w:t>
      </w:r>
      <w:proofErr w:type="spellEnd"/>
      <w:r>
        <w:rPr>
          <w:rFonts w:ascii="Times New Roman" w:hAnsi="Times New Roman" w:cs="Times New Roman"/>
          <w:sz w:val="24"/>
          <w:szCs w:val="24"/>
        </w:rPr>
        <w:t>, а также самостоятельной ра</w:t>
      </w:r>
      <w:r w:rsidRPr="004E56DF">
        <w:rPr>
          <w:rFonts w:ascii="Times New Roman" w:hAnsi="Times New Roman" w:cs="Times New Roman"/>
          <w:sz w:val="24"/>
          <w:szCs w:val="24"/>
        </w:rPr>
        <w:t>боты, исследовательской и проектной деятельности, индивидуальной стажировки, участия в конкурсах профессионального мастерства, в деятельности региональных методич</w:t>
      </w:r>
      <w:r>
        <w:rPr>
          <w:rFonts w:ascii="Times New Roman" w:hAnsi="Times New Roman" w:cs="Times New Roman"/>
          <w:sz w:val="24"/>
          <w:szCs w:val="24"/>
        </w:rPr>
        <w:t>еских объединений, сетевых сооб</w:t>
      </w:r>
      <w:r w:rsidRPr="004E56DF">
        <w:rPr>
          <w:rFonts w:ascii="Times New Roman" w:hAnsi="Times New Roman" w:cs="Times New Roman"/>
          <w:sz w:val="24"/>
          <w:szCs w:val="24"/>
        </w:rPr>
        <w:t>ществах и т.п.</w:t>
      </w:r>
    </w:p>
    <w:p w:rsidR="004E56DF" w:rsidRDefault="004E56DF" w:rsidP="004E5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6DF">
        <w:rPr>
          <w:rFonts w:ascii="Times New Roman" w:hAnsi="Times New Roman" w:cs="Times New Roman"/>
          <w:sz w:val="24"/>
          <w:szCs w:val="24"/>
        </w:rPr>
        <w:t>Главной особенностью модульных программ является</w:t>
      </w:r>
      <w:r>
        <w:rPr>
          <w:rFonts w:ascii="Times New Roman" w:hAnsi="Times New Roman" w:cs="Times New Roman"/>
          <w:sz w:val="24"/>
          <w:szCs w:val="24"/>
        </w:rPr>
        <w:t xml:space="preserve"> формирова</w:t>
      </w:r>
      <w:r w:rsidRPr="004E56DF">
        <w:rPr>
          <w:rFonts w:ascii="Times New Roman" w:hAnsi="Times New Roman" w:cs="Times New Roman"/>
          <w:sz w:val="24"/>
          <w:szCs w:val="24"/>
        </w:rPr>
        <w:t>ние слушателями индивидуального учебного плана (маршрута). Выбор индивидуального маршрута повышения квалификации производит сам обучающийся, но по согласованию с работодателем (администрацией образовательного учреждения). При этом основанием для</w:t>
      </w:r>
      <w:r>
        <w:rPr>
          <w:rFonts w:ascii="Times New Roman" w:hAnsi="Times New Roman" w:cs="Times New Roman"/>
          <w:sz w:val="24"/>
          <w:szCs w:val="24"/>
        </w:rPr>
        <w:t xml:space="preserve"> выбора моду</w:t>
      </w:r>
      <w:r w:rsidRPr="004E56DF">
        <w:rPr>
          <w:rFonts w:ascii="Times New Roman" w:hAnsi="Times New Roman" w:cs="Times New Roman"/>
          <w:sz w:val="24"/>
          <w:szCs w:val="24"/>
        </w:rPr>
        <w:t>лей становится не просто субъективное желание слушателя, отражающее его представление о собственной профессиональной компетентности, но и результаты самодиагностики слушателя, результаты экспертной оценки руководителя образовательной организации, а также результаты тестирования слушателя.</w:t>
      </w:r>
      <w:r w:rsidR="00AB4215" w:rsidRPr="008240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4215" w:rsidRPr="008240FC" w:rsidRDefault="004E56DF" w:rsidP="004E56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задача современного обучения, н</w:t>
      </w:r>
      <w:r w:rsidR="00AB4215" w:rsidRPr="008240FC">
        <w:rPr>
          <w:rFonts w:ascii="Times New Roman" w:hAnsi="Times New Roman" w:cs="Times New Roman"/>
          <w:sz w:val="24"/>
          <w:szCs w:val="24"/>
        </w:rPr>
        <w:t>е только предлагать готовые решен</w:t>
      </w:r>
      <w:r w:rsidR="00015F99" w:rsidRPr="008240FC">
        <w:rPr>
          <w:rFonts w:ascii="Times New Roman" w:hAnsi="Times New Roman" w:cs="Times New Roman"/>
          <w:sz w:val="24"/>
          <w:szCs w:val="24"/>
        </w:rPr>
        <w:t>ия, н</w:t>
      </w:r>
      <w:r>
        <w:rPr>
          <w:rFonts w:ascii="Times New Roman" w:hAnsi="Times New Roman" w:cs="Times New Roman"/>
          <w:sz w:val="24"/>
          <w:szCs w:val="24"/>
        </w:rPr>
        <w:t>о и стимулировать педагогов</w:t>
      </w:r>
      <w:r w:rsidR="00AB4215" w:rsidRPr="008240FC">
        <w:rPr>
          <w:rFonts w:ascii="Times New Roman" w:hAnsi="Times New Roman" w:cs="Times New Roman"/>
          <w:sz w:val="24"/>
          <w:szCs w:val="24"/>
        </w:rPr>
        <w:t xml:space="preserve"> к получению новых знаний и навыков для преодоления собственных профессиональных затруднений – этот подход сегодня должен стать одним из приоритетов системы ДПО.</w:t>
      </w:r>
    </w:p>
    <w:p w:rsidR="00AB4215" w:rsidRPr="008240FC" w:rsidRDefault="00AB4215" w:rsidP="008240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4215" w:rsidRDefault="00E55944" w:rsidP="008240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Список </w:t>
      </w:r>
      <w:r w:rsidRPr="00E55944">
        <w:rPr>
          <w:rFonts w:ascii="Times New Roman" w:hAnsi="Times New Roman" w:cs="Times New Roman"/>
          <w:sz w:val="24"/>
          <w:szCs w:val="24"/>
        </w:rPr>
        <w:t>литературы</w:t>
      </w:r>
      <w:r w:rsidRPr="00E55944">
        <w:rPr>
          <w:rFonts w:ascii="Times New Roman" w:hAnsi="Times New Roman" w:cs="Times New Roman"/>
          <w:sz w:val="24"/>
          <w:szCs w:val="24"/>
        </w:rPr>
        <w:cr/>
      </w:r>
    </w:p>
    <w:p w:rsidR="00E55944" w:rsidRDefault="00E55944" w:rsidP="008240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944">
        <w:rPr>
          <w:rFonts w:ascii="Times New Roman" w:hAnsi="Times New Roman" w:cs="Times New Roman"/>
          <w:sz w:val="24"/>
          <w:szCs w:val="24"/>
        </w:rPr>
        <w:t>1.</w:t>
      </w:r>
      <w:r w:rsidRPr="00E55944">
        <w:rPr>
          <w:rFonts w:ascii="Times New Roman" w:hAnsi="Times New Roman" w:cs="Times New Roman"/>
          <w:sz w:val="24"/>
          <w:szCs w:val="24"/>
        </w:rPr>
        <w:tab/>
        <w:t xml:space="preserve">И.А. Зимняя. Ключевые компетентности как результативно-целевая основа </w:t>
      </w:r>
      <w:proofErr w:type="spellStart"/>
      <w:r w:rsidRPr="00E55944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E55944">
        <w:rPr>
          <w:rFonts w:ascii="Times New Roman" w:hAnsi="Times New Roman" w:cs="Times New Roman"/>
          <w:sz w:val="24"/>
          <w:szCs w:val="24"/>
        </w:rPr>
        <w:t xml:space="preserve"> подхода в образовании. — М.: Исследовательский центр про</w:t>
      </w:r>
      <w:r>
        <w:rPr>
          <w:rFonts w:ascii="Times New Roman" w:hAnsi="Times New Roman" w:cs="Times New Roman"/>
          <w:sz w:val="24"/>
          <w:szCs w:val="24"/>
        </w:rPr>
        <w:t>блем качества подготовки специа</w:t>
      </w:r>
      <w:r w:rsidRPr="00E55944">
        <w:rPr>
          <w:rFonts w:ascii="Times New Roman" w:hAnsi="Times New Roman" w:cs="Times New Roman"/>
          <w:sz w:val="24"/>
          <w:szCs w:val="24"/>
        </w:rPr>
        <w:t>листов, 2004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56482" w:rsidRDefault="00956482" w:rsidP="008240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56482">
        <w:rPr>
          <w:rFonts w:ascii="Times New Roman" w:hAnsi="Times New Roman" w:cs="Times New Roman"/>
          <w:sz w:val="24"/>
          <w:szCs w:val="24"/>
        </w:rPr>
        <w:t>.</w:t>
      </w:r>
      <w:r w:rsidRPr="0095648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М.А. </w:t>
      </w:r>
      <w:r w:rsidRPr="00956482">
        <w:rPr>
          <w:rFonts w:ascii="Times New Roman" w:hAnsi="Times New Roman" w:cs="Times New Roman"/>
          <w:sz w:val="24"/>
          <w:szCs w:val="24"/>
        </w:rPr>
        <w:t xml:space="preserve">Костенко. «Мы все — участники </w:t>
      </w:r>
      <w:r>
        <w:rPr>
          <w:rFonts w:ascii="Times New Roman" w:hAnsi="Times New Roman" w:cs="Times New Roman"/>
          <w:sz w:val="24"/>
          <w:szCs w:val="24"/>
        </w:rPr>
        <w:t>процесса возрастающей роли сете</w:t>
      </w:r>
      <w:r w:rsidRPr="00956482">
        <w:rPr>
          <w:rFonts w:ascii="Times New Roman" w:hAnsi="Times New Roman" w:cs="Times New Roman"/>
          <w:sz w:val="24"/>
          <w:szCs w:val="24"/>
        </w:rPr>
        <w:t>вой педагогики...» // Современное дополнительное профессиональное педагогическое образование [Сетев</w:t>
      </w:r>
      <w:r>
        <w:rPr>
          <w:rFonts w:ascii="Times New Roman" w:hAnsi="Times New Roman" w:cs="Times New Roman"/>
          <w:sz w:val="24"/>
          <w:szCs w:val="24"/>
        </w:rPr>
        <w:t>ой журнал, выпуск 3] — М.,</w:t>
      </w:r>
      <w:r w:rsidR="00306C45">
        <w:rPr>
          <w:rFonts w:ascii="Times New Roman" w:hAnsi="Times New Roman" w:cs="Times New Roman"/>
          <w:sz w:val="24"/>
          <w:szCs w:val="24"/>
        </w:rPr>
        <w:t xml:space="preserve"> 2016, </w:t>
      </w:r>
      <w:r w:rsidR="00306C45" w:rsidRPr="00306C45">
        <w:rPr>
          <w:rFonts w:ascii="Times New Roman" w:hAnsi="Times New Roman" w:cs="Times New Roman"/>
          <w:sz w:val="24"/>
          <w:szCs w:val="24"/>
        </w:rPr>
        <w:t xml:space="preserve"> 77—81</w:t>
      </w:r>
      <w:r w:rsidR="00306C45">
        <w:rPr>
          <w:rFonts w:ascii="Times New Roman" w:hAnsi="Times New Roman" w:cs="Times New Roman"/>
          <w:sz w:val="24"/>
          <w:szCs w:val="24"/>
        </w:rPr>
        <w:t xml:space="preserve"> с</w:t>
      </w:r>
      <w:r w:rsidR="00306C45" w:rsidRPr="00306C45">
        <w:rPr>
          <w:rFonts w:ascii="Times New Roman" w:hAnsi="Times New Roman" w:cs="Times New Roman"/>
          <w:sz w:val="24"/>
          <w:szCs w:val="24"/>
        </w:rPr>
        <w:t>.</w:t>
      </w:r>
    </w:p>
    <w:p w:rsidR="00956482" w:rsidRDefault="00956482" w:rsidP="008240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56482">
        <w:rPr>
          <w:rFonts w:ascii="Times New Roman" w:hAnsi="Times New Roman" w:cs="Times New Roman"/>
          <w:sz w:val="24"/>
          <w:szCs w:val="24"/>
        </w:rPr>
        <w:t>.</w:t>
      </w:r>
      <w:r w:rsidRPr="00956482">
        <w:rPr>
          <w:rFonts w:ascii="Times New Roman" w:hAnsi="Times New Roman" w:cs="Times New Roman"/>
          <w:sz w:val="24"/>
          <w:szCs w:val="24"/>
        </w:rPr>
        <w:tab/>
        <w:t>Ситуационный анализ, или Анатомия Кейс-метода</w:t>
      </w:r>
      <w:proofErr w:type="gramStart"/>
      <w:r w:rsidRPr="00956482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956482">
        <w:rPr>
          <w:rFonts w:ascii="Times New Roman" w:hAnsi="Times New Roman" w:cs="Times New Roman"/>
          <w:sz w:val="24"/>
          <w:szCs w:val="24"/>
        </w:rPr>
        <w:t xml:space="preserve">од ред. д-ра социологических наук, профессора </w:t>
      </w:r>
      <w:proofErr w:type="spellStart"/>
      <w:r w:rsidRPr="00956482">
        <w:rPr>
          <w:rFonts w:ascii="Times New Roman" w:hAnsi="Times New Roman" w:cs="Times New Roman"/>
          <w:sz w:val="24"/>
          <w:szCs w:val="24"/>
        </w:rPr>
        <w:t>Сурмина</w:t>
      </w:r>
      <w:proofErr w:type="spellEnd"/>
      <w:r w:rsidRPr="00956482">
        <w:rPr>
          <w:rFonts w:ascii="Times New Roman" w:hAnsi="Times New Roman" w:cs="Times New Roman"/>
          <w:sz w:val="24"/>
          <w:szCs w:val="24"/>
        </w:rPr>
        <w:t xml:space="preserve"> Ю.П. — Киев: Центр инноваций и развития, 2002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56482" w:rsidRPr="008240FC" w:rsidRDefault="00956482" w:rsidP="008240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956482">
        <w:rPr>
          <w:rFonts w:ascii="Times New Roman" w:hAnsi="Times New Roman" w:cs="Times New Roman"/>
          <w:sz w:val="24"/>
          <w:szCs w:val="24"/>
        </w:rPr>
        <w:t>.</w:t>
      </w:r>
      <w:r w:rsidRPr="0095648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Н.К. Зотова. </w:t>
      </w:r>
      <w:r w:rsidRPr="00956482">
        <w:rPr>
          <w:rFonts w:ascii="Times New Roman" w:hAnsi="Times New Roman" w:cs="Times New Roman"/>
          <w:sz w:val="24"/>
          <w:szCs w:val="24"/>
        </w:rPr>
        <w:t xml:space="preserve">Персонифицированная модель повышения квалификации </w:t>
      </w:r>
      <w:proofErr w:type="spellStart"/>
      <w:r w:rsidRPr="00956482">
        <w:rPr>
          <w:rFonts w:ascii="Times New Roman" w:hAnsi="Times New Roman" w:cs="Times New Roman"/>
          <w:sz w:val="24"/>
          <w:szCs w:val="24"/>
        </w:rPr>
        <w:t>работни¬ков</w:t>
      </w:r>
      <w:proofErr w:type="spellEnd"/>
      <w:r w:rsidRPr="00956482">
        <w:rPr>
          <w:rFonts w:ascii="Times New Roman" w:hAnsi="Times New Roman" w:cs="Times New Roman"/>
          <w:sz w:val="24"/>
          <w:szCs w:val="24"/>
        </w:rPr>
        <w:t xml:space="preserve"> образования в современных социально экономических условиях / </w:t>
      </w:r>
      <w:proofErr w:type="spellStart"/>
      <w:r w:rsidRPr="00956482">
        <w:rPr>
          <w:rFonts w:ascii="Times New Roman" w:hAnsi="Times New Roman" w:cs="Times New Roman"/>
          <w:sz w:val="24"/>
          <w:szCs w:val="24"/>
        </w:rPr>
        <w:t>Колл</w:t>
      </w:r>
      <w:proofErr w:type="spellEnd"/>
      <w:proofErr w:type="gramStart"/>
      <w:r w:rsidRPr="0095648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564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56482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956482">
        <w:rPr>
          <w:rFonts w:ascii="Times New Roman" w:hAnsi="Times New Roman" w:cs="Times New Roman"/>
          <w:sz w:val="24"/>
          <w:szCs w:val="24"/>
        </w:rPr>
        <w:t>онография /</w:t>
      </w:r>
      <w:r>
        <w:rPr>
          <w:rFonts w:ascii="Times New Roman" w:hAnsi="Times New Roman" w:cs="Times New Roman"/>
          <w:sz w:val="24"/>
          <w:szCs w:val="24"/>
        </w:rPr>
        <w:t>-3-e изд., стер. -</w:t>
      </w:r>
      <w:r w:rsidRPr="00956482">
        <w:rPr>
          <w:rFonts w:ascii="Times New Roman" w:hAnsi="Times New Roman" w:cs="Times New Roman"/>
          <w:sz w:val="24"/>
          <w:szCs w:val="24"/>
        </w:rPr>
        <w:t xml:space="preserve"> М.: ФЛИНТА, 2015</w:t>
      </w:r>
      <w:r w:rsidR="00306C45" w:rsidRPr="00306C45">
        <w:rPr>
          <w:rFonts w:ascii="Times New Roman" w:hAnsi="Times New Roman" w:cs="Times New Roman"/>
          <w:sz w:val="24"/>
          <w:szCs w:val="24"/>
        </w:rPr>
        <w:t>- 344 с.</w:t>
      </w:r>
    </w:p>
    <w:sectPr w:rsidR="00956482" w:rsidRPr="008240FC" w:rsidSect="005710B4">
      <w:footerReference w:type="default" r:id="rId7"/>
      <w:pgSz w:w="11906" w:h="16838"/>
      <w:pgMar w:top="993" w:right="1134" w:bottom="1134" w:left="1701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8AE" w:rsidRDefault="003408AE" w:rsidP="00256488">
      <w:pPr>
        <w:spacing w:after="0" w:line="240" w:lineRule="auto"/>
      </w:pPr>
      <w:r>
        <w:separator/>
      </w:r>
    </w:p>
  </w:endnote>
  <w:endnote w:type="continuationSeparator" w:id="0">
    <w:p w:rsidR="003408AE" w:rsidRDefault="003408AE" w:rsidP="00256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57788"/>
      <w:docPartObj>
        <w:docPartGallery w:val="Page Numbers (Bottom of Page)"/>
        <w:docPartUnique/>
      </w:docPartObj>
    </w:sdtPr>
    <w:sdtEndPr/>
    <w:sdtContent>
      <w:p w:rsidR="008240FC" w:rsidRDefault="008240F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10B4">
          <w:rPr>
            <w:noProof/>
          </w:rPr>
          <w:t>2</w:t>
        </w:r>
        <w:r>
          <w:fldChar w:fldCharType="end"/>
        </w:r>
      </w:p>
    </w:sdtContent>
  </w:sdt>
  <w:p w:rsidR="008240FC" w:rsidRDefault="008240F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8AE" w:rsidRDefault="003408AE" w:rsidP="00256488">
      <w:pPr>
        <w:spacing w:after="0" w:line="240" w:lineRule="auto"/>
      </w:pPr>
      <w:r>
        <w:separator/>
      </w:r>
    </w:p>
  </w:footnote>
  <w:footnote w:type="continuationSeparator" w:id="0">
    <w:p w:rsidR="003408AE" w:rsidRDefault="003408AE" w:rsidP="002564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215"/>
    <w:rsid w:val="00015F99"/>
    <w:rsid w:val="00140972"/>
    <w:rsid w:val="00256488"/>
    <w:rsid w:val="00272329"/>
    <w:rsid w:val="002D377F"/>
    <w:rsid w:val="002F1D68"/>
    <w:rsid w:val="00306C45"/>
    <w:rsid w:val="003408AE"/>
    <w:rsid w:val="0048364F"/>
    <w:rsid w:val="004E4409"/>
    <w:rsid w:val="004E56DF"/>
    <w:rsid w:val="00556F26"/>
    <w:rsid w:val="005710B4"/>
    <w:rsid w:val="008240FC"/>
    <w:rsid w:val="00956482"/>
    <w:rsid w:val="009A664B"/>
    <w:rsid w:val="00AB4215"/>
    <w:rsid w:val="00AE0705"/>
    <w:rsid w:val="00BF3E26"/>
    <w:rsid w:val="00E55944"/>
    <w:rsid w:val="00E74D98"/>
    <w:rsid w:val="00F0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B4215"/>
    <w:rPr>
      <w:b/>
      <w:bCs/>
    </w:rPr>
  </w:style>
  <w:style w:type="paragraph" w:styleId="a4">
    <w:name w:val="header"/>
    <w:basedOn w:val="a"/>
    <w:link w:val="a5"/>
    <w:uiPriority w:val="99"/>
    <w:unhideWhenUsed/>
    <w:rsid w:val="00256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56488"/>
  </w:style>
  <w:style w:type="paragraph" w:styleId="a6">
    <w:name w:val="footer"/>
    <w:basedOn w:val="a"/>
    <w:link w:val="a7"/>
    <w:uiPriority w:val="99"/>
    <w:unhideWhenUsed/>
    <w:rsid w:val="00256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564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B4215"/>
    <w:rPr>
      <w:b/>
      <w:bCs/>
    </w:rPr>
  </w:style>
  <w:style w:type="paragraph" w:styleId="a4">
    <w:name w:val="header"/>
    <w:basedOn w:val="a"/>
    <w:link w:val="a5"/>
    <w:uiPriority w:val="99"/>
    <w:unhideWhenUsed/>
    <w:rsid w:val="00256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56488"/>
  </w:style>
  <w:style w:type="paragraph" w:styleId="a6">
    <w:name w:val="footer"/>
    <w:basedOn w:val="a"/>
    <w:link w:val="a7"/>
    <w:uiPriority w:val="99"/>
    <w:unhideWhenUsed/>
    <w:rsid w:val="00256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56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1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1626</Words>
  <Characters>9271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ГБПОУ КСТ</Company>
  <LinksUpToDate>false</LinksUpToDate>
  <CharactersWithSpaces>10876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Усыпенко Екатерина Александровна</dc:creator>
  <cp:lastModifiedBy>Usypenko EA</cp:lastModifiedBy>
  <cp:revision>9</cp:revision>
  <cp:lastPrinted>2016-02-09T10:42:00Z</cp:lastPrinted>
  <dcterms:created xsi:type="dcterms:W3CDTF">2018-04-25T08:38:00Z</dcterms:created>
  <dcterms:modified xsi:type="dcterms:W3CDTF">2018-04-25T10:10:00Z</dcterms:modified>
</cp:coreProperties>
</file>