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71" w:rsidRPr="0036557C" w:rsidRDefault="00470A71" w:rsidP="00176E5B">
      <w:pPr>
        <w:pStyle w:val="a3"/>
        <w:spacing w:after="0" w:line="360" w:lineRule="auto"/>
        <w:ind w:left="-284"/>
        <w:rPr>
          <w:rFonts w:ascii="Times New Roman" w:hAnsi="Times New Roman" w:cs="Times New Roman"/>
          <w:b/>
          <w:noProof/>
          <w:sz w:val="24"/>
          <w:szCs w:val="24"/>
        </w:rPr>
      </w:pPr>
      <w:r w:rsidRPr="0036557C"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  <w:bookmarkStart w:id="0" w:name="_GoBack"/>
      <w:bookmarkEnd w:id="0"/>
    </w:p>
    <w:p w:rsidR="00C740E8" w:rsidRPr="00B226CF" w:rsidRDefault="00C740E8" w:rsidP="00E728B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6557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                                                  Введение </w:t>
      </w:r>
    </w:p>
    <w:p w:rsidR="001F4E30" w:rsidRDefault="001F4E30" w:rsidP="00D35AD0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педагогике накоплен довольно большой опыт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исследованиях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посвящены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семьи как институту социализации учащихся подросткового (юношеского) возраста.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F794D" w:rsidRPr="000F794D" w:rsidRDefault="00D35AD0" w:rsidP="008E3197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льностью данного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всего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семье</w:t>
      </w:r>
      <w:r w:rsidR="001F4E3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социализирующая функция. Но всё же отмечается некоторый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упадок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роли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E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значительных изменений, происходящих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семье</w:t>
      </w:r>
      <w:r w:rsidR="007A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семьи</w:t>
      </w:r>
      <w:r w:rsidR="000F794D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сегодняшний день претерпевает ситуацию, когда тр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ансформация общественных устоев и </w:t>
      </w:r>
      <w:r w:rsidR="000F794D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социально-экономических отношений 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</w:t>
      </w:r>
      <w:r w:rsidR="008E3197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94D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</w:t>
      </w:r>
      <w:r w:rsidR="000F794D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противоположные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 w:rsidR="000F794D"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плавно, а скачкообразно.</w:t>
      </w:r>
    </w:p>
    <w:p w:rsidR="008E3197" w:rsidRDefault="008E3197" w:rsidP="00D35AD0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обстановка порожд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естественную в таких ситуациях растерянность общества</w:t>
      </w:r>
      <w:r w:rsidRP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озадаченного по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 собственного места в новом социально-экономическом устройстве</w:t>
      </w:r>
      <w:r w:rsidRPr="008E3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AD0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91F9F" w:rsidRDefault="00D35AD0" w:rsidP="00B91F9F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 семьи на социализацию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исследовали такие учё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как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Мудрик,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Василькова,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Галагузова</w:t>
      </w:r>
      <w:proofErr w:type="spellEnd"/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Капская,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Шакурова,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Шептенко</w:t>
      </w:r>
      <w:proofErr w:type="spellEnd"/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Мардахаев</w:t>
      </w:r>
      <w:proofErr w:type="spellEnd"/>
      <w:r w:rsidR="0019592C"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социологи, педагоги, психологи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F9F" w:rsidRPr="00B91F9F" w:rsidRDefault="0019592C" w:rsidP="00B91F9F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иссле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характеризуются огромной</w:t>
      </w: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разнородностью,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основывае</w:t>
      </w: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разнообразных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фактах </w:t>
      </w: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причинах, как например переход от традиционной патриархальной семьи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современного типа</w:t>
      </w: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основанная на равноправии супругов, привё</w:t>
      </w:r>
      <w:r w:rsidRPr="0019592C">
        <w:rPr>
          <w:rFonts w:ascii="Times New Roman" w:eastAsia="Times New Roman" w:hAnsi="Times New Roman" w:cs="Times New Roman"/>
          <w:sz w:val="24"/>
          <w:szCs w:val="24"/>
          <w:lang w:eastAsia="ru-RU"/>
        </w:rPr>
        <w:t>л к уменьшению авторитета отца, потере согласованности воспитательных действий родителей.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распространение получили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семьи с одним-двумя детьми, 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которых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</w:t>
      </w:r>
      <w:proofErr w:type="spellStart"/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детоцентризм</w:t>
      </w:r>
      <w:proofErr w:type="spellEnd"/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из этого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следует, эгоцентризм детей. Одной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основных и острейших проблем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семей, является 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разводов. Наравне с неполными семьями,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неустойчивых, конфликтных семей, что, безусловно, отражается в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социализации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(юношеского) возраста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AD0" w:rsidRPr="00D35AD0" w:rsidRDefault="00D35AD0" w:rsidP="00F53B74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подхода трактовки социализации. Первый подход подразумевает инертную позицию человека в ходе социализации, а саму социализацию анализирует как процесс его приспособления к обществу, которое создает каждого своего члена в соответствии с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свойственной ему культурой. Второй подход базируется на то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м, что личность активно принимает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ходе социализации и не только адаптируется к обществу, но и оказывает большое вл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ияние на свои жизненные ситуации</w:t>
      </w:r>
      <w:r w:rsidR="00B91F9F" w:rsidRPr="00B9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самого себя.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</w:t>
      </w:r>
      <w:r w:rsidR="00F53B74" w:rsidRP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данный материал требует </w:t>
      </w:r>
      <w:r w:rsidR="00F53B74" w:rsidRP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систематизации, обобщении, осмысления, структуризации и представления его как целостного комплекса знаний об особенностях 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влияниях семьи на социализацию</w:t>
      </w:r>
      <w:r w:rsidR="00F53B74" w:rsidRP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подростков.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B74" w:rsidRP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взаимосвязи проявлений характера у детей подросткового возраста остается одной из трудных, неопределенно разрешенных, противоречивых проблем в социально-педагогической практике семьи.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особую значимость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приобретает выявление особенностей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института социализации учащихся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(юношеского) возраста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AD0" w:rsidRPr="006E191A" w:rsidRDefault="00D35AD0" w:rsidP="006E191A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факты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могаю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наметить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области исследования и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сконцентрировать на них научный поиск влияния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на социализацию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подростков, что и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темы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курсовой работы</w:t>
      </w:r>
      <w:r w:rsidRPr="00D3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6CF" w:rsidRPr="00B226CF" w:rsidRDefault="00B226CF" w:rsidP="00D35AD0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Объект исследования</w:t>
      </w:r>
      <w:r w:rsidR="00B51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</w:t>
      </w:r>
      <w:r w:rsidR="00EB7FC2" w:rsidRPr="00EB7F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процесс социализации </w:t>
      </w:r>
      <w:r w:rsidR="00EB7F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учащихся </w:t>
      </w:r>
      <w:r w:rsidR="00EB7FC2" w:rsidRPr="00EB7F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подростков</w:t>
      </w:r>
      <w:r w:rsidRPr="00B22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6CF" w:rsidRPr="00B226CF" w:rsidRDefault="00B226CF" w:rsidP="00E728BB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 исследования</w:t>
      </w:r>
      <w:r w:rsidRPr="00B22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51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Pr="00B22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19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семья как институт социализации учащихся подросткового (юношеского) возраста</w:t>
      </w:r>
      <w:r w:rsidRPr="00B22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297" w:rsidRDefault="00B226CF" w:rsidP="00E728BB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6CF">
        <w:rPr>
          <w:rFonts w:ascii="Times New Roman" w:eastAsia="Calibri" w:hAnsi="Times New Roman" w:cs="Times New Roman"/>
          <w:b/>
          <w:sz w:val="24"/>
          <w:szCs w:val="24"/>
        </w:rPr>
        <w:t>Цель работы</w:t>
      </w:r>
      <w:r w:rsidRPr="00B226C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B7FC2" w:rsidRPr="00EB7FC2">
        <w:rPr>
          <w:rFonts w:ascii="Times New Roman" w:eastAsia="Calibri" w:hAnsi="Times New Roman" w:cs="Times New Roman"/>
          <w:sz w:val="24"/>
          <w:szCs w:val="24"/>
        </w:rPr>
        <w:t xml:space="preserve">установление особенностей влияния семьи на социализацию </w:t>
      </w:r>
      <w:r w:rsidR="00EB7FC2"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  <w:r w:rsidR="006E191A">
        <w:rPr>
          <w:rFonts w:ascii="Times New Roman" w:eastAsia="Calibri" w:hAnsi="Times New Roman" w:cs="Times New Roman"/>
          <w:sz w:val="24"/>
          <w:szCs w:val="24"/>
        </w:rPr>
        <w:t>подросткового (юношеского) возраста</w:t>
      </w:r>
      <w:r w:rsidR="00EB7FC2" w:rsidRPr="00EB7F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26CF" w:rsidRPr="00B226CF" w:rsidRDefault="00521297" w:rsidP="00E728BB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6CF" w:rsidRPr="00B2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поставлены </w:t>
      </w:r>
      <w:r w:rsidR="00B226CF" w:rsidRPr="00B2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B226CF" w:rsidRPr="00B22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B226CF" w:rsidRPr="00B22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7FC2" w:rsidRDefault="00EB7FC2" w:rsidP="00EB7FC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научную литературу для определения понятий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семьи,</w:t>
      </w:r>
      <w:r w:rsidR="006E191A"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иализация, подростковый возраст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E191A" w:rsidRDefault="006E191A" w:rsidP="006E191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специфику </w:t>
      </w:r>
      <w:r w:rsidRP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личности в подростковом </w:t>
      </w:r>
      <w:r w:rsidRP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7FC2" w:rsidRPr="00EB7FC2" w:rsidRDefault="00B51119" w:rsidP="006E191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C2">
        <w:rPr>
          <w:rFonts w:ascii="Times New Roman" w:eastAsia="Calibri" w:hAnsi="Times New Roman" w:cs="Times New Roman"/>
          <w:sz w:val="24"/>
          <w:szCs w:val="24"/>
        </w:rPr>
        <w:t>Выявить</w:t>
      </w:r>
      <w:r w:rsid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FC2" w:rsidRPr="00EB7FC2">
        <w:rPr>
          <w:rFonts w:ascii="Times New Roman" w:eastAsia="Calibri" w:hAnsi="Times New Roman" w:cs="Times New Roman"/>
          <w:bCs/>
          <w:sz w:val="24"/>
          <w:szCs w:val="24"/>
        </w:rPr>
        <w:t xml:space="preserve">особенности </w:t>
      </w:r>
      <w:r w:rsidR="006E191A">
        <w:rPr>
          <w:rFonts w:ascii="Times New Roman" w:eastAsia="Calibri" w:hAnsi="Times New Roman" w:cs="Times New Roman"/>
          <w:bCs/>
          <w:sz w:val="24"/>
          <w:szCs w:val="24"/>
        </w:rPr>
        <w:t>современных представлений</w:t>
      </w:r>
      <w:r w:rsidR="006E191A" w:rsidRPr="006E191A">
        <w:rPr>
          <w:rFonts w:ascii="Times New Roman" w:eastAsia="Calibri" w:hAnsi="Times New Roman" w:cs="Times New Roman"/>
          <w:bCs/>
          <w:sz w:val="24"/>
          <w:szCs w:val="24"/>
        </w:rPr>
        <w:t xml:space="preserve"> о семье как институте социализации</w:t>
      </w:r>
      <w:r w:rsidR="00EB7FC2" w:rsidRPr="00EB7FC2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EB7FC2" w:rsidRDefault="00EB7FC2" w:rsidP="00EB7FC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полученные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 семьи на социализацию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E1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(юношеского)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</w:t>
      </w:r>
      <w:r w:rsidRPr="00EB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26CF" w:rsidRPr="00B226CF" w:rsidRDefault="006E191A" w:rsidP="00E728BB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Данная к</w:t>
      </w:r>
      <w:r w:rsidR="0078365B" w:rsidRPr="00521297">
        <w:rPr>
          <w:rFonts w:ascii="Times New Roman" w:eastAsia="Calibri" w:hAnsi="Times New Roman" w:cs="Times New Roman"/>
          <w:b/>
          <w:sz w:val="24"/>
          <w:szCs w:val="24"/>
        </w:rPr>
        <w:t xml:space="preserve">урсовая </w:t>
      </w:r>
      <w:r w:rsidR="00B226CF" w:rsidRPr="00521297">
        <w:rPr>
          <w:rFonts w:ascii="Times New Roman" w:eastAsia="Calibri" w:hAnsi="Times New Roman" w:cs="Times New Roman"/>
          <w:b/>
          <w:sz w:val="24"/>
          <w:szCs w:val="24"/>
        </w:rPr>
        <w:t>работа состоит</w:t>
      </w:r>
      <w:r w:rsidR="00F64FF1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="00B226CF" w:rsidRPr="00B226CF">
        <w:rPr>
          <w:rFonts w:ascii="Times New Roman" w:eastAsia="Calibri" w:hAnsi="Times New Roman" w:cs="Times New Roman"/>
          <w:sz w:val="24"/>
          <w:szCs w:val="24"/>
        </w:rPr>
        <w:t xml:space="preserve"> введения, двух глав, заключения, списка использованной литературы. </w:t>
      </w:r>
    </w:p>
    <w:p w:rsidR="00F64FF1" w:rsidRDefault="00F64FF1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190" w:rsidRDefault="00AE3190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190" w:rsidRDefault="00AE3190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91A" w:rsidRDefault="006E191A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91A" w:rsidRDefault="006E191A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C13" w:rsidRPr="00B226CF" w:rsidRDefault="00961C13" w:rsidP="00B226C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D78" w:rsidRDefault="00DC3D78" w:rsidP="00DC3D78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D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ГЛАВА 1. ТЕОРЕТИЧЕСКИЕ ОСНОВЫ ИЗУЧЕНИЯ СОЦИАЛИЗАЦИИ ЛИЧНОСТИ</w:t>
      </w:r>
    </w:p>
    <w:p w:rsidR="0078365B" w:rsidRPr="008C6A85" w:rsidRDefault="00DC3D78" w:rsidP="00DC3D78">
      <w:pPr>
        <w:numPr>
          <w:ilvl w:val="1"/>
          <w:numId w:val="2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D78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Теоретическое рассмотрение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проблемы социализации </w:t>
      </w:r>
      <w:r w:rsidRPr="00DC3D78">
        <w:rPr>
          <w:rFonts w:ascii="Times New Roman" w:eastAsia="Calibri" w:hAnsi="Times New Roman" w:cs="Times New Roman"/>
          <w:b/>
          <w:bCs/>
          <w:sz w:val="24"/>
          <w:szCs w:val="24"/>
        </w:rPr>
        <w:t>личности</w:t>
      </w:r>
    </w:p>
    <w:p w:rsidR="00AE3190" w:rsidRPr="00AE3190" w:rsidRDefault="009539C3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середине XX века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социализация превратилась в самостоятельную междисциплинарную область исследований. Сегодня проблему социализации или ее отдельные аспекты изучают философы, этнографы, социологи, психологи, </w:t>
      </w:r>
      <w:r w:rsidR="0019698B">
        <w:rPr>
          <w:rFonts w:ascii="Times New Roman" w:eastAsia="Calibri" w:hAnsi="Times New Roman" w:cs="Times New Roman"/>
          <w:sz w:val="24"/>
          <w:szCs w:val="24"/>
        </w:rPr>
        <w:t xml:space="preserve">педагоги,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криминологи, </w:t>
      </w:r>
      <w:r w:rsidR="0019698B">
        <w:rPr>
          <w:rFonts w:ascii="Times New Roman" w:eastAsia="Calibri" w:hAnsi="Times New Roman" w:cs="Times New Roman"/>
          <w:sz w:val="24"/>
          <w:szCs w:val="24"/>
        </w:rPr>
        <w:t xml:space="preserve">а также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представители других наук.</w:t>
      </w:r>
    </w:p>
    <w:p w:rsidR="00AE3190" w:rsidRPr="00AE3190" w:rsidRDefault="0019698B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По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мнению </w:t>
      </w:r>
      <w:r w:rsidRPr="00AE3190">
        <w:rPr>
          <w:rFonts w:ascii="Times New Roman" w:eastAsia="Calibri" w:hAnsi="Times New Roman" w:cs="Times New Roman"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190">
        <w:rPr>
          <w:rFonts w:ascii="Times New Roman" w:eastAsia="Calibri" w:hAnsi="Times New Roman" w:cs="Times New Roman"/>
          <w:sz w:val="24"/>
          <w:szCs w:val="24"/>
        </w:rPr>
        <w:t>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Мудрика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гуманитарные науки термин «социализация» пришел из политэкономии, где его первоначальным значением было «обобществление» земли, средств производства и 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. Автором термина «социализация» является американский социолог Ф.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proofErr w:type="spellStart"/>
      <w:r w:rsidR="0045389B">
        <w:rPr>
          <w:rFonts w:ascii="Times New Roman" w:eastAsia="Calibri" w:hAnsi="Times New Roman" w:cs="Times New Roman"/>
          <w:sz w:val="24"/>
          <w:szCs w:val="24"/>
        </w:rPr>
        <w:t>Гиддингс</w:t>
      </w:r>
      <w:proofErr w:type="spellEnd"/>
      <w:r w:rsidR="0045389B">
        <w:rPr>
          <w:rFonts w:ascii="Times New Roman" w:eastAsia="Calibri" w:hAnsi="Times New Roman" w:cs="Times New Roman"/>
          <w:sz w:val="24"/>
          <w:szCs w:val="24"/>
        </w:rPr>
        <w:t>, который в 1887 году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в книге «Теория социализации» употребил его в значении, близком к современному, - «развитие социальной природы или характ</w:t>
      </w:r>
      <w:r>
        <w:rPr>
          <w:rFonts w:ascii="Times New Roman" w:eastAsia="Calibri" w:hAnsi="Times New Roman" w:cs="Times New Roman"/>
          <w:sz w:val="24"/>
          <w:szCs w:val="24"/>
        </w:rPr>
        <w:t>ера личности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, подготовка человеческого материала к социальной жизни».</w:t>
      </w:r>
    </w:p>
    <w:p w:rsidR="00AE3190" w:rsidRPr="00AE3190" w:rsidRDefault="0019698B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Он отметил, что почти до 60-х годов XX века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, гово</w:t>
      </w:r>
      <w:r>
        <w:rPr>
          <w:rFonts w:ascii="Times New Roman" w:eastAsia="Calibri" w:hAnsi="Times New Roman" w:cs="Times New Roman"/>
          <w:sz w:val="24"/>
          <w:szCs w:val="24"/>
        </w:rPr>
        <w:t>ря о социализации, почти все учё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ные имели в виду развитие человека в детстве, отрочестве и юности. Лишь в последние десятилетия детство перестало быть единственным фокусом интереса исследователей, а изучение социализации распространилось на взрослость и даже старость.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F5009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6F5009">
        <w:rPr>
          <w:rFonts w:ascii="Times New Roman" w:eastAsia="Calibri" w:hAnsi="Times New Roman" w:cs="Times New Roman"/>
          <w:sz w:val="24"/>
          <w:szCs w:val="24"/>
        </w:rPr>
        <w:t xml:space="preserve">  многочисленных концепций </w:t>
      </w:r>
      <w:r w:rsidRPr="006F5009">
        <w:rPr>
          <w:rFonts w:ascii="Times New Roman" w:eastAsia="Calibri" w:hAnsi="Times New Roman" w:cs="Times New Roman"/>
          <w:sz w:val="24"/>
          <w:szCs w:val="24"/>
        </w:rPr>
        <w:t>социализации</w:t>
      </w:r>
      <w:r w:rsidR="006F5009">
        <w:rPr>
          <w:rFonts w:ascii="Times New Roman" w:eastAsia="Calibri" w:hAnsi="Times New Roman" w:cs="Times New Roman"/>
          <w:sz w:val="24"/>
          <w:szCs w:val="24"/>
        </w:rPr>
        <w:t xml:space="preserve"> личности указывает на то</w:t>
      </w:r>
      <w:r w:rsidRPr="006F5009">
        <w:rPr>
          <w:rFonts w:ascii="Times New Roman" w:eastAsia="Calibri" w:hAnsi="Times New Roman" w:cs="Times New Roman"/>
          <w:sz w:val="24"/>
          <w:szCs w:val="24"/>
        </w:rPr>
        <w:t xml:space="preserve">, что все </w:t>
      </w:r>
      <w:r w:rsidR="006F5009">
        <w:rPr>
          <w:rFonts w:ascii="Times New Roman" w:eastAsia="Calibri" w:hAnsi="Times New Roman" w:cs="Times New Roman"/>
          <w:sz w:val="24"/>
          <w:szCs w:val="24"/>
        </w:rPr>
        <w:t xml:space="preserve">эти </w:t>
      </w:r>
      <w:r w:rsidR="005B16BE">
        <w:rPr>
          <w:rFonts w:ascii="Times New Roman" w:eastAsia="Calibri" w:hAnsi="Times New Roman" w:cs="Times New Roman"/>
          <w:sz w:val="24"/>
          <w:szCs w:val="24"/>
        </w:rPr>
        <w:t>концепции,</w:t>
      </w:r>
      <w:r w:rsidR="006F5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009">
        <w:rPr>
          <w:rFonts w:ascii="Times New Roman" w:eastAsia="Calibri" w:hAnsi="Times New Roman" w:cs="Times New Roman"/>
          <w:sz w:val="24"/>
          <w:szCs w:val="24"/>
        </w:rPr>
        <w:t xml:space="preserve">так или </w:t>
      </w:r>
      <w:r w:rsidR="005B16BE" w:rsidRPr="006F5009">
        <w:rPr>
          <w:rFonts w:ascii="Times New Roman" w:eastAsia="Calibri" w:hAnsi="Times New Roman" w:cs="Times New Roman"/>
          <w:sz w:val="24"/>
          <w:szCs w:val="24"/>
        </w:rPr>
        <w:t>иначе,</w:t>
      </w:r>
      <w:r w:rsidRPr="006F5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009">
        <w:rPr>
          <w:rFonts w:ascii="Times New Roman" w:eastAsia="Calibri" w:hAnsi="Times New Roman" w:cs="Times New Roman"/>
          <w:sz w:val="24"/>
          <w:szCs w:val="24"/>
        </w:rPr>
        <w:t>относятся</w:t>
      </w:r>
      <w:r w:rsidRPr="006F5009">
        <w:rPr>
          <w:rFonts w:ascii="Times New Roman" w:eastAsia="Calibri" w:hAnsi="Times New Roman" w:cs="Times New Roman"/>
          <w:sz w:val="24"/>
          <w:szCs w:val="24"/>
        </w:rPr>
        <w:t xml:space="preserve"> к одному из двух подходов, 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различающихся между собой </w:t>
      </w:r>
      <w:r w:rsidRPr="006F5009">
        <w:rPr>
          <w:rFonts w:ascii="Times New Roman" w:eastAsia="Calibri" w:hAnsi="Times New Roman" w:cs="Times New Roman"/>
          <w:sz w:val="24"/>
          <w:szCs w:val="24"/>
        </w:rPr>
        <w:t>в понимании роли человека в процессе социализации.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Первый  подход предполагает </w:t>
      </w:r>
      <w:r w:rsidR="005B16BE">
        <w:rPr>
          <w:rFonts w:ascii="Times New Roman" w:eastAsia="Calibri" w:hAnsi="Times New Roman" w:cs="Times New Roman"/>
          <w:sz w:val="24"/>
          <w:szCs w:val="24"/>
        </w:rPr>
        <w:t>инертную позицию личности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в процессе социализации, а саму социализацию рассматривает как </w:t>
      </w:r>
      <w:r w:rsidR="005B16BE">
        <w:rPr>
          <w:rFonts w:ascii="Times New Roman" w:eastAsia="Calibri" w:hAnsi="Times New Roman" w:cs="Times New Roman"/>
          <w:sz w:val="24"/>
          <w:szCs w:val="24"/>
        </w:rPr>
        <w:t>процесс его адаптации к социуму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, которое </w:t>
      </w:r>
      <w:r w:rsidR="005B16BE">
        <w:rPr>
          <w:rFonts w:ascii="Times New Roman" w:eastAsia="Calibri" w:hAnsi="Times New Roman" w:cs="Times New Roman"/>
          <w:sz w:val="24"/>
          <w:szCs w:val="24"/>
        </w:rPr>
        <w:t>развивает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каждого </w:t>
      </w:r>
      <w:r w:rsidR="005B16BE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присущей ему культурой. Этот подход может быть назван субъект-объектным (общество - субъект воздействия, а человек - его объект). </w:t>
      </w:r>
      <w:r w:rsidR="005B16BE">
        <w:rPr>
          <w:rFonts w:ascii="Times New Roman" w:eastAsia="Calibri" w:hAnsi="Times New Roman" w:cs="Times New Roman"/>
          <w:sz w:val="24"/>
          <w:szCs w:val="24"/>
        </w:rPr>
        <w:t>Основоположниками данного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подхода 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AE3190">
        <w:rPr>
          <w:rFonts w:ascii="Times New Roman" w:eastAsia="Calibri" w:hAnsi="Times New Roman" w:cs="Times New Roman"/>
          <w:sz w:val="24"/>
          <w:szCs w:val="24"/>
        </w:rPr>
        <w:t>французский ученый Эмиль Дюркгейм и американский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 учёный </w:t>
      </w:r>
      <w:proofErr w:type="spellStart"/>
      <w:r w:rsidRPr="00AE3190">
        <w:rPr>
          <w:rFonts w:ascii="Times New Roman" w:eastAsia="Calibri" w:hAnsi="Times New Roman" w:cs="Times New Roman"/>
          <w:sz w:val="24"/>
          <w:szCs w:val="24"/>
        </w:rPr>
        <w:t>Парсонс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Сторонники  второго подхода исходят из того, что человек активно </w:t>
      </w:r>
      <w:r w:rsidR="005B16BE">
        <w:rPr>
          <w:rFonts w:ascii="Times New Roman" w:eastAsia="Calibri" w:hAnsi="Times New Roman" w:cs="Times New Roman"/>
          <w:sz w:val="24"/>
          <w:szCs w:val="24"/>
        </w:rPr>
        <w:t>принимает участие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в процессе социализации и не только адаптируется к обществу, но и влияет на свои жизненные обстоятельства и на себя самого. Этот подход можно определить как </w:t>
      </w:r>
      <w:proofErr w:type="gramStart"/>
      <w:r w:rsidRPr="00AE3190">
        <w:rPr>
          <w:rFonts w:ascii="Times New Roman" w:eastAsia="Calibri" w:hAnsi="Times New Roman" w:cs="Times New Roman"/>
          <w:sz w:val="24"/>
          <w:szCs w:val="24"/>
        </w:rPr>
        <w:t>субъект-субъектный</w:t>
      </w:r>
      <w:proofErr w:type="gramEnd"/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B16BE">
        <w:rPr>
          <w:rFonts w:ascii="Times New Roman" w:eastAsia="Calibri" w:hAnsi="Times New Roman" w:cs="Times New Roman"/>
          <w:sz w:val="24"/>
          <w:szCs w:val="24"/>
        </w:rPr>
        <w:t>Первыми кто говорил об этом подходе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были американец Чарльз </w:t>
      </w:r>
      <w:proofErr w:type="spellStart"/>
      <w:proofErr w:type="gramStart"/>
      <w:r w:rsidR="005B16BE">
        <w:rPr>
          <w:rFonts w:ascii="Times New Roman" w:eastAsia="Calibri" w:hAnsi="Times New Roman" w:cs="Times New Roman"/>
          <w:sz w:val="24"/>
          <w:szCs w:val="24"/>
        </w:rPr>
        <w:t>Кул</w:t>
      </w:r>
      <w:proofErr w:type="spellEnd"/>
      <w:r w:rsidR="005B16B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5B16BE">
        <w:rPr>
          <w:rFonts w:ascii="Times New Roman" w:eastAsia="Calibri" w:hAnsi="Times New Roman" w:cs="Times New Roman"/>
          <w:sz w:val="24"/>
          <w:szCs w:val="24"/>
        </w:rPr>
        <w:t xml:space="preserve"> Джордж Герберт </w:t>
      </w:r>
      <w:proofErr w:type="spellStart"/>
      <w:r w:rsidR="005B16BE">
        <w:rPr>
          <w:rFonts w:ascii="Times New Roman" w:eastAsia="Calibri" w:hAnsi="Times New Roman" w:cs="Times New Roman"/>
          <w:sz w:val="24"/>
          <w:szCs w:val="24"/>
        </w:rPr>
        <w:t>Мид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5B16BE">
        <w:rPr>
          <w:rFonts w:ascii="Times New Roman" w:eastAsia="Calibri" w:hAnsi="Times New Roman" w:cs="Times New Roman"/>
          <w:sz w:val="24"/>
          <w:szCs w:val="24"/>
        </w:rPr>
        <w:t>Полагаясь на субъект - субъектный подход, социализацию нужно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трактовать как развитие и </w:t>
      </w:r>
      <w:proofErr w:type="spellStart"/>
      <w:r w:rsidRPr="00AE3190">
        <w:rPr>
          <w:rFonts w:ascii="Times New Roman" w:eastAsia="Calibri" w:hAnsi="Times New Roman" w:cs="Times New Roman"/>
          <w:sz w:val="24"/>
          <w:szCs w:val="24"/>
        </w:rPr>
        <w:t>самоизменение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6BE">
        <w:rPr>
          <w:rFonts w:ascii="Times New Roman" w:eastAsia="Calibri" w:hAnsi="Times New Roman" w:cs="Times New Roman"/>
          <w:sz w:val="24"/>
          <w:szCs w:val="24"/>
        </w:rPr>
        <w:t>личности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ходе </w:t>
      </w:r>
      <w:r w:rsidRPr="00AE3190">
        <w:rPr>
          <w:rFonts w:ascii="Times New Roman" w:eastAsia="Calibri" w:hAnsi="Times New Roman" w:cs="Times New Roman"/>
          <w:sz w:val="24"/>
          <w:szCs w:val="24"/>
        </w:rPr>
        <w:t>усвоения и восп</w:t>
      </w:r>
      <w:r w:rsidR="005B16BE">
        <w:rPr>
          <w:rFonts w:ascii="Times New Roman" w:eastAsia="Calibri" w:hAnsi="Times New Roman" w:cs="Times New Roman"/>
          <w:sz w:val="24"/>
          <w:szCs w:val="24"/>
        </w:rPr>
        <w:t>роизводства культуры [12:</w:t>
      </w:r>
      <w:r w:rsidRPr="00AE3190">
        <w:rPr>
          <w:rFonts w:ascii="Times New Roman" w:eastAsia="Calibri" w:hAnsi="Times New Roman" w:cs="Times New Roman"/>
          <w:sz w:val="24"/>
          <w:szCs w:val="24"/>
        </w:rPr>
        <w:t>5].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B16BE" w:rsidRPr="00AE3190">
        <w:rPr>
          <w:rFonts w:ascii="Times New Roman" w:eastAsia="Calibri" w:hAnsi="Times New Roman" w:cs="Times New Roman"/>
          <w:sz w:val="24"/>
          <w:szCs w:val="24"/>
        </w:rPr>
        <w:t>Л.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6BE" w:rsidRPr="00AE3190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AE3190">
        <w:rPr>
          <w:rFonts w:ascii="Times New Roman" w:eastAsia="Calibri" w:hAnsi="Times New Roman" w:cs="Times New Roman"/>
          <w:sz w:val="24"/>
          <w:szCs w:val="24"/>
        </w:rPr>
        <w:t>Мардахаев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6BE">
        <w:rPr>
          <w:rFonts w:ascii="Times New Roman" w:eastAsia="Calibri" w:hAnsi="Times New Roman" w:cs="Times New Roman"/>
          <w:sz w:val="24"/>
          <w:szCs w:val="24"/>
        </w:rPr>
        <w:t>говорит о том</w:t>
      </w:r>
      <w:r w:rsidRPr="00AE3190">
        <w:rPr>
          <w:rFonts w:ascii="Times New Roman" w:eastAsia="Calibri" w:hAnsi="Times New Roman" w:cs="Times New Roman"/>
          <w:sz w:val="24"/>
          <w:szCs w:val="24"/>
        </w:rPr>
        <w:t>, что социали</w:t>
      </w:r>
      <w:r w:rsidR="005B16BE">
        <w:rPr>
          <w:rFonts w:ascii="Times New Roman" w:eastAsia="Calibri" w:hAnsi="Times New Roman" w:cs="Times New Roman"/>
          <w:sz w:val="24"/>
          <w:szCs w:val="24"/>
        </w:rPr>
        <w:t xml:space="preserve">зация – это </w:t>
      </w:r>
      <w:r w:rsidRPr="00AE3190">
        <w:rPr>
          <w:rFonts w:ascii="Times New Roman" w:eastAsia="Calibri" w:hAnsi="Times New Roman" w:cs="Times New Roman"/>
          <w:sz w:val="24"/>
          <w:szCs w:val="24"/>
        </w:rPr>
        <w:t>процесс становления личности, усвоения индивидом языка, социальных ценностей и опыта (норм, установок, образцов поведения), культуры, присущих данному обществу, социальной общности, группе, воспроизводство и обогащение им социальных св</w:t>
      </w:r>
      <w:r w:rsidR="005B16BE">
        <w:rPr>
          <w:rFonts w:ascii="Times New Roman" w:eastAsia="Calibri" w:hAnsi="Times New Roman" w:cs="Times New Roman"/>
          <w:sz w:val="24"/>
          <w:szCs w:val="24"/>
        </w:rPr>
        <w:t>язей и социального опыта [10: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44].   </w:t>
      </w:r>
    </w:p>
    <w:p w:rsidR="00AE3190" w:rsidRPr="00AE3190" w:rsidRDefault="005B16BE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Личность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в социаль</w:t>
      </w:r>
      <w:r>
        <w:rPr>
          <w:rFonts w:ascii="Times New Roman" w:eastAsia="Calibri" w:hAnsi="Times New Roman" w:cs="Times New Roman"/>
          <w:sz w:val="24"/>
          <w:szCs w:val="24"/>
        </w:rPr>
        <w:t>ной педагогике изучается с точки зрения её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 социальных качеств. Однако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, представляя личность как социальное явление, 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необходимо помнить о её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индивидуальных </w:t>
      </w:r>
      <w:r w:rsidR="003C1126">
        <w:rPr>
          <w:rFonts w:ascii="Times New Roman" w:eastAsia="Calibri" w:hAnsi="Times New Roman" w:cs="Times New Roman"/>
          <w:sz w:val="24"/>
          <w:szCs w:val="24"/>
        </w:rPr>
        <w:t>качествах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. Это характер и воля, интересы и потребности человека, сила его умственного развития, знания, сознание и самосознание, ориентация в общест</w:t>
      </w:r>
      <w:r w:rsidR="003C1126">
        <w:rPr>
          <w:rFonts w:ascii="Times New Roman" w:eastAsia="Calibri" w:hAnsi="Times New Roman" w:cs="Times New Roman"/>
          <w:sz w:val="24"/>
          <w:szCs w:val="24"/>
        </w:rPr>
        <w:t>ве и особенности мировоззрения. Важно учитывать, как человек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воспринимает окружающий мир, общественные </w:t>
      </w:r>
      <w:r w:rsidR="003C1126">
        <w:rPr>
          <w:rFonts w:ascii="Times New Roman" w:eastAsia="Calibri" w:hAnsi="Times New Roman" w:cs="Times New Roman"/>
          <w:sz w:val="24"/>
          <w:szCs w:val="24"/>
        </w:rPr>
        <w:t>взаимо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отношения, как общается с другими людьми.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Социализация  личности зависит от деятельности </w:t>
      </w:r>
      <w:r w:rsidR="003C1126">
        <w:rPr>
          <w:rFonts w:ascii="Times New Roman" w:eastAsia="Calibri" w:hAnsi="Times New Roman" w:cs="Times New Roman"/>
          <w:sz w:val="24"/>
          <w:szCs w:val="24"/>
        </w:rPr>
        <w:t>человека, его участия в трудовой деятельности</w:t>
      </w:r>
      <w:r w:rsidRPr="00AE3190">
        <w:rPr>
          <w:rFonts w:ascii="Times New Roman" w:eastAsia="Calibri" w:hAnsi="Times New Roman" w:cs="Times New Roman"/>
          <w:sz w:val="24"/>
          <w:szCs w:val="24"/>
        </w:rPr>
        <w:t>, от того, как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 влияет </w:t>
      </w:r>
      <w:r w:rsidRPr="00AE3190">
        <w:rPr>
          <w:rFonts w:ascii="Times New Roman" w:eastAsia="Calibri" w:hAnsi="Times New Roman" w:cs="Times New Roman"/>
          <w:sz w:val="24"/>
          <w:szCs w:val="24"/>
        </w:rPr>
        <w:t>окружающая среда на расширение его кругозора, как заботятся общество и государство о будущем поколении. Учитываются ли возрастные и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 индивидуальные особенности ребё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нка в процессе обучения, может ли он самостоятельно решать свои проблемы, насколько поощряется его самостоятельность, как развивается его </w:t>
      </w:r>
      <w:r w:rsidR="003C1126">
        <w:rPr>
          <w:rFonts w:ascii="Times New Roman" w:eastAsia="Calibri" w:hAnsi="Times New Roman" w:cs="Times New Roman"/>
          <w:sz w:val="24"/>
          <w:szCs w:val="24"/>
        </w:rPr>
        <w:t>уверенность в своих силах [6:</w:t>
      </w:r>
      <w:r w:rsidRPr="00AE3190">
        <w:rPr>
          <w:rFonts w:ascii="Times New Roman" w:eastAsia="Calibri" w:hAnsi="Times New Roman" w:cs="Times New Roman"/>
          <w:sz w:val="24"/>
          <w:szCs w:val="24"/>
        </w:rPr>
        <w:t>51-52].</w:t>
      </w:r>
    </w:p>
    <w:p w:rsidR="003C1126" w:rsidRDefault="003C1126" w:rsidP="003C1126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Смысл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социализации состоит в сочетании  приспособления и обособления </w:t>
      </w:r>
      <w:r>
        <w:rPr>
          <w:rFonts w:ascii="Times New Roman" w:eastAsia="Calibri" w:hAnsi="Times New Roman" w:cs="Times New Roman"/>
          <w:sz w:val="24"/>
          <w:szCs w:val="24"/>
        </w:rPr>
        <w:t>личности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в условиях конкретного общества.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1126" w:rsidRDefault="003C1126" w:rsidP="003C1126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Социальная адаптация – это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процесс и  результат встречной активности субъекта и социальной среды (Ж. Пиаже, Р. Мертон).    </w:t>
      </w:r>
    </w:p>
    <w:p w:rsidR="00AE3190" w:rsidRPr="00AE3190" w:rsidRDefault="00AE3190" w:rsidP="00F021DB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Обособление </w:t>
      </w:r>
      <w:r w:rsidR="003C1126">
        <w:rPr>
          <w:rFonts w:ascii="Times New Roman" w:eastAsia="Calibri" w:hAnsi="Times New Roman" w:cs="Times New Roman"/>
          <w:sz w:val="24"/>
          <w:szCs w:val="24"/>
        </w:rPr>
        <w:t>–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процесс автономизации человека в обществе. Результат этого процесса - потребность </w:t>
      </w:r>
      <w:r w:rsidR="003C1126">
        <w:rPr>
          <w:rFonts w:ascii="Times New Roman" w:eastAsia="Calibri" w:hAnsi="Times New Roman" w:cs="Times New Roman"/>
          <w:sz w:val="24"/>
          <w:szCs w:val="24"/>
        </w:rPr>
        <w:t>личности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иметь 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свои собственные, 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собственные привязанности (эмоциональная автономия), </w:t>
      </w:r>
      <w:r w:rsidR="003C1126">
        <w:rPr>
          <w:rFonts w:ascii="Times New Roman" w:eastAsia="Calibri" w:hAnsi="Times New Roman" w:cs="Times New Roman"/>
          <w:sz w:val="24"/>
          <w:szCs w:val="24"/>
        </w:rPr>
        <w:t>умение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самостоятельно решать касающиеся </w:t>
      </w:r>
      <w:r w:rsidR="003C1126" w:rsidRPr="00AE319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вопросы, способность противостоять тем жизненным ситуациям, которые мешают его </w:t>
      </w:r>
      <w:proofErr w:type="spellStart"/>
      <w:r w:rsidRPr="00AE3190">
        <w:rPr>
          <w:rFonts w:ascii="Times New Roman" w:eastAsia="Calibri" w:hAnsi="Times New Roman" w:cs="Times New Roman"/>
          <w:sz w:val="24"/>
          <w:szCs w:val="24"/>
        </w:rPr>
        <w:t>самоизменению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>, самоопределению, самореализации, самоутверждению (поведенческая автономия). Таким образом, обособление - это процесс и результат становления человеческой индивидуальности.</w:t>
      </w:r>
    </w:p>
    <w:p w:rsidR="003C1126" w:rsidRDefault="00AE3190" w:rsidP="003C1126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C1126">
        <w:rPr>
          <w:rFonts w:ascii="Times New Roman" w:eastAsia="Calibri" w:hAnsi="Times New Roman" w:cs="Times New Roman"/>
          <w:sz w:val="24"/>
          <w:szCs w:val="24"/>
        </w:rPr>
        <w:t>Из всего изложенного можно сделать вывод,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что в социализации заложен внутренний, до конца </w:t>
      </w:r>
      <w:r w:rsidR="003C1126">
        <w:rPr>
          <w:rFonts w:ascii="Times New Roman" w:eastAsia="Calibri" w:hAnsi="Times New Roman" w:cs="Times New Roman"/>
          <w:sz w:val="24"/>
          <w:szCs w:val="24"/>
        </w:rPr>
        <w:t xml:space="preserve">ещё </w:t>
      </w:r>
      <w:r w:rsidRPr="00AE3190">
        <w:rPr>
          <w:rFonts w:ascii="Times New Roman" w:eastAsia="Calibri" w:hAnsi="Times New Roman" w:cs="Times New Roman"/>
          <w:sz w:val="24"/>
          <w:szCs w:val="24"/>
        </w:rPr>
        <w:t>не разрешимый конфликт между  мерой адаптации человека в обществ</w:t>
      </w:r>
      <w:r w:rsidR="003C1126">
        <w:rPr>
          <w:rFonts w:ascii="Times New Roman" w:eastAsia="Calibri" w:hAnsi="Times New Roman" w:cs="Times New Roman"/>
          <w:sz w:val="24"/>
          <w:szCs w:val="24"/>
        </w:rPr>
        <w:t>е и степенью обособления его в социуме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1126">
        <w:rPr>
          <w:rFonts w:ascii="Times New Roman" w:eastAsia="Calibri" w:hAnsi="Times New Roman" w:cs="Times New Roman"/>
          <w:sz w:val="24"/>
          <w:szCs w:val="24"/>
        </w:rPr>
        <w:t>Иначе говоря</w:t>
      </w:r>
      <w:r w:rsidRPr="00AE3190">
        <w:rPr>
          <w:rFonts w:ascii="Times New Roman" w:eastAsia="Calibri" w:hAnsi="Times New Roman" w:cs="Times New Roman"/>
          <w:sz w:val="24"/>
          <w:szCs w:val="24"/>
        </w:rPr>
        <w:t>, эффективная социал</w:t>
      </w:r>
      <w:r w:rsidR="003C1126">
        <w:rPr>
          <w:rFonts w:ascii="Times New Roman" w:eastAsia="Calibri" w:hAnsi="Times New Roman" w:cs="Times New Roman"/>
          <w:sz w:val="24"/>
          <w:szCs w:val="24"/>
        </w:rPr>
        <w:t>изация предполагает определенное равновесие</w:t>
      </w:r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адаптации и обособления.</w:t>
      </w:r>
    </w:p>
    <w:p w:rsidR="005C147E" w:rsidRDefault="00F74EAB" w:rsidP="005C147E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Данное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понимание </w:t>
      </w:r>
      <w:r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социализации справедливо  в рамках </w:t>
      </w:r>
      <w:proofErr w:type="gramStart"/>
      <w:r w:rsidR="00AE3190" w:rsidRPr="00AE3190">
        <w:rPr>
          <w:rFonts w:ascii="Times New Roman" w:eastAsia="Calibri" w:hAnsi="Times New Roman" w:cs="Times New Roman"/>
          <w:sz w:val="24"/>
          <w:szCs w:val="24"/>
        </w:rPr>
        <w:t>субъект-субъектного</w:t>
      </w:r>
      <w:proofErr w:type="gramEnd"/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подхода. </w:t>
      </w:r>
      <w:r>
        <w:rPr>
          <w:rFonts w:ascii="Times New Roman" w:eastAsia="Calibri" w:hAnsi="Times New Roman" w:cs="Times New Roman"/>
          <w:sz w:val="24"/>
          <w:szCs w:val="24"/>
        </w:rPr>
        <w:t>А вот в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рам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субъект-объектного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подхода содержание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социализации </w:t>
      </w:r>
      <w:r>
        <w:rPr>
          <w:rFonts w:ascii="Times New Roman" w:eastAsia="Calibri" w:hAnsi="Times New Roman" w:cs="Times New Roman"/>
          <w:sz w:val="24"/>
          <w:szCs w:val="24"/>
        </w:rPr>
        <w:t>можно объяснить только как адаптацию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человека в </w:t>
      </w:r>
      <w:r>
        <w:rPr>
          <w:rFonts w:ascii="Times New Roman" w:eastAsia="Calibri" w:hAnsi="Times New Roman" w:cs="Times New Roman"/>
          <w:sz w:val="24"/>
          <w:szCs w:val="24"/>
        </w:rPr>
        <w:t>социуме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, как процесс и результат становления </w:t>
      </w:r>
      <w:r>
        <w:rPr>
          <w:rFonts w:ascii="Times New Roman" w:eastAsia="Calibri" w:hAnsi="Times New Roman" w:cs="Times New Roman"/>
          <w:sz w:val="24"/>
          <w:szCs w:val="24"/>
        </w:rPr>
        <w:t>личности социальным существом [12:</w:t>
      </w:r>
      <w:r w:rsidR="005C147E">
        <w:rPr>
          <w:rFonts w:ascii="Times New Roman" w:eastAsia="Calibri" w:hAnsi="Times New Roman" w:cs="Times New Roman"/>
          <w:sz w:val="24"/>
          <w:szCs w:val="24"/>
        </w:rPr>
        <w:t>6].</w:t>
      </w:r>
    </w:p>
    <w:p w:rsidR="00A93B90" w:rsidRDefault="00F74EAB" w:rsidP="005C147E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Calibri" w:hAnsi="Times New Roman" w:cs="Times New Roman"/>
          <w:sz w:val="24"/>
          <w:szCs w:val="24"/>
        </w:rPr>
        <w:t>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190">
        <w:rPr>
          <w:rFonts w:ascii="Times New Roman" w:eastAsia="Calibri" w:hAnsi="Times New Roman" w:cs="Times New Roman"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3190">
        <w:rPr>
          <w:rFonts w:ascii="Times New Roman" w:eastAsia="Calibri" w:hAnsi="Times New Roman" w:cs="Times New Roman"/>
          <w:sz w:val="24"/>
          <w:szCs w:val="24"/>
        </w:rPr>
        <w:t>Шептенко</w:t>
      </w:r>
      <w:proofErr w:type="spellEnd"/>
      <w:r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говорит о том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сущность социализации </w:t>
      </w:r>
      <w:r>
        <w:rPr>
          <w:rFonts w:ascii="Times New Roman" w:eastAsia="Calibri" w:hAnsi="Times New Roman" w:cs="Times New Roman"/>
          <w:sz w:val="24"/>
          <w:szCs w:val="24"/>
        </w:rPr>
        <w:t>заключается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в том, что в её процессе </w:t>
      </w:r>
      <w:r>
        <w:rPr>
          <w:rFonts w:ascii="Times New Roman" w:eastAsia="Calibri" w:hAnsi="Times New Roman" w:cs="Times New Roman"/>
          <w:sz w:val="24"/>
          <w:szCs w:val="24"/>
        </w:rPr>
        <w:t>личность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развивается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>
        <w:rPr>
          <w:rFonts w:ascii="Times New Roman" w:eastAsia="Calibri" w:hAnsi="Times New Roman" w:cs="Times New Roman"/>
          <w:sz w:val="24"/>
          <w:szCs w:val="24"/>
        </w:rPr>
        <w:t>определённый элемент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 xml:space="preserve"> того общества, к которому он</w:t>
      </w:r>
      <w:r>
        <w:rPr>
          <w:rFonts w:ascii="Times New Roman" w:eastAsia="Calibri" w:hAnsi="Times New Roman" w:cs="Times New Roman"/>
          <w:sz w:val="24"/>
          <w:szCs w:val="24"/>
        </w:rPr>
        <w:t>а принадлежит  [22:</w:t>
      </w:r>
      <w:r w:rsidR="00AE3190" w:rsidRPr="00AE3190">
        <w:rPr>
          <w:rFonts w:ascii="Times New Roman" w:eastAsia="Calibri" w:hAnsi="Times New Roman" w:cs="Times New Roman"/>
          <w:sz w:val="24"/>
          <w:szCs w:val="24"/>
        </w:rPr>
        <w:t>42].</w:t>
      </w:r>
    </w:p>
    <w:p w:rsidR="005C147E" w:rsidRPr="008C6A85" w:rsidRDefault="005C147E" w:rsidP="005C147E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F56" w:rsidRPr="00C85F56" w:rsidRDefault="00DC3D78" w:rsidP="00547257">
      <w:pPr>
        <w:numPr>
          <w:ilvl w:val="1"/>
          <w:numId w:val="2"/>
        </w:numPr>
        <w:spacing w:before="240" w:after="0" w:line="360" w:lineRule="auto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социал</w:t>
      </w:r>
      <w:r w:rsidR="00C85F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изации личности в подростковом </w:t>
      </w:r>
      <w:r w:rsidRPr="00DC3D78">
        <w:rPr>
          <w:rFonts w:ascii="Times New Roman" w:eastAsia="Calibri" w:hAnsi="Times New Roman" w:cs="Times New Roman"/>
          <w:b/>
          <w:bCs/>
          <w:sz w:val="24"/>
          <w:szCs w:val="24"/>
        </w:rPr>
        <w:t>возрасте</w:t>
      </w:r>
    </w:p>
    <w:p w:rsidR="00AE3190" w:rsidRPr="00AE3190" w:rsidRDefault="00AE3190" w:rsidP="00547257">
      <w:pPr>
        <w:spacing w:before="240"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В. С. Мухиной, «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Отрочество, подростковый возраст</w:t>
      </w:r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жизни  человека от детства до юности в  традиционной классификации (от 11-12 до 14-15 лет)</w:t>
      </w:r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самый короткий </w:t>
      </w:r>
      <w:r w:rsidR="00F74EAB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подросток проходит </w:t>
      </w:r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трудный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 своем развитии: через </w:t>
      </w:r>
      <w:proofErr w:type="spellStart"/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</w:t>
      </w:r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proofErr w:type="spellEnd"/>
      <w:r w:rsidR="00F7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жличностные конфликты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внешние срывы и восхождения он 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обретает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самое чувство личности. Но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раскрывающееся его сознанию 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жестоко</w:t>
      </w:r>
      <w:r w:rsidR="0054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инициирует его [13: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345].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Переход к подростковому возрасту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условий,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влияют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личностное развитие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Они касаются физиологических изменений в организме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отношениях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складываются у подростков </w:t>
      </w:r>
      <w:proofErr w:type="gramStart"/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 и сверстниками, уровня развития познавательных процессов, и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нтеллекта и способностей [14: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221].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Младший подростковый возраст характеризуется  возрастанием познавательной активности («пик любознательности» приходится на 11 — 12 лет), расширением познавательных интересов. 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своих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трудах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Шаповаленко И.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на то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подростковом возрасте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 процессы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сильно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совершенствуются. В западной психологии развитие интеллекта в подростковом возраст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рассматривают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совершенствование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структуры: происходит переход к формально-логическим операциям (Ж. Пиаже). В отечественной психологии в рамках системно-функционального подхода считается, что в подростковом возрасте центральной, или ведущей, функцией является развитие мышления, функция образования понятий. Под влиянием обучения, усвоения более обобщенных знаний и основ наук высшие психические функции постепенно преобразуются в хорошо организованные, произвольно управляемые процессы. Изменения в когнитивной сфере влияют на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отношение подростков к окружающей действительности, а также на р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личности в целом [21: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253-254]. 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период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трудный и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сложный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всех детских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периодов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представляет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</w:t>
      </w:r>
      <w:r w:rsid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становления личности. </w:t>
      </w:r>
      <w:r w:rsidR="005930BC" w:rsidRP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это очень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серьезный период, так как в нём формируются основы</w:t>
      </w:r>
      <w:r w:rsidR="005930BC" w:rsidRPr="0059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нравственности, создаются общественные установки, отношения к себе, к людям, к обществу. Помимо этого, в этом возрасте стабилизируются особенности характера и основные формы межличностного поведения.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мотивационные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возрастного периода,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связаны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активным стремлением к личн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остному самосовершенствованию -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самопознание, самовыражение и самоутверждение.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подростковом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меняются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роль подражания в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 С наступлением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подросткового возраста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подражание становится управляемым, начинает обслуживать многочисленные потребности интеллектуального и личностного самосовершенствования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этап в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формы научения у подростков начинается с подражания внешним атрибутам взрослости.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Подростки, начиная с 12-13 лет (девочки несколько раньше, мальчики позднее),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копировать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взрослых, которые пользуются авторитетом в их кругу. Сюда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отнести моду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одежде, прически, украшения,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отдыха, увлечения и т.д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образцами для подражания со стороны подростков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могут стать старшие сверстники. Стремление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похожими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них, а не на взрослых в подростковой среде с возрастом увеличивается [1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4: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222-224].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Шаповаленко И.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утверждает, что подрост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продолжают оставаться школьника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028C">
        <w:rPr>
          <w:rFonts w:ascii="Times New Roman" w:eastAsia="Times New Roman" w:hAnsi="Times New Roman" w:cs="Times New Roman"/>
          <w:sz w:val="24"/>
          <w:szCs w:val="24"/>
          <w:lang w:eastAsia="ru-RU"/>
        </w:rPr>
        <w:t>и. Учёба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 свою актуальность, но в психологическом 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 на задний план. Основным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противоречие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подросткового 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является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ивое стремление ребё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к 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тому, чтобы его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взрослой личностью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реальной возможности утвердить себя среди них.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со сверстниками происходит проигрывание самых разных сторон человеческих отношений, построение взаимоотношений, основанных на кодексе товарищества, реализуется стремление к глубоком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взаимопониманию. Интимно-личностное общение со сверстниками -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деятельность, в которой происходит практическое освоение моральных норм и ценностей. В ней формируется самосознание как основное</w:t>
      </w:r>
      <w:r w:rsidR="00D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новообразование психики [21: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246-247]. </w:t>
      </w:r>
    </w:p>
    <w:p w:rsidR="00AE3190" w:rsidRPr="00AE3190" w:rsidRDefault="00D302E8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Мухина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отмечает, что 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подростничестве</w:t>
      </w:r>
      <w:proofErr w:type="spellEnd"/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с родителями, учителями и другими взрослыми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появляющегося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взрослости. Подростки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пытаются оказать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сопротивление по отношению к ранее выполняемым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со стороны взрослых, активней начинают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отстаивать свои права на самостоятельность, отождествляемую в их понимании с взрослостью.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очень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болезненно реагируют на реальные или кажущиеся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реальными ущемления своих прав и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пытаются ограничить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взрослых на них.</w:t>
      </w:r>
    </w:p>
    <w:p w:rsidR="00AE3190" w:rsidRPr="00AE3190" w:rsidRDefault="005C147E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Несмотря на внешнее противодействие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проявляются в отношении взрослых людей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подросток испытывает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поддержке. Особо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продуктивной становится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ситуация, когда взрослый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друга. В этом случае взрослый может значительно облегчить подростку поиск его места в системе новых, складывающихся взаимодействий, помочь оценить свои способности и возможности, лучше познать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себя. Совместная деятельность, общее времяпрепровождение помогают подростку по-новому узнать сотрудничающих с ним взрослых.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итоге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глубокие эмоционально-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поддерживают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AE3190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C14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легкой ранимости подростков, для взрослых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4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важным найти способы налаживания и поддерживания этих контактов. Подростку необходимо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с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воими переживаниями, рассказывать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событиях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происходят в его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самому ему трудно начать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близкое общение.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– это период, когда ребёнок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переоценивать свои семейные </w:t>
      </w:r>
      <w:r w:rsidR="001A2BBD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Стремление обрести себя как личность порождает потребность в отчуждении от всех тех, кто привычно, из года в год оказывал на него влияние, и в первую очередь эт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относится к родителям. Отдалённость от семьи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выражаться в негативизме, в желании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противостоять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предложениям, мнениям и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 тех, на кого напр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авлено отчуждение. Негативизм – это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ичная форма механизма отстранённости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она же является началом активного поиска подростком собственной уникальной сущности, собственного «Я».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осознать и развить свою уникальность, пробуждающееся чувство личности требуют от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подростка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обособления от семейного «Мы»,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сих пор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поддерживающего в нем чувство защищенности традициями и эмоциональной направленностью на него.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 находиться наедине со своим «Я» подросток еще не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ещё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глубоко и объективно оценить самого себя, и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одиночестве предстать перед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уникальная личность, которой он с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тарается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стать. Его потерянное «Я» стремится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«Мы». Но в этом случает это «Мы»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сверстники.</w:t>
      </w:r>
    </w:p>
    <w:p w:rsidR="00AE3190" w:rsidRPr="00AE3190" w:rsidRDefault="00AE3190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1A2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ковый возраст - это период, когда ребёнок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отношения со сверстниками. Общение с теми, кто обладает таким же, как у него, жизненным опытом, дает возможность подростку смотреть на себя по-новому.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идентифицировать себя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кем-то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порождает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ценную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общечеловеческой культуре потребность в друге. Сама дружба и служение ей становятся одной из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ценностей у подростков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и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 через дружбу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изучить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высокого взаимодействия людей: сотрудничество, взаимопомощь, взаимо</w:t>
      </w:r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выручка, риск </w:t>
      </w:r>
      <w:proofErr w:type="gramStart"/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="0095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другого и т.д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Дружба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дать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возможность через доверительные отношения глубже познать другого и самого себя. При этом именно в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подростковом периоде личность начинает изучать, как глубоко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ранит измена, выражающ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 в разглашении доверенных секретов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обращении этих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секретов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самого друга в ситуации споров,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разногласий и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ссор. </w:t>
      </w:r>
      <w:proofErr w:type="gramStart"/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E5395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образом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395"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дружба, 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учит прекрасным порывам и 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 с другим человеком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сложным рефлексиям на другого</w:t>
      </w:r>
      <w:r w:rsidR="001E53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в момент доверительного общения, </w:t>
      </w:r>
      <w:r w:rsidR="001B3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в проекции будущего [13:</w:t>
      </w: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>346-347, 362].</w:t>
      </w:r>
      <w:proofErr w:type="gramEnd"/>
    </w:p>
    <w:p w:rsidR="009813EB" w:rsidRDefault="00AE3190" w:rsidP="00F021DB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813EB" w:rsidRDefault="009813EB" w:rsidP="00F021DB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13EB" w:rsidRPr="008C6A85" w:rsidRDefault="009813EB" w:rsidP="00F021DB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65B" w:rsidRDefault="0078365B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019" w:rsidRDefault="00526019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Pr="008C6A85" w:rsidRDefault="009539C3" w:rsidP="00F021DB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56" w:rsidRDefault="00C85F56" w:rsidP="00526019">
      <w:pPr>
        <w:spacing w:before="240"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2.</w:t>
      </w:r>
      <w:r w:rsidRPr="00C85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КАК ИНСТИТУТ СОЦИАЛИЗАЦИИ УЧАЩИХСЯ ПОДРОСТКОВ</w:t>
      </w:r>
    </w:p>
    <w:p w:rsidR="0078365B" w:rsidRPr="008C6A85" w:rsidRDefault="0078365B" w:rsidP="00526019">
      <w:pPr>
        <w:spacing w:before="240"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AE0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C85F56" w:rsidRP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Современные представления о семье как </w:t>
      </w:r>
      <w:r w:rsid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85F56" w:rsidRP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институте социализации</w:t>
      </w:r>
    </w:p>
    <w:p w:rsidR="00311D87" w:rsidRDefault="00AE3190" w:rsidP="00311D87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Галагузова</w:t>
      </w:r>
      <w:proofErr w:type="spellEnd"/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М.</w:t>
      </w:r>
      <w:r w:rsidR="00AD21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утверждает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из всех проблем, </w:t>
      </w:r>
      <w:r w:rsidR="00AD21C0">
        <w:rPr>
          <w:rFonts w:ascii="Times New Roman" w:eastAsia="Calibri" w:hAnsi="Times New Roman" w:cs="Times New Roman"/>
          <w:color w:val="000000"/>
          <w:sz w:val="24"/>
          <w:szCs w:val="24"/>
        </w:rPr>
        <w:t>которые стоят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перед современной семьей, наиболее важной является проблема адаптации семьи в обществе. В качестве основной характеристики процесса адаптации выступает социальный статус, т. е. состояние семьи в про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цессе ее адаптации в обществе. </w:t>
      </w:r>
    </w:p>
    <w:p w:rsidR="00311D87" w:rsidRDefault="00AE3190" w:rsidP="00311D87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Сочетание индивидуальных х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арактеристик членов семьи с её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структурными и функциональными элементами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складывается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комплексную характеристику, т.н.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статус семьи. Учеными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доказано, что у семьи может быть, как минимум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4 статуса: </w:t>
      </w:r>
      <w:r w:rsidRPr="00311D8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социально-экономический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11D8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социально-психологический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11D8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социокультурный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311D8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ситуационно-ролевой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. Все эти п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еречисленные статусы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 состояние семьи, её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положение в определенной сфер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е жизнедеятельности в определённый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момент времени, т. е. представляют собой срез некоторого состояния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семьи в непрерывном процессе её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даптации в социуме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E3190" w:rsidRPr="00311D87" w:rsidRDefault="00AE3190" w:rsidP="00311D87">
      <w:pPr>
        <w:spacing w:after="0" w:line="360" w:lineRule="auto"/>
        <w:ind w:left="284" w:firstLine="56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11D8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Структура социальной адаптации семьи:</w:t>
      </w:r>
    </w:p>
    <w:p w:rsidR="00367443" w:rsidRDefault="00AE3190" w:rsidP="00311D87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1D8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Первый  компонент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социальной адаптации семьи – это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материальное положение семьи. Для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того чтобы оценить материальное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благосостояния семьи,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которое складываетс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я из денежной и имущественной обеспеченности, необходимо несколько количеств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енных и качественных критериев, таких как: уровень доходов семьи, её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жилищные условия, предметное окружение, а также социально-д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>емографические характеристики её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членов, что составляет социал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ьно-экономический статус семьи. </w:t>
      </w:r>
    </w:p>
    <w:p w:rsidR="00AE3190" w:rsidRPr="00AE3190" w:rsidRDefault="00311D87" w:rsidP="00311D87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Когда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уровень доходов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семье, а также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качество жилищных условий ниже установленных  норм (вели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чины прожиточного минимума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из-за чего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семья не может удовлетворять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свои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обычные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потребности в пище, одежде, оплате за жилье, то такая семья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может считаться бедной, её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ьно-экономический статус является низким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3190" w:rsidRPr="00AE3190" w:rsidRDefault="00AE3190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311D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Когда уровень материального благосостояния семьи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соответствует минимальным социальным нормам, т. е. семья справляется с удовлетворением базовых потребностей жизнеобеспечения, но испытывает дефицит материальных сре</w:t>
      </w:r>
      <w:proofErr w:type="gramStart"/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я удовлетворения досуговых, образовательных и других социальных потребностей, то такая семья считается малообеспеченной, ее социально-экономический статус — средний.</w:t>
      </w:r>
    </w:p>
    <w:p w:rsidR="00AE3190" w:rsidRPr="00AE3190" w:rsidRDefault="00AE3190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Высокий уровень доходов и качества жилищных условий (в 2 и более раза выше социальных норм),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который позволяет не только удовлетворять </w:t>
      </w:r>
      <w:proofErr w:type="gramStart"/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жизненные</w:t>
      </w:r>
      <w:proofErr w:type="gramEnd"/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потребности, но и пользоваться разными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видами услуг,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указывает на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, что семья явл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яется материально обеспеченной, а следовательно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имеет высокий социал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ьно-экономический статус [7: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172].</w:t>
      </w:r>
    </w:p>
    <w:p w:rsidR="00AE3190" w:rsidRPr="00AE3190" w:rsidRDefault="00AE3190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Втор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ым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компонент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ом социальной адаптации  семьи является её психологический климат,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более или менее устойчивый эмоциональный настрой, который складывается как результат настроений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всех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членов семьи, их душевных переживаний, отношений друг к другу, к другим людям, к работе, к окружающим событиям. </w:t>
      </w:r>
    </w:p>
    <w:p w:rsidR="00AE3190" w:rsidRPr="00AE3190" w:rsidRDefault="00367443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 основе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показателей состояния  психологического климата семьи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можно  выделить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следующие: степень эмоционального комфорта, уровень тревожности, степень взаимного понимания, уважения, поддержки, помощи, сопереживания и взаимовлиян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ия,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место проведения досуга, открытость семьи во взаимоотношениях с ближайшим окружением.</w:t>
      </w:r>
    </w:p>
    <w:p w:rsidR="00AE3190" w:rsidRPr="00AE3190" w:rsidRDefault="00AE3190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Комфортными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считаются отношения,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которые построены на принципах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сотрудничества, уважения прав личности, в этом случае социально-психологический статус семьи оценивается как высокий.</w:t>
      </w:r>
    </w:p>
    <w:p w:rsidR="00AE3190" w:rsidRPr="00AE3190" w:rsidRDefault="00AE3190" w:rsidP="00367443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Неблагоприятным психологический климат в семье  является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тогда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, когда в  одной или нескольких сферах семейных взаимоотношений существуют хро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нические  трудности и конфликты. Семья испытывае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т постоянную тревож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ность, эмоциональный дискомфорт,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отношениях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находится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отч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уждение. Все эти факторы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препятствует выполнению семьей важнейшей своей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психотерапевтической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функции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т. е. снятия стресса и усталости, восполнения физических и душевных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  каждого члена семьи. В данном случае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соц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иально-психологический климат можно считать низким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. При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этом неблагоприятные отношения могут изменяться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кризисные,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>которые характеризуются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полным непониманием, враждебностью друг к другу, вспышками 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гнева. Примерами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кризисных отн</w:t>
      </w:r>
      <w:r w:rsidR="003674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ошений могут стать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развод, побег ребенка из дома, прекращение отношений с родственниками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т.д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3190" w:rsidRPr="00AE3190" w:rsidRDefault="00AE3190" w:rsidP="008144B5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Третий  компонент структу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ры социальной адаптации семьи – это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социокультурная  адаптация. Определяя общую культуру семьи, 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нужно помнить об уровне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 ее взрослых членов, поскольку он признан одним из определяющих факторов в воспитании детей, а также непосредственную бытовую и поведенческую культуру членов семьи.</w:t>
      </w:r>
    </w:p>
    <w:p w:rsidR="00AE3190" w:rsidRPr="00AE3190" w:rsidRDefault="00AE3190" w:rsidP="008144B5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Уровень культуры семьи считается высоким, если семья справляется с ролью  хранительницы обычаев и традиций (сохраняются семейные праздники, поддерживае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тся устное народное творчество). Когда семья имеет широкий круг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интересов, 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когда в неё грамотно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организован быт, разнообразен досуг, причем преобладают совместные формы д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>осуговой и бытовой деятельности,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семья ориентирована на всестороннее воспитание ребенка и поддерживает здоровый образ жизни.</w:t>
      </w:r>
    </w:p>
    <w:p w:rsidR="008144B5" w:rsidRDefault="00AE3190" w:rsidP="008144B5">
      <w:pPr>
        <w:spacing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>А вот если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духовные потребности семьи не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совершенно не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развиты, круг интересов 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довольно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ограничен, быт не организован, отсутствует объединяющая семью культурно-досуговая и трудовая деятельность, слаба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моральная р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егуляция поведения членов семьи, семья ведет неблагополучный 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 </w:t>
      </w:r>
      <w:r w:rsidR="008144B5">
        <w:rPr>
          <w:rFonts w:ascii="Times New Roman" w:eastAsia="Calibri" w:hAnsi="Times New Roman" w:cs="Times New Roman"/>
          <w:color w:val="000000"/>
          <w:sz w:val="24"/>
          <w:szCs w:val="24"/>
        </w:rPr>
        <w:t>жизни, то ее уровень культуры считается низким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144B5" w:rsidRDefault="008144B5" w:rsidP="008144B5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случае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семья не обладает полным набором характеристик,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которые свидетельствуют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высоком уровне культуры, но осознает, пробелы в своем культурном уровне и проявляет активн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ость в направлении его изменения и увеличения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можно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считать, что такая семья обладает средним социокультурны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статусом.</w:t>
      </w:r>
    </w:p>
    <w:p w:rsidR="00AE3190" w:rsidRPr="00AE3190" w:rsidRDefault="008144B5" w:rsidP="008144B5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Четвертый показатель – это ситуационно-ролевая  адаптация. Она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связана с  отношением к ребенку в семье.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конструктивном отношении к ребё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нку, высокой культуры и  активнос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 семьи в решении проблем  ребёнка, её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ситуационно-ролевой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статус высокий. Если в отношении к ребё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нку присутствует акц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ентуация на его проблемах, то </w:t>
      </w:r>
      <w:r w:rsidR="009539C3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средний</w:t>
      </w:r>
      <w:r w:rsidR="009539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статус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когда происходит игнорирование проблем ребё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нка и тем более негативного отношения к нему, которые, как правило, сочетаются с низкой культурой и активностью семьи,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итуационно-ролевой статус считается низким</w:t>
      </w:r>
      <w:r w:rsidR="00AE3190"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3190" w:rsidRDefault="00AE3190" w:rsidP="00F021DB">
      <w:pPr>
        <w:spacing w:line="36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На  основе анализа структурных и  функциональных характеристик семьи, а такж</w:t>
      </w:r>
      <w:r w:rsidR="00C74CBA">
        <w:rPr>
          <w:rFonts w:ascii="Times New Roman" w:eastAsia="Calibri" w:hAnsi="Times New Roman" w:cs="Times New Roman"/>
          <w:color w:val="000000"/>
          <w:sz w:val="24"/>
          <w:szCs w:val="24"/>
        </w:rPr>
        <w:t>е индивидуальных особенностей её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членов, можно определить ее структурно-функциональный тип и вместе с тем сделать  вывод об уровне социальной ада</w:t>
      </w:r>
      <w:r w:rsidR="00BE5421">
        <w:rPr>
          <w:rFonts w:ascii="Times New Roman" w:eastAsia="Calibri" w:hAnsi="Times New Roman" w:cs="Times New Roman"/>
          <w:color w:val="000000"/>
          <w:sz w:val="24"/>
          <w:szCs w:val="24"/>
        </w:rPr>
        <w:t>птации  семьи в обществе [7:</w:t>
      </w:r>
      <w:r w:rsidRPr="00AE31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174-176].  </w:t>
      </w:r>
    </w:p>
    <w:p w:rsidR="0078365B" w:rsidRPr="00103D80" w:rsidRDefault="0078365B" w:rsidP="00F021DB">
      <w:pPr>
        <w:spacing w:line="36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семьи на социализацию</w:t>
      </w:r>
      <w:r w:rsidR="00C85F56" w:rsidRPr="00C8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 подросткового (юношеского) возраста</w:t>
      </w:r>
    </w:p>
    <w:p w:rsidR="00D522AC" w:rsidRDefault="00DC3D78" w:rsidP="0093784A">
      <w:pPr>
        <w:spacing w:before="100" w:beforeAutospacing="1"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это основанная на браке или кровном родстве малая группа, члены которой связаны общностью быта, взаимной моральной о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тветственностью и взаимопомощью. В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вырабатываются совокупность норм, санкций и образцов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поведения, регламентирующих взаимодействие между супругами, родителями и подростками, детей между собой.</w:t>
      </w:r>
    </w:p>
    <w:p w:rsidR="00D522AC" w:rsidRDefault="00DC3D78" w:rsidP="0093784A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важнейший инстит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 социализации подрастающих по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колений. Она являет собой персональную среду жизни и развития подростков, к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которой определяется ря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параметров конкретной семьи. Это следующие параметры:</w:t>
      </w:r>
    </w:p>
    <w:p w:rsidR="00D522AC" w:rsidRDefault="00DC3D78" w:rsidP="00D522AC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Демографический</w:t>
      </w:r>
      <w:proofErr w:type="gramEnd"/>
      <w:r w:rsidRPr="00D52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 семьи (большая, включая дру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родственников, или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нуклеарная</w:t>
      </w:r>
      <w:proofErr w:type="spellEnd"/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лишь ро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и детей; полная или неполная; однодетная, мало- или многодетная).</w:t>
      </w:r>
    </w:p>
    <w:p w:rsidR="00D522AC" w:rsidRDefault="00DC3D78" w:rsidP="00D522AC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Социально-культурный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уровень родите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их участие в жизни общества.</w:t>
      </w:r>
    </w:p>
    <w:p w:rsidR="00D522AC" w:rsidRDefault="00DC3D78" w:rsidP="00D522AC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Социально-экономический</w:t>
      </w:r>
      <w:proofErr w:type="gram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имущественные характеристики и занятость родителей на работе.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Технико-гигиенический</w:t>
      </w:r>
      <w:proofErr w:type="gram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условия проживания, об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дома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особенности образа жизни.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семья весьма существенно отличается от семьи прошлых времен не только иной экономической функцией, но и к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оренным изменением своих эмоцио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нально-психологических функций. Отношения подростков и родителей в течение последних десятилетий меняются, становясь все более эмоционально-психологическими, т.е. определяемыми глубиной их привязанности друг к другу, ибо для все большего числа людей именно дети становятся одной из главных ценностей жизни. Но это, как ни парадоксально, не упроща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семейную жизнь, а лишь услож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няет ее. Тому есть свои причины. 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большое количество семей однодетны и состоят из двух поколений - родителей и детей; бабушки и дедушки, другие родственники, как правило, живу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отдельно. В результате родите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не имеют возможности повседневно пользоваться опытом и поддержкой предыдущего поколения, да и применимость этого опыта часто проблематична. Таким образом,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исчезло разнообра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зие, вносимое в межличностные отношения пожилыми, 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братьями - сестрами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тетками, дядьями и др.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при сохранени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традиционного разделения «муж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ского» и «женского» труда первый в массе семей (кроме деревень и малых городов) сведен к минимуму. Повысился статус женщины в связи со ставшей типичной ее 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руководящей ролью в семье (в до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машнем хозяйстве) и внедомашней занятостью.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поскольку отноше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супругов все больше определя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мерой и глубиной их привязанности друг к другу, постольку резко повышается их уровень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ожиданий по отношению друг к другу, реализовать которые многие не могут в силу традиций культуры и своих индивидуальных особенностей.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сложнее и проблематичнее стали отношения подростков и родителей. Подростки рано приобретают высокий статус в семье. Подростки  нередко имеют более высокий уровень образования, они имеют возможность проводить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часть свободного време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вне семьи. Это время они наполняют занятиями, принятыми среди сверстников, и далеко не всегда заботятся об одобрении их времяпрепровождения родител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ями. Авторитет родительской вла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сегодня часто не срабатыв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- на смену ему должен прихо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авторитет личности родителей.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бы сторону развития подростка мы ни взяли, всегда окажется, что решающую роль в его эф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фективности на том или ином воз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растном этапе играет семья. Поэтому ограничимся несколькими аспектами социализирующих функций семьи.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семья обеспечивает физическое и эмоциональное развитие подростка. В младенчес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 и в раннем детстве семья иг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рает определяющую роль, к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оторая не может быть компенсиро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 другими институтами социализации. В детском, младшем школьном и подростковом воз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растах ее влияние остается веду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щим, но перестает быть единственным. Затем роль этой функции уменьшается.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семья влияет на формирование психологического пола подростка. Именно в семье идет нео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братимый процесс половой типиза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благодаря которому реб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 усваивает атрибуты приписы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ваемого ему пола: набор личностных характеристик, особенности эмоциональных реакций, различ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установки, вкусы, поведенче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образцы, связанные с </w:t>
      </w:r>
      <w:proofErr w:type="spell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маскулинностью</w:t>
      </w:r>
      <w:proofErr w:type="spell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(мужскими свойствами) или </w:t>
      </w:r>
      <w:proofErr w:type="spell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фемининностью</w:t>
      </w:r>
      <w:proofErr w:type="spell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(женскими свойствами). Существенную роль в этом процессе семья продолж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играть и на последующих воз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растных этапах, помогая или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мешая формированию психологиче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пола подростка.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семья играет ведущую роль в умственном развитии подростка, а также влияет на отношении подростков к учебе и во многом определяет ее усп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ешность. На всех этапах социали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образовательный уровен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семьи, интересы ее членов ска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зываются на интеллектуальном развитии подростка, на том, какие пласты культуры он усваивает, на стремлении к продолжению образования и к самообразованию.</w:t>
      </w:r>
    </w:p>
    <w:p w:rsidR="00930161" w:rsidRDefault="00930161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семья имеет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овладении подростом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социальными нормами, а когда речь идет о нормах, определяющих исполнение им семейных ролей,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семьи становится карди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нальным. В частности, исследова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показывают, что выбор супру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и характер общения в семье детерминированы атмосферой и взаимоотношениями в родительской семье. Родители, которые сами в детстве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пережили недоста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внимания или которым не уда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успешно решить в семье свои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конфликты или пробле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связанные с половым созреванием, как правило, не способны установить со своим ребенком тесную эмоциональную связь.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В-пятых, в семье формируются фундаментальные ценностные ориентации подростка, проявля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 в социальных и межэтниче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отношений, а также определяющих его стиль жизни, сферы и уровень притязаний, жизненные устремления, планы и способы их достижения.</w:t>
      </w:r>
      <w:proofErr w:type="gramEnd"/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В-шестых, семья играет большую роль в процессе социального развития подростка в связи с тем, что ее одобрение, поддержка, безразличие или осуждение сказываются на притязаниях подростка, помогают ему или мешают искать выходы в сложных ситуациях, адаптироваться к изменившимся 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 его жизни, усто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в меняющихся социальных условиях. Ценности и атмосфера семьи определяют и то, наско</w:t>
      </w:r>
      <w:r w:rsidR="0093016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она становится средой само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ареной самореализации ее членов, возможные аспекты и способы того и другого.</w:t>
      </w:r>
    </w:p>
    <w:p w:rsidR="00930161" w:rsidRDefault="00DC3D78" w:rsidP="00930161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семьи весьма разнообразны, и от этого зависит то, каким содержанием наполняется в них социализация, каковы ее результаты. </w:t>
      </w:r>
    </w:p>
    <w:p w:rsidR="00735F16" w:rsidRDefault="00735F16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сегодня распространи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стремление сбывать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рук. В редких случаях - родст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венникам, чаще - на попечение государства, порой подростков просто выгоняют из дому, много случаев убийства нежелат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мла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денца. Все это проявления дезорганизации семьи, отражающей негативные процессы в обществе и государстве.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любой семье подрост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проходит стихийную социализа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цию, характер и результаты кот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орой определяются ее объективны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характеристиками (составо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м, уровнем образования, социаль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статусом, материальными условиями и пр.), ценностными установками (</w:t>
      </w:r>
      <w:proofErr w:type="spell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просоциальными</w:t>
      </w:r>
      <w:proofErr w:type="spell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асоциальными, </w:t>
      </w:r>
      <w:proofErr w:type="spell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антисоциальными</w:t>
      </w:r>
      <w:proofErr w:type="spell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стилем жизни и взаимоотношений членов семьи.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касается воспитания в семье как относительн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 контролируемой социали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 то его в состоянии осуще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ствлять относительно небольшой процент российских семей (по различным данным разброс очень велик - от 20 до 60%).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восп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итание - более или менее осозна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ваемые усилия по в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оспитанию подростка, пред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старшими членами семьи, кото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направлены на то, чтобы младшие члены семьи соответствовали имеющимся у старших представлениям о том, каким должен быть и стать  подросток.</w:t>
      </w:r>
    </w:p>
    <w:p w:rsidR="00735F16" w:rsidRDefault="00DC3D78" w:rsidP="009539C3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Содержание, характер и результаты семейного воспитания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висят от ряда характеристик сем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ьи, в первую очередь от тех лич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ностных ресурсов, которые в ней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имеются.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ресурсы, с одной стороны, определяются составом семьи - такими характеристиками старших членов семьи, как состояние здоровья,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уровень и вид образо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индивидуальные увлечения, вкусы, ценностные ориентации, социальные установки, уровень притязаний и пр.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важнейших характеристик - отношение старших к младшим и к их воспитанию как к своим </w:t>
      </w:r>
      <w:proofErr w:type="gramStart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 жизненным</w:t>
      </w:r>
      <w:proofErr w:type="gramEnd"/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ценностям, от чего зависит мер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их участия в воспитании. Имею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в семье личностные рес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урсы могут дополняться в опреде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периоды привлечением к воспитанию няни, репетиторов и домашних учителей, гувернеров.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ресурсы, в час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тности уровень образования стар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членов семьи, их социальный статус, ценностные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уровень притязаний и т.п., влияют на цели и стиль семейного воспитания.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воспитания в семье могут быть весьма различными по спектру, содержанию и по характеру.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спектр целей семейного воспитания включает в себя привитие подросткам гигиенических навыков, бытовых умений, культуры общения, физическо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интеллектуальное, экспрессив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личностное развитие; к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ультивирование отдельных способ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(в каких-либо видах спорта, искусства, отрасли знания); подготовку к определенной профессии или сфере деятельности.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цели могут быть сугубо инструментальными, направленными на достижение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результатов, или до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полняться определенными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духовно-ценностными составляющи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ми. Характер целей семейного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не обязательно соот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 общественно одобря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емым установкам (в семье, напри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мер, могут сознательно кул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ьтивировать индивидуализм, жесткость, нетерпимость и т.п.)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[14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:12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характеристикой семейного воспитания является его стиль, т.е. типичные для старших система приемов и характер взаимодействия с подростками.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меры его «жест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кости-мягкости» стиль может быть определен как авторитарный или демократический с веером промежуточных вариантов.</w:t>
      </w:r>
    </w:p>
    <w:p w:rsidR="00735F16" w:rsidRDefault="00DC3D78" w:rsidP="009539C3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Авторитарный (властный)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характеризуется стремлени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старших максимально подчинить своему влиянию младших, пресекать их инициативу, жестко добиваться выполнения своих требований, полностью контролировать их поведение, интересы и даже желания. Это достигается с помощью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контроля над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жизнью подростка и наказаний.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семей это проявляетс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навязчивом стремлении полно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стью контролировать не только поведение, но и внутренний мир, мысли и желания подростков, что может вести к острым конфликтам. Немало отцов и матерей, которые фактически рассматривают своих детей как воск или глину, из которых они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стремятся «лепить личность». Если же подросток сопр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отивляется, его наказывают, бес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пощадно бьют, выколачивая своеволие.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таком стиле воспитания взаимодействие между старшими и младшими происходит по инициативе старш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младшие прояв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 инициативу лишь в случае необходимости получить санкцию на какие-либо действия. Ком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муникация направлена преимущест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 или исключительно от старших к младшим. Такой стиль, с одной стороны, дисциплинирует младших и формирует у них ж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для старших установки и навыки поведения, с другой - может вызвать у них отчуждение от старших, враждебность по отношению к окружающим, протест и агрессию зачастую вместе с апатией и пассивностью.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 стиль характеризуется стремлением старших установить теплые отношения с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младшими, привлекать их к реше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проблем, поощрять иници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ативу и самостоятельность. Стар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шие, устанавливая правила и тв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 проводя их в жизнь, не счи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тают себя непогрешимыми и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объясняют мотивы своих требова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поощряют их обсуждение младшими; в младших ценится как послушание, так и независимость. Доверие к младшим в п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ринципе отличает тип контроля над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авторитарным сти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 воспитания, делает основны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средствами воспитания одобре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поощрение. Содержание взаимодействия определяется не только старшими, но и в связи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интересами и проблемами млад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ших, которые охотно выступ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его инициаторами. Коммуника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имеет двухсторонний характер: и от старших к младшим, и наоборот. Такой стиль способствует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 самостоятельно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ответственности, активности, дружелюбия, терпимости.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реальности авторитарны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демократический стили воспи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тания в чистом виде встречаются не так уж часто. Обычно в семьях практикуются компромиссные варианты, которые ближе к одному или другому полюсу. Кроме того, старшие члены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могут реа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лизовывать неидентичные друг другу стили (например, отец - более авторитарен, мать - демократична) [13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:77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есть семьи, в которых 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стремится не столько «форми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ровать» личность подростка, дис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циплинировать его, сколько помо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 его индивидуальному развитию, добиваясь эмоциональной близости, понимания, сочувствия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 же время целью отца явля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подготовка подростка к жизни ч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тренировку его воли, обуче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нужным и полезным умениям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(разумеется, согласно его пред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ставлениям).</w:t>
      </w:r>
    </w:p>
    <w:p w:rsidR="00735F16" w:rsidRDefault="00DC3D78" w:rsidP="009539C3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функций семьи в процессе стихийной социализации подростка и в его воспитании зависит во 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ногом от того, удалось ли супру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гам, а потом им вместе с подростком создать домашний очаг.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Естественно, что основным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условием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превращения жилища се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мьи в домашний очаг является доброжелательная атмосфера в семье. </w:t>
      </w:r>
    </w:p>
    <w:p w:rsidR="00735F16" w:rsidRDefault="00DC3D78" w:rsidP="00735F1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ли жилище домашним очагом - зависит от организации быта семьи: распределения домашних обязанностей, совместного выполнения работ по дому, предпочтения домашней еды внедомашней, разговоров за столом, на кухне и т.п. Немаловажно и то, насколько члены семьи любят и имеют возможность заниматься дома какой-либо деятельностью - шить, вязать, мастерить, читать, слушать музыку и пр., как относятся к занятиям друг друга члены семьи, любят ли они делать чт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о-либо совместно. Даже общее </w:t>
      </w:r>
      <w:r w:rsidR="0073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фильмов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одних семьях име</w:t>
      </w:r>
      <w:r w:rsidR="00D522A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совместный характер, а в дру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- фактически индивидуальный</w:t>
      </w:r>
      <w:r w:rsidR="00C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604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[14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>:22</w:t>
      </w:r>
      <w:r w:rsidR="00BE6604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D78" w:rsidRPr="00DC3D78" w:rsidRDefault="00AD21C0" w:rsidP="00BE6604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семья – это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важнейший фактор социализации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подростков. Однако  семья  уже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обладает  той  главенствующей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ролью,  на которую она претендовала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прошлую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эпоху. Родительский авторитет  уже</w:t>
      </w:r>
      <w:r w:rsidR="009C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абсолютным, теперь  на  место  запрета  и  принуждения  приходит убеждение. Моральный авторитет поддерживать  гораздо  труднее,  чем  власть, опирающуюся на силу, особенно когда диапазон источников информации  и  выбор круга общения расширяется.</w:t>
      </w:r>
    </w:p>
    <w:p w:rsidR="00961C13" w:rsidRDefault="00961C1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26019" w:rsidRDefault="00526019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C5" w:rsidRDefault="009C0AC5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C5" w:rsidRDefault="009C0AC5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604" w:rsidRDefault="00BE6604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9C3" w:rsidRDefault="009539C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9C3" w:rsidRDefault="009539C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9C3" w:rsidRDefault="009539C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9C3" w:rsidRDefault="009539C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9C3" w:rsidRDefault="009539C3" w:rsidP="005260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65B" w:rsidRPr="008C6A85" w:rsidRDefault="0078365B" w:rsidP="00526019">
      <w:pPr>
        <w:spacing w:before="100" w:beforeAutospacing="1" w:after="100" w:afterAutospacing="1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</w:p>
    <w:p w:rsidR="00466452" w:rsidRPr="00466452" w:rsidRDefault="00466452" w:rsidP="00466452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результаты работы, мо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 увидеть, что идут бурные процессы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конфигурации в сообществе, которые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воздействуют на социализацию подростков. Обществу требуются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существовать в нем.</w:t>
      </w:r>
    </w:p>
    <w:p w:rsidR="00466452" w:rsidRDefault="00466452" w:rsidP="00466452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России в связи со смено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политической и экономической направленности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страны, главные традиционные агенты социализации находятся в упадке. Средняя русская семья не способна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социализирующую 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наблюдается резкое падение её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воспитательных функций. Подростки, вместо контроля со стороны родителей оказываются,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предназначены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себе, социализируются на улице в молодежных неформальных группах.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сюда острый рост преступности 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подростков.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социализацией подр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азумевают ход вхождения личности в общество, освоение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общечеловеческой культуры (норм, стандартов поведения) для хорошего функционирования в обществе (адаптация), построения своего социального опыта (индивидуализация).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C3D78" w:rsidRPr="00DC3D78" w:rsidRDefault="00466452" w:rsidP="00466452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трудностями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циализации в подростковом возрасте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466452" w:rsidRDefault="00DC3D78" w:rsidP="00466452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ролевой конфликт, или ролевое бесправие подростков;</w:t>
      </w:r>
    </w:p>
    <w:p w:rsidR="00466452" w:rsidRDefault="00466452" w:rsidP="00466452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осознание своего «Я»;</w:t>
      </w:r>
    </w:p>
    <w:p w:rsidR="00466452" w:rsidRDefault="00466452" w:rsidP="00466452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поиск нравственных ориентиров;</w:t>
      </w:r>
    </w:p>
    <w:p w:rsidR="00DC3D78" w:rsidRPr="00DC3D78" w:rsidRDefault="00466452" w:rsidP="00466452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переоценка смысла жизни.</w:t>
      </w:r>
    </w:p>
    <w:p w:rsidR="00DC3D78" w:rsidRPr="00DC3D78" w:rsidRDefault="00466452" w:rsidP="00526019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сейчас не обладает той самодовлеющей значимостью. Родительский авторитет уже не считается совершенным, сейчас на место запрета и принуждения приходит убеждение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Нравственный авторитет сохрани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значительно сложнее, нежели власть, опирающуюся на силу, в </w:t>
      </w:r>
      <w:r w:rsidR="009F4614"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особенности,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диапазон источников информации для подростков и подбор сферы общения расширяется. Сохраняют собственный авторитет перед подростками родители справедливостью, демонстрацией собственного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Pr="00466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и компетентности.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социализации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должна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приспособиться к условиям собственного существования, а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люди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для него как наставники, образец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2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подражания.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образцами являются родители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один из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главнейших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социализации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C3D78" w:rsidRPr="00DC3D78" w:rsidRDefault="00DC3D78" w:rsidP="00526019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социализации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изучает набор ролей, которые ей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будет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в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социуме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систему поведения те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шаблоны, которые допущены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группой, как </w:t>
      </w:r>
      <w:r w:rsidR="009F4614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группой является семья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D78" w:rsidRPr="00DC3D78" w:rsidRDefault="00DC3D78" w:rsidP="00526019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В подростковом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роль собственной активности в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и становлении идентичности,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увеличиваются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категоризации, подросток активно ищет свою группу идентичности. В этом возрасте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изменчивость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социализации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границы формирования индивидуального стиля социализации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становятся </w:t>
      </w:r>
      <w:r w:rsidR="009F4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мягче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младшем возрасте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задавали новые ценности и требовали выполнения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 или иных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то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родители регулируют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усвоенные подростком нормы и обеспечивают эмоциональную поддержку. </w:t>
      </w:r>
    </w:p>
    <w:p w:rsidR="00526019" w:rsidRDefault="00BE6604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Главные 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агенты социализации находятся в кризисе, </w:t>
      </w:r>
      <w:r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это, институт семьи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останется основным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 социализации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возраста</w:t>
      </w:r>
      <w:r w:rsidR="00DC3D78" w:rsidRPr="00DC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84A" w:rsidRDefault="0093784A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C3" w:rsidRPr="0093784A" w:rsidRDefault="009539C3" w:rsidP="0093784A">
      <w:p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F89" w:rsidRPr="0078365B" w:rsidRDefault="00BD1F89" w:rsidP="0078365B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D1F89" w:rsidRPr="0078365B" w:rsidSect="009E1A8C">
      <w:footerReference w:type="default" r:id="rId8"/>
      <w:footnotePr>
        <w:pos w:val="beneathText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CC" w:rsidRDefault="006E26CC" w:rsidP="00C71855">
      <w:pPr>
        <w:spacing w:after="0" w:line="240" w:lineRule="auto"/>
      </w:pPr>
      <w:r>
        <w:separator/>
      </w:r>
    </w:p>
  </w:endnote>
  <w:endnote w:type="continuationSeparator" w:id="0">
    <w:p w:rsidR="006E26CC" w:rsidRDefault="006E26CC" w:rsidP="00C7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42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:rsidR="0093784A" w:rsidRDefault="008D3329">
        <w:pPr>
          <w:pStyle w:val="ae"/>
          <w:jc w:val="right"/>
        </w:pPr>
        <w:r w:rsidRPr="00151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784A" w:rsidRPr="001510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1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99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510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784A" w:rsidRPr="001351B4" w:rsidRDefault="0093784A" w:rsidP="001351B4">
    <w:pPr>
      <w:pStyle w:val="ae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CC" w:rsidRDefault="006E26CC" w:rsidP="00C71855">
      <w:pPr>
        <w:spacing w:after="0" w:line="240" w:lineRule="auto"/>
      </w:pPr>
      <w:r>
        <w:separator/>
      </w:r>
    </w:p>
  </w:footnote>
  <w:footnote w:type="continuationSeparator" w:id="0">
    <w:p w:rsidR="006E26CC" w:rsidRDefault="006E26CC" w:rsidP="00C7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D8B592"/>
    <w:lvl w:ilvl="0">
      <w:numFmt w:val="bullet"/>
      <w:lvlText w:val="*"/>
      <w:lvlJc w:val="left"/>
    </w:lvl>
  </w:abstractNum>
  <w:abstractNum w:abstractNumId="1">
    <w:nsid w:val="048E5CEF"/>
    <w:multiLevelType w:val="hybridMultilevel"/>
    <w:tmpl w:val="2D521AC2"/>
    <w:lvl w:ilvl="0" w:tplc="F0EAF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FC1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EC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89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89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A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AF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3ED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360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1536B8"/>
    <w:multiLevelType w:val="hybridMultilevel"/>
    <w:tmpl w:val="EB9410D8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">
    <w:nsid w:val="096512D1"/>
    <w:multiLevelType w:val="hybridMultilevel"/>
    <w:tmpl w:val="2FCC0DEA"/>
    <w:lvl w:ilvl="0" w:tplc="CD98BDB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5E795F"/>
    <w:multiLevelType w:val="hybridMultilevel"/>
    <w:tmpl w:val="F17A9A1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E675C5"/>
    <w:multiLevelType w:val="singleLevel"/>
    <w:tmpl w:val="AC3E77E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0F266161"/>
    <w:multiLevelType w:val="hybridMultilevel"/>
    <w:tmpl w:val="01601924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0FA55B49"/>
    <w:multiLevelType w:val="hybridMultilevel"/>
    <w:tmpl w:val="B0C4E2DE"/>
    <w:lvl w:ilvl="0" w:tplc="945871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C92128"/>
    <w:multiLevelType w:val="hybridMultilevel"/>
    <w:tmpl w:val="7BC4B47C"/>
    <w:lvl w:ilvl="0" w:tplc="66CC1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D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A8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41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A7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E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78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EC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8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2421FF1"/>
    <w:multiLevelType w:val="hybridMultilevel"/>
    <w:tmpl w:val="2B54C256"/>
    <w:lvl w:ilvl="0" w:tplc="2F6A79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196B4A6A"/>
    <w:multiLevelType w:val="hybridMultilevel"/>
    <w:tmpl w:val="0A8858E8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>
    <w:nsid w:val="1C911C11"/>
    <w:multiLevelType w:val="hybridMultilevel"/>
    <w:tmpl w:val="BDD6302A"/>
    <w:lvl w:ilvl="0" w:tplc="CD98BDBE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1FDC6E48"/>
    <w:multiLevelType w:val="hybridMultilevel"/>
    <w:tmpl w:val="015EB746"/>
    <w:lvl w:ilvl="0" w:tplc="CD98BDBE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257C3FEF"/>
    <w:multiLevelType w:val="multilevel"/>
    <w:tmpl w:val="3BD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66A5D2B"/>
    <w:multiLevelType w:val="hybridMultilevel"/>
    <w:tmpl w:val="1392197A"/>
    <w:lvl w:ilvl="0" w:tplc="B958F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B6C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A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DED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40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8F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F0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0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E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89F23F1"/>
    <w:multiLevelType w:val="hybridMultilevel"/>
    <w:tmpl w:val="03427E02"/>
    <w:lvl w:ilvl="0" w:tplc="A21C9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F6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6B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E8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F83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28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E5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ACA38F4"/>
    <w:multiLevelType w:val="hybridMultilevel"/>
    <w:tmpl w:val="6DE8DBC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5A4827"/>
    <w:multiLevelType w:val="hybridMultilevel"/>
    <w:tmpl w:val="A93AB42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8">
    <w:nsid w:val="3CB11855"/>
    <w:multiLevelType w:val="hybridMultilevel"/>
    <w:tmpl w:val="5308EA26"/>
    <w:lvl w:ilvl="0" w:tplc="4ED80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EE3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3A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4D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0E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8B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927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A6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3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D6E2B2B"/>
    <w:multiLevelType w:val="hybridMultilevel"/>
    <w:tmpl w:val="360A6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98BD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864B55"/>
    <w:multiLevelType w:val="hybridMultilevel"/>
    <w:tmpl w:val="A67C71F8"/>
    <w:lvl w:ilvl="0" w:tplc="9354702A">
      <w:start w:val="1"/>
      <w:numFmt w:val="bullet"/>
      <w:lvlText w:val="•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  <w:lvl w:ilvl="1" w:tplc="6494E792" w:tentative="1">
      <w:start w:val="1"/>
      <w:numFmt w:val="bullet"/>
      <w:lvlText w:val="•"/>
      <w:lvlJc w:val="left"/>
      <w:pPr>
        <w:tabs>
          <w:tab w:val="num" w:pos="1410"/>
        </w:tabs>
        <w:ind w:left="1410" w:hanging="360"/>
      </w:pPr>
      <w:rPr>
        <w:rFonts w:ascii="Times New Roman" w:hAnsi="Times New Roman" w:hint="default"/>
      </w:rPr>
    </w:lvl>
    <w:lvl w:ilvl="2" w:tplc="81D2E68A" w:tentative="1">
      <w:start w:val="1"/>
      <w:numFmt w:val="bullet"/>
      <w:lvlText w:val="•"/>
      <w:lvlJc w:val="left"/>
      <w:pPr>
        <w:tabs>
          <w:tab w:val="num" w:pos="2130"/>
        </w:tabs>
        <w:ind w:left="2130" w:hanging="360"/>
      </w:pPr>
      <w:rPr>
        <w:rFonts w:ascii="Times New Roman" w:hAnsi="Times New Roman" w:hint="default"/>
      </w:rPr>
    </w:lvl>
    <w:lvl w:ilvl="3" w:tplc="C83E9AFA" w:tentative="1">
      <w:start w:val="1"/>
      <w:numFmt w:val="bullet"/>
      <w:lvlText w:val="•"/>
      <w:lvlJc w:val="left"/>
      <w:pPr>
        <w:tabs>
          <w:tab w:val="num" w:pos="2850"/>
        </w:tabs>
        <w:ind w:left="2850" w:hanging="360"/>
      </w:pPr>
      <w:rPr>
        <w:rFonts w:ascii="Times New Roman" w:hAnsi="Times New Roman" w:hint="default"/>
      </w:rPr>
    </w:lvl>
    <w:lvl w:ilvl="4" w:tplc="F9B671DE" w:tentative="1">
      <w:start w:val="1"/>
      <w:numFmt w:val="bullet"/>
      <w:lvlText w:val="•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</w:rPr>
    </w:lvl>
    <w:lvl w:ilvl="5" w:tplc="D878FCBA" w:tentative="1">
      <w:start w:val="1"/>
      <w:numFmt w:val="bullet"/>
      <w:lvlText w:val="•"/>
      <w:lvlJc w:val="left"/>
      <w:pPr>
        <w:tabs>
          <w:tab w:val="num" w:pos="4290"/>
        </w:tabs>
        <w:ind w:left="4290" w:hanging="360"/>
      </w:pPr>
      <w:rPr>
        <w:rFonts w:ascii="Times New Roman" w:hAnsi="Times New Roman" w:hint="default"/>
      </w:rPr>
    </w:lvl>
    <w:lvl w:ilvl="6" w:tplc="159EAAF6" w:tentative="1">
      <w:start w:val="1"/>
      <w:numFmt w:val="bullet"/>
      <w:lvlText w:val="•"/>
      <w:lvlJc w:val="left"/>
      <w:pPr>
        <w:tabs>
          <w:tab w:val="num" w:pos="5010"/>
        </w:tabs>
        <w:ind w:left="5010" w:hanging="360"/>
      </w:pPr>
      <w:rPr>
        <w:rFonts w:ascii="Times New Roman" w:hAnsi="Times New Roman" w:hint="default"/>
      </w:rPr>
    </w:lvl>
    <w:lvl w:ilvl="7" w:tplc="0F1E3A7E" w:tentative="1">
      <w:start w:val="1"/>
      <w:numFmt w:val="bullet"/>
      <w:lvlText w:val="•"/>
      <w:lvlJc w:val="left"/>
      <w:pPr>
        <w:tabs>
          <w:tab w:val="num" w:pos="5730"/>
        </w:tabs>
        <w:ind w:left="5730" w:hanging="360"/>
      </w:pPr>
      <w:rPr>
        <w:rFonts w:ascii="Times New Roman" w:hAnsi="Times New Roman" w:hint="default"/>
      </w:rPr>
    </w:lvl>
    <w:lvl w:ilvl="8" w:tplc="5FC202CC" w:tentative="1">
      <w:start w:val="1"/>
      <w:numFmt w:val="bullet"/>
      <w:lvlText w:val="•"/>
      <w:lvlJc w:val="left"/>
      <w:pPr>
        <w:tabs>
          <w:tab w:val="num" w:pos="6450"/>
        </w:tabs>
        <w:ind w:left="6450" w:hanging="360"/>
      </w:pPr>
      <w:rPr>
        <w:rFonts w:ascii="Times New Roman" w:hAnsi="Times New Roman" w:hint="default"/>
      </w:rPr>
    </w:lvl>
  </w:abstractNum>
  <w:abstractNum w:abstractNumId="21">
    <w:nsid w:val="52221A44"/>
    <w:multiLevelType w:val="hybridMultilevel"/>
    <w:tmpl w:val="A98E1834"/>
    <w:lvl w:ilvl="0" w:tplc="CD98BDBE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>
    <w:nsid w:val="545B6B53"/>
    <w:multiLevelType w:val="singleLevel"/>
    <w:tmpl w:val="1E842E66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3">
    <w:nsid w:val="556B4064"/>
    <w:multiLevelType w:val="hybridMultilevel"/>
    <w:tmpl w:val="017C543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4">
    <w:nsid w:val="56042330"/>
    <w:multiLevelType w:val="hybridMultilevel"/>
    <w:tmpl w:val="43B4E006"/>
    <w:lvl w:ilvl="0" w:tplc="CD98BDBE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>
    <w:nsid w:val="58EA4DC4"/>
    <w:multiLevelType w:val="hybridMultilevel"/>
    <w:tmpl w:val="4948E074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9064B"/>
    <w:multiLevelType w:val="hybridMultilevel"/>
    <w:tmpl w:val="3AE00A30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0B1300"/>
    <w:multiLevelType w:val="hybridMultilevel"/>
    <w:tmpl w:val="6BDEA1A6"/>
    <w:lvl w:ilvl="0" w:tplc="0750091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C31FA2"/>
    <w:multiLevelType w:val="hybridMultilevel"/>
    <w:tmpl w:val="E5824FD4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C5643E"/>
    <w:multiLevelType w:val="hybridMultilevel"/>
    <w:tmpl w:val="E9CAA662"/>
    <w:lvl w:ilvl="0" w:tplc="8140D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8D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8D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EAB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20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F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46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46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1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F5579F0"/>
    <w:multiLevelType w:val="hybridMultilevel"/>
    <w:tmpl w:val="44141F32"/>
    <w:lvl w:ilvl="0" w:tplc="274E28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F800F6E"/>
    <w:multiLevelType w:val="hybridMultilevel"/>
    <w:tmpl w:val="5D342FB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2">
    <w:nsid w:val="60752C88"/>
    <w:multiLevelType w:val="hybridMultilevel"/>
    <w:tmpl w:val="2ECCD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1C6232"/>
    <w:multiLevelType w:val="hybridMultilevel"/>
    <w:tmpl w:val="E16A64C4"/>
    <w:lvl w:ilvl="0" w:tplc="CD98BDBE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>
    <w:nsid w:val="66FB756A"/>
    <w:multiLevelType w:val="hybridMultilevel"/>
    <w:tmpl w:val="5276FB6A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5">
    <w:nsid w:val="6BAE3DB5"/>
    <w:multiLevelType w:val="singleLevel"/>
    <w:tmpl w:val="EDC2BE7A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6F543B14"/>
    <w:multiLevelType w:val="hybridMultilevel"/>
    <w:tmpl w:val="79CAB5BA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7">
    <w:nsid w:val="734C0A86"/>
    <w:multiLevelType w:val="hybridMultilevel"/>
    <w:tmpl w:val="C9F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20EBC"/>
    <w:multiLevelType w:val="hybridMultilevel"/>
    <w:tmpl w:val="EF624CF4"/>
    <w:lvl w:ilvl="0" w:tplc="BC266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47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0E3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E9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2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49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03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42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5B168BA"/>
    <w:multiLevelType w:val="hybridMultilevel"/>
    <w:tmpl w:val="D190F9BC"/>
    <w:lvl w:ilvl="0" w:tplc="670E0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020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8A7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C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08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E4E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23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24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20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60D133C"/>
    <w:multiLevelType w:val="hybridMultilevel"/>
    <w:tmpl w:val="4C388DAA"/>
    <w:lvl w:ilvl="0" w:tplc="4ACC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8F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CF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AF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87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8B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0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E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2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65C777E"/>
    <w:multiLevelType w:val="hybridMultilevel"/>
    <w:tmpl w:val="BB100324"/>
    <w:lvl w:ilvl="0" w:tplc="E8606B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6BD0B50"/>
    <w:multiLevelType w:val="hybridMultilevel"/>
    <w:tmpl w:val="6936ACB2"/>
    <w:lvl w:ilvl="0" w:tplc="CD98BDBE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3">
    <w:nsid w:val="7A2B04D2"/>
    <w:multiLevelType w:val="hybridMultilevel"/>
    <w:tmpl w:val="4FF6062E"/>
    <w:lvl w:ilvl="0" w:tplc="C98A4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5009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A4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C4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05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BA0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6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0A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8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B6103A3"/>
    <w:multiLevelType w:val="hybridMultilevel"/>
    <w:tmpl w:val="6F489FCC"/>
    <w:lvl w:ilvl="0" w:tplc="BF640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104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B2B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6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D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AC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7AB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8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68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D5E54DC"/>
    <w:multiLevelType w:val="hybridMultilevel"/>
    <w:tmpl w:val="75B29B90"/>
    <w:lvl w:ilvl="0" w:tplc="7E6A4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ED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8E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BE7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E5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6D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4E0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A9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1"/>
  </w:num>
  <w:num w:numId="2">
    <w:abstractNumId w:val="13"/>
  </w:num>
  <w:num w:numId="3">
    <w:abstractNumId w:val="30"/>
  </w:num>
  <w:num w:numId="4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5">
    <w:abstractNumId w:val="22"/>
  </w:num>
  <w:num w:numId="6">
    <w:abstractNumId w:val="5"/>
  </w:num>
  <w:num w:numId="7">
    <w:abstractNumId w:val="35"/>
  </w:num>
  <w:num w:numId="8">
    <w:abstractNumId w:val="27"/>
  </w:num>
  <w:num w:numId="9">
    <w:abstractNumId w:val="32"/>
  </w:num>
  <w:num w:numId="10">
    <w:abstractNumId w:val="20"/>
  </w:num>
  <w:num w:numId="11">
    <w:abstractNumId w:val="1"/>
  </w:num>
  <w:num w:numId="12">
    <w:abstractNumId w:val="8"/>
  </w:num>
  <w:num w:numId="13">
    <w:abstractNumId w:val="29"/>
  </w:num>
  <w:num w:numId="14">
    <w:abstractNumId w:val="45"/>
  </w:num>
  <w:num w:numId="15">
    <w:abstractNumId w:val="44"/>
  </w:num>
  <w:num w:numId="16">
    <w:abstractNumId w:val="38"/>
  </w:num>
  <w:num w:numId="17">
    <w:abstractNumId w:val="15"/>
  </w:num>
  <w:num w:numId="18">
    <w:abstractNumId w:val="43"/>
  </w:num>
  <w:num w:numId="19">
    <w:abstractNumId w:val="19"/>
  </w:num>
  <w:num w:numId="20">
    <w:abstractNumId w:val="40"/>
  </w:num>
  <w:num w:numId="21">
    <w:abstractNumId w:val="14"/>
  </w:num>
  <w:num w:numId="22">
    <w:abstractNumId w:val="18"/>
  </w:num>
  <w:num w:numId="23">
    <w:abstractNumId w:val="39"/>
  </w:num>
  <w:num w:numId="24">
    <w:abstractNumId w:val="25"/>
  </w:num>
  <w:num w:numId="25">
    <w:abstractNumId w:val="4"/>
  </w:num>
  <w:num w:numId="26">
    <w:abstractNumId w:val="26"/>
  </w:num>
  <w:num w:numId="27">
    <w:abstractNumId w:val="16"/>
  </w:num>
  <w:num w:numId="28">
    <w:abstractNumId w:val="28"/>
  </w:num>
  <w:num w:numId="29">
    <w:abstractNumId w:val="31"/>
  </w:num>
  <w:num w:numId="30">
    <w:abstractNumId w:val="42"/>
  </w:num>
  <w:num w:numId="31">
    <w:abstractNumId w:val="36"/>
  </w:num>
  <w:num w:numId="32">
    <w:abstractNumId w:val="6"/>
  </w:num>
  <w:num w:numId="33">
    <w:abstractNumId w:val="23"/>
  </w:num>
  <w:num w:numId="34">
    <w:abstractNumId w:val="10"/>
  </w:num>
  <w:num w:numId="35">
    <w:abstractNumId w:val="17"/>
  </w:num>
  <w:num w:numId="36">
    <w:abstractNumId w:val="34"/>
  </w:num>
  <w:num w:numId="37">
    <w:abstractNumId w:val="2"/>
  </w:num>
  <w:num w:numId="38">
    <w:abstractNumId w:val="3"/>
  </w:num>
  <w:num w:numId="39">
    <w:abstractNumId w:val="21"/>
  </w:num>
  <w:num w:numId="40">
    <w:abstractNumId w:val="11"/>
  </w:num>
  <w:num w:numId="41">
    <w:abstractNumId w:val="24"/>
  </w:num>
  <w:num w:numId="42">
    <w:abstractNumId w:val="12"/>
  </w:num>
  <w:num w:numId="43">
    <w:abstractNumId w:val="33"/>
  </w:num>
  <w:num w:numId="44">
    <w:abstractNumId w:val="7"/>
  </w:num>
  <w:num w:numId="45">
    <w:abstractNumId w:val="9"/>
  </w:num>
  <w:num w:numId="46">
    <w:abstractNumId w:val="3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768D8"/>
    <w:rsid w:val="00013B4F"/>
    <w:rsid w:val="00024BB8"/>
    <w:rsid w:val="00027355"/>
    <w:rsid w:val="000333BE"/>
    <w:rsid w:val="000367B7"/>
    <w:rsid w:val="00042E71"/>
    <w:rsid w:val="00044794"/>
    <w:rsid w:val="000450C1"/>
    <w:rsid w:val="00060B7E"/>
    <w:rsid w:val="00061C3C"/>
    <w:rsid w:val="00074304"/>
    <w:rsid w:val="00076C4F"/>
    <w:rsid w:val="00077826"/>
    <w:rsid w:val="00081FC1"/>
    <w:rsid w:val="00085828"/>
    <w:rsid w:val="000979E0"/>
    <w:rsid w:val="000A14E2"/>
    <w:rsid w:val="000A1C7A"/>
    <w:rsid w:val="000A4C48"/>
    <w:rsid w:val="000A6629"/>
    <w:rsid w:val="000A7994"/>
    <w:rsid w:val="000B07ED"/>
    <w:rsid w:val="000B0B06"/>
    <w:rsid w:val="000D56CC"/>
    <w:rsid w:val="000E63F4"/>
    <w:rsid w:val="000E6D4B"/>
    <w:rsid w:val="000F051E"/>
    <w:rsid w:val="000F14A2"/>
    <w:rsid w:val="000F794D"/>
    <w:rsid w:val="00103D80"/>
    <w:rsid w:val="001076E6"/>
    <w:rsid w:val="00123CDA"/>
    <w:rsid w:val="00126A90"/>
    <w:rsid w:val="001351B4"/>
    <w:rsid w:val="001374EA"/>
    <w:rsid w:val="00147CFB"/>
    <w:rsid w:val="00151049"/>
    <w:rsid w:val="00154CEF"/>
    <w:rsid w:val="00160EAC"/>
    <w:rsid w:val="001669D1"/>
    <w:rsid w:val="00170520"/>
    <w:rsid w:val="00174DE5"/>
    <w:rsid w:val="00176E5B"/>
    <w:rsid w:val="001771CF"/>
    <w:rsid w:val="0019592C"/>
    <w:rsid w:val="00196101"/>
    <w:rsid w:val="0019698B"/>
    <w:rsid w:val="001A0EBE"/>
    <w:rsid w:val="001A2BBD"/>
    <w:rsid w:val="001A57D5"/>
    <w:rsid w:val="001B1A4F"/>
    <w:rsid w:val="001B3071"/>
    <w:rsid w:val="001B308D"/>
    <w:rsid w:val="001B715E"/>
    <w:rsid w:val="001C47AD"/>
    <w:rsid w:val="001D336F"/>
    <w:rsid w:val="001D3E93"/>
    <w:rsid w:val="001E5395"/>
    <w:rsid w:val="001F4E30"/>
    <w:rsid w:val="0020218C"/>
    <w:rsid w:val="0020505E"/>
    <w:rsid w:val="00206F2E"/>
    <w:rsid w:val="00220F3B"/>
    <w:rsid w:val="00222E82"/>
    <w:rsid w:val="002350AF"/>
    <w:rsid w:val="00237F4A"/>
    <w:rsid w:val="00244473"/>
    <w:rsid w:val="00246175"/>
    <w:rsid w:val="00252496"/>
    <w:rsid w:val="0028136E"/>
    <w:rsid w:val="002A0F4B"/>
    <w:rsid w:val="002B0161"/>
    <w:rsid w:val="002B7B5E"/>
    <w:rsid w:val="002C5B3F"/>
    <w:rsid w:val="002E6C48"/>
    <w:rsid w:val="002F678D"/>
    <w:rsid w:val="00304B74"/>
    <w:rsid w:val="00311D87"/>
    <w:rsid w:val="00312DA7"/>
    <w:rsid w:val="00323EF8"/>
    <w:rsid w:val="003255EB"/>
    <w:rsid w:val="0033169D"/>
    <w:rsid w:val="003343D9"/>
    <w:rsid w:val="003462E1"/>
    <w:rsid w:val="00363D4E"/>
    <w:rsid w:val="0036557C"/>
    <w:rsid w:val="00367134"/>
    <w:rsid w:val="00367443"/>
    <w:rsid w:val="0037130F"/>
    <w:rsid w:val="00376DB1"/>
    <w:rsid w:val="003B2801"/>
    <w:rsid w:val="003C1126"/>
    <w:rsid w:val="003F665C"/>
    <w:rsid w:val="00421CF3"/>
    <w:rsid w:val="00424FC5"/>
    <w:rsid w:val="004262AF"/>
    <w:rsid w:val="00426663"/>
    <w:rsid w:val="0044028C"/>
    <w:rsid w:val="0044119B"/>
    <w:rsid w:val="004421A5"/>
    <w:rsid w:val="00450788"/>
    <w:rsid w:val="0045389B"/>
    <w:rsid w:val="0045793B"/>
    <w:rsid w:val="00466452"/>
    <w:rsid w:val="00467355"/>
    <w:rsid w:val="00470A71"/>
    <w:rsid w:val="004914F4"/>
    <w:rsid w:val="0049288F"/>
    <w:rsid w:val="00495EBF"/>
    <w:rsid w:val="00497692"/>
    <w:rsid w:val="004A2700"/>
    <w:rsid w:val="004B387A"/>
    <w:rsid w:val="004B637F"/>
    <w:rsid w:val="004D61B7"/>
    <w:rsid w:val="004E44C9"/>
    <w:rsid w:val="004F1221"/>
    <w:rsid w:val="004F6B2C"/>
    <w:rsid w:val="0050665F"/>
    <w:rsid w:val="00506FAB"/>
    <w:rsid w:val="00511152"/>
    <w:rsid w:val="00521297"/>
    <w:rsid w:val="00526019"/>
    <w:rsid w:val="00535DB1"/>
    <w:rsid w:val="00546D0F"/>
    <w:rsid w:val="00547257"/>
    <w:rsid w:val="00561314"/>
    <w:rsid w:val="00571EEC"/>
    <w:rsid w:val="005768D8"/>
    <w:rsid w:val="00585E53"/>
    <w:rsid w:val="005930BC"/>
    <w:rsid w:val="0059552C"/>
    <w:rsid w:val="005A4595"/>
    <w:rsid w:val="005B0A9D"/>
    <w:rsid w:val="005B16BE"/>
    <w:rsid w:val="005B4F4E"/>
    <w:rsid w:val="005B530B"/>
    <w:rsid w:val="005B75D7"/>
    <w:rsid w:val="005C147E"/>
    <w:rsid w:val="005C673C"/>
    <w:rsid w:val="005D0839"/>
    <w:rsid w:val="005D604F"/>
    <w:rsid w:val="005D63AC"/>
    <w:rsid w:val="005D73DA"/>
    <w:rsid w:val="005E201F"/>
    <w:rsid w:val="0062082A"/>
    <w:rsid w:val="00622EC3"/>
    <w:rsid w:val="00626893"/>
    <w:rsid w:val="00633C9B"/>
    <w:rsid w:val="0063401C"/>
    <w:rsid w:val="00642A63"/>
    <w:rsid w:val="00643FBB"/>
    <w:rsid w:val="006822DF"/>
    <w:rsid w:val="006A0DAC"/>
    <w:rsid w:val="006A5771"/>
    <w:rsid w:val="006A6414"/>
    <w:rsid w:val="006C3BCA"/>
    <w:rsid w:val="006C3C60"/>
    <w:rsid w:val="006C6A0C"/>
    <w:rsid w:val="006E191A"/>
    <w:rsid w:val="006E26CC"/>
    <w:rsid w:val="006E67A4"/>
    <w:rsid w:val="006F2FDE"/>
    <w:rsid w:val="006F5009"/>
    <w:rsid w:val="006F5299"/>
    <w:rsid w:val="0070743C"/>
    <w:rsid w:val="007113E9"/>
    <w:rsid w:val="007157AA"/>
    <w:rsid w:val="00715D0A"/>
    <w:rsid w:val="007246A9"/>
    <w:rsid w:val="00735F16"/>
    <w:rsid w:val="00736DE7"/>
    <w:rsid w:val="007372D1"/>
    <w:rsid w:val="007409C9"/>
    <w:rsid w:val="00743063"/>
    <w:rsid w:val="007440ED"/>
    <w:rsid w:val="00754FE9"/>
    <w:rsid w:val="00765BAE"/>
    <w:rsid w:val="0077112A"/>
    <w:rsid w:val="0077403E"/>
    <w:rsid w:val="00780D65"/>
    <w:rsid w:val="0078365B"/>
    <w:rsid w:val="00785A77"/>
    <w:rsid w:val="00791D44"/>
    <w:rsid w:val="0079569A"/>
    <w:rsid w:val="007A0311"/>
    <w:rsid w:val="007A085B"/>
    <w:rsid w:val="007A59BD"/>
    <w:rsid w:val="007B12F5"/>
    <w:rsid w:val="007B24AA"/>
    <w:rsid w:val="007C2C66"/>
    <w:rsid w:val="007D6159"/>
    <w:rsid w:val="007E1559"/>
    <w:rsid w:val="007F6658"/>
    <w:rsid w:val="00811E7D"/>
    <w:rsid w:val="00813B6B"/>
    <w:rsid w:val="008144B5"/>
    <w:rsid w:val="00816261"/>
    <w:rsid w:val="00830BA8"/>
    <w:rsid w:val="0083178C"/>
    <w:rsid w:val="00832BFB"/>
    <w:rsid w:val="0083629C"/>
    <w:rsid w:val="00837F09"/>
    <w:rsid w:val="00845F8D"/>
    <w:rsid w:val="00851117"/>
    <w:rsid w:val="008615A9"/>
    <w:rsid w:val="00871943"/>
    <w:rsid w:val="008731AD"/>
    <w:rsid w:val="008741E8"/>
    <w:rsid w:val="00876CED"/>
    <w:rsid w:val="0087762D"/>
    <w:rsid w:val="008811A6"/>
    <w:rsid w:val="00882D84"/>
    <w:rsid w:val="008852C8"/>
    <w:rsid w:val="008A051B"/>
    <w:rsid w:val="008B0075"/>
    <w:rsid w:val="008B06E8"/>
    <w:rsid w:val="008B295F"/>
    <w:rsid w:val="008C6A85"/>
    <w:rsid w:val="008C77F8"/>
    <w:rsid w:val="008D3329"/>
    <w:rsid w:val="008E3197"/>
    <w:rsid w:val="008E4F25"/>
    <w:rsid w:val="0090194D"/>
    <w:rsid w:val="00903AF8"/>
    <w:rsid w:val="009177BB"/>
    <w:rsid w:val="00930161"/>
    <w:rsid w:val="0093784A"/>
    <w:rsid w:val="00944636"/>
    <w:rsid w:val="00947022"/>
    <w:rsid w:val="0094762A"/>
    <w:rsid w:val="009539C3"/>
    <w:rsid w:val="0095696F"/>
    <w:rsid w:val="00961C13"/>
    <w:rsid w:val="00970F21"/>
    <w:rsid w:val="009813EB"/>
    <w:rsid w:val="009860B0"/>
    <w:rsid w:val="009C0AC5"/>
    <w:rsid w:val="009C252E"/>
    <w:rsid w:val="009E1A8C"/>
    <w:rsid w:val="009E54E4"/>
    <w:rsid w:val="009E7DC1"/>
    <w:rsid w:val="009F35C9"/>
    <w:rsid w:val="009F4614"/>
    <w:rsid w:val="009F6105"/>
    <w:rsid w:val="00A021DC"/>
    <w:rsid w:val="00A071E6"/>
    <w:rsid w:val="00A23A41"/>
    <w:rsid w:val="00A26EFE"/>
    <w:rsid w:val="00A30BD4"/>
    <w:rsid w:val="00A423F5"/>
    <w:rsid w:val="00A45CD7"/>
    <w:rsid w:val="00A52FB2"/>
    <w:rsid w:val="00A54F42"/>
    <w:rsid w:val="00A605F8"/>
    <w:rsid w:val="00A63A2A"/>
    <w:rsid w:val="00A763A3"/>
    <w:rsid w:val="00A93B90"/>
    <w:rsid w:val="00A972FC"/>
    <w:rsid w:val="00AB3EF6"/>
    <w:rsid w:val="00AD21C0"/>
    <w:rsid w:val="00AE0EEE"/>
    <w:rsid w:val="00AE2CFC"/>
    <w:rsid w:val="00AE3190"/>
    <w:rsid w:val="00B12CAC"/>
    <w:rsid w:val="00B12D99"/>
    <w:rsid w:val="00B14019"/>
    <w:rsid w:val="00B146C9"/>
    <w:rsid w:val="00B218A0"/>
    <w:rsid w:val="00B226CF"/>
    <w:rsid w:val="00B31456"/>
    <w:rsid w:val="00B51119"/>
    <w:rsid w:val="00B51C27"/>
    <w:rsid w:val="00B52614"/>
    <w:rsid w:val="00B52AF0"/>
    <w:rsid w:val="00B56F69"/>
    <w:rsid w:val="00B626E6"/>
    <w:rsid w:val="00B718CC"/>
    <w:rsid w:val="00B83B4A"/>
    <w:rsid w:val="00B84CCE"/>
    <w:rsid w:val="00B91F9F"/>
    <w:rsid w:val="00B95CF5"/>
    <w:rsid w:val="00BA4B1D"/>
    <w:rsid w:val="00BB2A23"/>
    <w:rsid w:val="00BD047B"/>
    <w:rsid w:val="00BD1F89"/>
    <w:rsid w:val="00BD2ADC"/>
    <w:rsid w:val="00BD45F9"/>
    <w:rsid w:val="00BD5A2D"/>
    <w:rsid w:val="00BD7C3F"/>
    <w:rsid w:val="00BE0D6F"/>
    <w:rsid w:val="00BE5421"/>
    <w:rsid w:val="00BE6604"/>
    <w:rsid w:val="00BF30D6"/>
    <w:rsid w:val="00BF5FF9"/>
    <w:rsid w:val="00C03A86"/>
    <w:rsid w:val="00C30A5D"/>
    <w:rsid w:val="00C35D57"/>
    <w:rsid w:val="00C4654B"/>
    <w:rsid w:val="00C4768D"/>
    <w:rsid w:val="00C55A59"/>
    <w:rsid w:val="00C57A45"/>
    <w:rsid w:val="00C62BF4"/>
    <w:rsid w:val="00C71855"/>
    <w:rsid w:val="00C740E8"/>
    <w:rsid w:val="00C74CBA"/>
    <w:rsid w:val="00C85F56"/>
    <w:rsid w:val="00CB3979"/>
    <w:rsid w:val="00CC00A2"/>
    <w:rsid w:val="00CD155F"/>
    <w:rsid w:val="00CE2F09"/>
    <w:rsid w:val="00CF1BE4"/>
    <w:rsid w:val="00CF3B83"/>
    <w:rsid w:val="00CF4949"/>
    <w:rsid w:val="00D02512"/>
    <w:rsid w:val="00D14825"/>
    <w:rsid w:val="00D15F47"/>
    <w:rsid w:val="00D302E8"/>
    <w:rsid w:val="00D30BED"/>
    <w:rsid w:val="00D31745"/>
    <w:rsid w:val="00D35AD0"/>
    <w:rsid w:val="00D371EB"/>
    <w:rsid w:val="00D4327E"/>
    <w:rsid w:val="00D437CB"/>
    <w:rsid w:val="00D4650B"/>
    <w:rsid w:val="00D522AC"/>
    <w:rsid w:val="00D6333B"/>
    <w:rsid w:val="00D970D7"/>
    <w:rsid w:val="00DA43EB"/>
    <w:rsid w:val="00DC3D78"/>
    <w:rsid w:val="00DD2461"/>
    <w:rsid w:val="00DD26E0"/>
    <w:rsid w:val="00DE041B"/>
    <w:rsid w:val="00DE3198"/>
    <w:rsid w:val="00DF08A3"/>
    <w:rsid w:val="00DF5F67"/>
    <w:rsid w:val="00E059F9"/>
    <w:rsid w:val="00E06C97"/>
    <w:rsid w:val="00E203FF"/>
    <w:rsid w:val="00E20A0D"/>
    <w:rsid w:val="00E34F9F"/>
    <w:rsid w:val="00E41964"/>
    <w:rsid w:val="00E52345"/>
    <w:rsid w:val="00E640B8"/>
    <w:rsid w:val="00E72075"/>
    <w:rsid w:val="00E728BB"/>
    <w:rsid w:val="00E72D99"/>
    <w:rsid w:val="00E94393"/>
    <w:rsid w:val="00EB24D5"/>
    <w:rsid w:val="00EB7FC2"/>
    <w:rsid w:val="00EC1A4A"/>
    <w:rsid w:val="00EC4001"/>
    <w:rsid w:val="00EC5780"/>
    <w:rsid w:val="00ED330D"/>
    <w:rsid w:val="00EF5D71"/>
    <w:rsid w:val="00F021DB"/>
    <w:rsid w:val="00F10F09"/>
    <w:rsid w:val="00F2270C"/>
    <w:rsid w:val="00F245AD"/>
    <w:rsid w:val="00F24BB2"/>
    <w:rsid w:val="00F25158"/>
    <w:rsid w:val="00F27323"/>
    <w:rsid w:val="00F27DB3"/>
    <w:rsid w:val="00F3346C"/>
    <w:rsid w:val="00F35C88"/>
    <w:rsid w:val="00F53B74"/>
    <w:rsid w:val="00F56C1F"/>
    <w:rsid w:val="00F60675"/>
    <w:rsid w:val="00F60D55"/>
    <w:rsid w:val="00F64FF1"/>
    <w:rsid w:val="00F66663"/>
    <w:rsid w:val="00F67EF0"/>
    <w:rsid w:val="00F74EAB"/>
    <w:rsid w:val="00F902E0"/>
    <w:rsid w:val="00F9445D"/>
    <w:rsid w:val="00FA5795"/>
    <w:rsid w:val="00FA6768"/>
    <w:rsid w:val="00FD1538"/>
    <w:rsid w:val="00FD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01"/>
  </w:style>
  <w:style w:type="paragraph" w:styleId="1">
    <w:name w:val="heading 1"/>
    <w:basedOn w:val="a"/>
    <w:next w:val="a"/>
    <w:link w:val="10"/>
    <w:uiPriority w:val="9"/>
    <w:qFormat/>
    <w:rsid w:val="00235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0F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5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29C"/>
  </w:style>
  <w:style w:type="character" w:customStyle="1" w:styleId="10">
    <w:name w:val="Заголовок 1 Знак"/>
    <w:basedOn w:val="a0"/>
    <w:link w:val="1"/>
    <w:uiPriority w:val="9"/>
    <w:rsid w:val="00235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2350AF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0A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D61B7"/>
    <w:pPr>
      <w:tabs>
        <w:tab w:val="right" w:leader="dot" w:pos="9345"/>
      </w:tabs>
      <w:spacing w:after="100"/>
      <w:ind w:firstLine="567"/>
      <w:contextualSpacing/>
    </w:pPr>
    <w:rPr>
      <w:rFonts w:ascii="Times New Roman" w:eastAsia="Times New Roman" w:hAnsi="Times New Roman" w:cs="Times New Roman"/>
      <w:b/>
      <w:noProof/>
      <w:sz w:val="24"/>
      <w:szCs w:val="24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2350AF"/>
    <w:rPr>
      <w:color w:val="0000FF" w:themeColor="hyperlink"/>
      <w:u w:val="single"/>
    </w:rPr>
  </w:style>
  <w:style w:type="paragraph" w:customStyle="1" w:styleId="c10">
    <w:name w:val="c10"/>
    <w:basedOn w:val="a"/>
    <w:rsid w:val="0037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6DB1"/>
  </w:style>
  <w:style w:type="paragraph" w:customStyle="1" w:styleId="c5">
    <w:name w:val="c5"/>
    <w:basedOn w:val="a"/>
    <w:rsid w:val="0037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74DE5"/>
  </w:style>
  <w:style w:type="character" w:customStyle="1" w:styleId="c12">
    <w:name w:val="c12"/>
    <w:basedOn w:val="a0"/>
    <w:rsid w:val="00174DE5"/>
  </w:style>
  <w:style w:type="paragraph" w:customStyle="1" w:styleId="c22">
    <w:name w:val="c22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DE5"/>
  </w:style>
  <w:style w:type="character" w:customStyle="1" w:styleId="c11">
    <w:name w:val="c11"/>
    <w:basedOn w:val="a0"/>
    <w:rsid w:val="00174DE5"/>
  </w:style>
  <w:style w:type="character" w:customStyle="1" w:styleId="c0">
    <w:name w:val="c0"/>
    <w:basedOn w:val="a0"/>
    <w:rsid w:val="00174DE5"/>
  </w:style>
  <w:style w:type="paragraph" w:customStyle="1" w:styleId="c21">
    <w:name w:val="c21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A14E2"/>
    <w:pPr>
      <w:tabs>
        <w:tab w:val="left" w:pos="0"/>
        <w:tab w:val="right" w:leader="dot" w:pos="9345"/>
      </w:tabs>
      <w:spacing w:after="100"/>
      <w:ind w:firstLine="567"/>
      <w:contextualSpacing/>
    </w:pPr>
    <w:rPr>
      <w:rFonts w:ascii="Times New Roman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74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970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C718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718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185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7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0A71"/>
  </w:style>
  <w:style w:type="paragraph" w:styleId="ae">
    <w:name w:val="footer"/>
    <w:basedOn w:val="a"/>
    <w:link w:val="af"/>
    <w:uiPriority w:val="99"/>
    <w:unhideWhenUsed/>
    <w:rsid w:val="0047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0A71"/>
  </w:style>
  <w:style w:type="paragraph" w:customStyle="1" w:styleId="p1">
    <w:name w:val="p1"/>
    <w:basedOn w:val="a"/>
    <w:rsid w:val="0001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94762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4762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4762A"/>
    <w:rPr>
      <w:vertAlign w:val="superscript"/>
    </w:rPr>
  </w:style>
  <w:style w:type="character" w:styleId="af3">
    <w:name w:val="Emphasis"/>
    <w:basedOn w:val="a0"/>
    <w:uiPriority w:val="20"/>
    <w:qFormat/>
    <w:rsid w:val="00D437CB"/>
    <w:rPr>
      <w:i/>
      <w:iCs/>
    </w:rPr>
  </w:style>
  <w:style w:type="character" w:customStyle="1" w:styleId="caruselbookauthor">
    <w:name w:val="carusel_book_author"/>
    <w:basedOn w:val="a0"/>
    <w:rsid w:val="00D30BED"/>
  </w:style>
  <w:style w:type="character" w:customStyle="1" w:styleId="hl">
    <w:name w:val="hl"/>
    <w:basedOn w:val="a0"/>
    <w:rsid w:val="00BD1F89"/>
  </w:style>
  <w:style w:type="numbering" w:customStyle="1" w:styleId="12">
    <w:name w:val="Нет списка1"/>
    <w:next w:val="a2"/>
    <w:uiPriority w:val="99"/>
    <w:semiHidden/>
    <w:unhideWhenUsed/>
    <w:rsid w:val="0078365B"/>
  </w:style>
  <w:style w:type="paragraph" w:styleId="af4">
    <w:name w:val="Title"/>
    <w:basedOn w:val="a"/>
    <w:next w:val="a"/>
    <w:link w:val="af5"/>
    <w:uiPriority w:val="10"/>
    <w:qFormat/>
    <w:rsid w:val="0078365B"/>
    <w:pPr>
      <w:pBdr>
        <w:bottom w:val="single" w:sz="8" w:space="4" w:color="94B6D2"/>
      </w:pBdr>
      <w:spacing w:after="300" w:line="240" w:lineRule="auto"/>
      <w:contextualSpacing/>
    </w:pPr>
    <w:rPr>
      <w:rFonts w:ascii="Cambria" w:eastAsia="Times New Roman" w:hAnsi="Cambria" w:cs="Times New Roman"/>
      <w:color w:val="59473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78365B"/>
    <w:rPr>
      <w:rFonts w:ascii="Cambria" w:eastAsia="Times New Roman" w:hAnsi="Cambria" w:cs="Times New Roman"/>
      <w:color w:val="59473F"/>
      <w:spacing w:val="5"/>
      <w:kern w:val="28"/>
      <w:sz w:val="52"/>
      <w:szCs w:val="52"/>
    </w:rPr>
  </w:style>
  <w:style w:type="paragraph" w:styleId="22">
    <w:name w:val="Quote"/>
    <w:basedOn w:val="a"/>
    <w:next w:val="a"/>
    <w:link w:val="23"/>
    <w:uiPriority w:val="29"/>
    <w:qFormat/>
    <w:rsid w:val="0078365B"/>
    <w:rPr>
      <w:rFonts w:ascii="Calibri" w:eastAsia="Calibri" w:hAnsi="Calibri" w:cs="Times New Roman"/>
      <w:i/>
      <w:iCs/>
      <w:color w:val="000000"/>
    </w:rPr>
  </w:style>
  <w:style w:type="character" w:customStyle="1" w:styleId="23">
    <w:name w:val="Цитата 2 Знак"/>
    <w:basedOn w:val="a0"/>
    <w:link w:val="22"/>
    <w:uiPriority w:val="29"/>
    <w:rsid w:val="0078365B"/>
    <w:rPr>
      <w:rFonts w:ascii="Calibri" w:eastAsia="Calibri" w:hAnsi="Calibri" w:cs="Times New Roman"/>
      <w:i/>
      <w:iCs/>
      <w:color w:val="000000"/>
    </w:rPr>
  </w:style>
  <w:style w:type="character" w:styleId="af6">
    <w:name w:val="Intense Emphasis"/>
    <w:basedOn w:val="a0"/>
    <w:uiPriority w:val="21"/>
    <w:qFormat/>
    <w:rsid w:val="0078365B"/>
    <w:rPr>
      <w:b/>
      <w:bCs/>
      <w:i/>
      <w:iCs/>
      <w:color w:val="94B6D2"/>
    </w:rPr>
  </w:style>
  <w:style w:type="character" w:styleId="af7">
    <w:name w:val="Intense Reference"/>
    <w:basedOn w:val="a0"/>
    <w:uiPriority w:val="32"/>
    <w:qFormat/>
    <w:rsid w:val="0078365B"/>
    <w:rPr>
      <w:b/>
      <w:bCs/>
      <w:smallCaps/>
      <w:color w:val="DD8047"/>
      <w:spacing w:val="5"/>
      <w:u w:val="single"/>
    </w:rPr>
  </w:style>
  <w:style w:type="paragraph" w:customStyle="1" w:styleId="13">
    <w:name w:val="Стиль1"/>
    <w:basedOn w:val="a"/>
    <w:link w:val="14"/>
    <w:qFormat/>
    <w:rsid w:val="0078365B"/>
    <w:rPr>
      <w:rFonts w:ascii="Calibri" w:eastAsia="Calibri" w:hAnsi="Calibri" w:cs="Times New Roman"/>
    </w:rPr>
  </w:style>
  <w:style w:type="character" w:customStyle="1" w:styleId="14">
    <w:name w:val="Стиль1 Знак"/>
    <w:basedOn w:val="a0"/>
    <w:link w:val="13"/>
    <w:rsid w:val="0078365B"/>
    <w:rPr>
      <w:rFonts w:ascii="Calibri" w:eastAsia="Calibri" w:hAnsi="Calibri" w:cs="Times New Roman"/>
    </w:rPr>
  </w:style>
  <w:style w:type="character" w:customStyle="1" w:styleId="15">
    <w:name w:val="Текст сноски Знак1"/>
    <w:basedOn w:val="a0"/>
    <w:uiPriority w:val="99"/>
    <w:semiHidden/>
    <w:rsid w:val="0078365B"/>
    <w:rPr>
      <w:sz w:val="20"/>
      <w:szCs w:val="20"/>
    </w:rPr>
  </w:style>
  <w:style w:type="table" w:styleId="af8">
    <w:name w:val="Table Grid"/>
    <w:basedOn w:val="a1"/>
    <w:rsid w:val="0078365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semiHidden/>
    <w:rsid w:val="0078365B"/>
    <w:rPr>
      <w:sz w:val="16"/>
      <w:szCs w:val="16"/>
    </w:rPr>
  </w:style>
  <w:style w:type="paragraph" w:styleId="afa">
    <w:name w:val="annotation text"/>
    <w:basedOn w:val="a"/>
    <w:link w:val="afb"/>
    <w:semiHidden/>
    <w:rsid w:val="0078365B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78365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semiHidden/>
    <w:rsid w:val="0078365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8365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e">
    <w:name w:val="Стиль Черный"/>
    <w:basedOn w:val="a0"/>
    <w:rsid w:val="0078365B"/>
    <w:rPr>
      <w:rFonts w:cs="Times New Roman"/>
      <w:color w:val="000000"/>
      <w:vertAlign w:val="superscript"/>
    </w:rPr>
  </w:style>
  <w:style w:type="paragraph" w:styleId="aff">
    <w:name w:val="No Spacing"/>
    <w:link w:val="aff0"/>
    <w:uiPriority w:val="1"/>
    <w:qFormat/>
    <w:rsid w:val="007836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basedOn w:val="a0"/>
    <w:link w:val="aff"/>
    <w:uiPriority w:val="1"/>
    <w:rsid w:val="0078365B"/>
    <w:rPr>
      <w:rFonts w:ascii="Calibri" w:eastAsia="Calibri" w:hAnsi="Calibri" w:cs="Times New Roman"/>
    </w:rPr>
  </w:style>
  <w:style w:type="paragraph" w:styleId="aff1">
    <w:name w:val="Revision"/>
    <w:hidden/>
    <w:uiPriority w:val="99"/>
    <w:semiHidden/>
    <w:rsid w:val="00F64F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01"/>
  </w:style>
  <w:style w:type="paragraph" w:styleId="1">
    <w:name w:val="heading 1"/>
    <w:basedOn w:val="a"/>
    <w:next w:val="a"/>
    <w:link w:val="10"/>
    <w:uiPriority w:val="9"/>
    <w:qFormat/>
    <w:rsid w:val="00235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0F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5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29C"/>
  </w:style>
  <w:style w:type="character" w:customStyle="1" w:styleId="10">
    <w:name w:val="Заголовок 1 Знак"/>
    <w:basedOn w:val="a0"/>
    <w:link w:val="1"/>
    <w:uiPriority w:val="9"/>
    <w:rsid w:val="00235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2350AF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0A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D61B7"/>
    <w:pPr>
      <w:tabs>
        <w:tab w:val="right" w:leader="dot" w:pos="9345"/>
      </w:tabs>
      <w:spacing w:after="100"/>
      <w:ind w:firstLine="567"/>
      <w:contextualSpacing/>
    </w:pPr>
    <w:rPr>
      <w:rFonts w:ascii="Times New Roman" w:eastAsia="Times New Roman" w:hAnsi="Times New Roman" w:cs="Times New Roman"/>
      <w:b/>
      <w:noProof/>
      <w:sz w:val="24"/>
      <w:szCs w:val="24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2350AF"/>
    <w:rPr>
      <w:color w:val="0000FF" w:themeColor="hyperlink"/>
      <w:u w:val="single"/>
    </w:rPr>
  </w:style>
  <w:style w:type="paragraph" w:customStyle="1" w:styleId="c10">
    <w:name w:val="c10"/>
    <w:basedOn w:val="a"/>
    <w:rsid w:val="0037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6DB1"/>
  </w:style>
  <w:style w:type="paragraph" w:customStyle="1" w:styleId="c5">
    <w:name w:val="c5"/>
    <w:basedOn w:val="a"/>
    <w:rsid w:val="0037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74DE5"/>
  </w:style>
  <w:style w:type="character" w:customStyle="1" w:styleId="c12">
    <w:name w:val="c12"/>
    <w:basedOn w:val="a0"/>
    <w:rsid w:val="00174DE5"/>
  </w:style>
  <w:style w:type="paragraph" w:customStyle="1" w:styleId="c22">
    <w:name w:val="c22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DE5"/>
  </w:style>
  <w:style w:type="character" w:customStyle="1" w:styleId="c11">
    <w:name w:val="c11"/>
    <w:basedOn w:val="a0"/>
    <w:rsid w:val="00174DE5"/>
  </w:style>
  <w:style w:type="character" w:customStyle="1" w:styleId="c0">
    <w:name w:val="c0"/>
    <w:basedOn w:val="a0"/>
    <w:rsid w:val="00174DE5"/>
  </w:style>
  <w:style w:type="paragraph" w:customStyle="1" w:styleId="c21">
    <w:name w:val="c21"/>
    <w:basedOn w:val="a"/>
    <w:rsid w:val="0017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A14E2"/>
    <w:pPr>
      <w:tabs>
        <w:tab w:val="left" w:pos="0"/>
        <w:tab w:val="right" w:leader="dot" w:pos="9345"/>
      </w:tabs>
      <w:spacing w:after="100"/>
      <w:ind w:firstLine="567"/>
      <w:contextualSpacing/>
    </w:pPr>
    <w:rPr>
      <w:rFonts w:ascii="Times New Roman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74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970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C718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718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185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7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0A71"/>
  </w:style>
  <w:style w:type="paragraph" w:styleId="ae">
    <w:name w:val="footer"/>
    <w:basedOn w:val="a"/>
    <w:link w:val="af"/>
    <w:uiPriority w:val="99"/>
    <w:unhideWhenUsed/>
    <w:rsid w:val="0047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0A71"/>
  </w:style>
  <w:style w:type="paragraph" w:customStyle="1" w:styleId="p1">
    <w:name w:val="p1"/>
    <w:basedOn w:val="a"/>
    <w:rsid w:val="0001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94762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4762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4762A"/>
    <w:rPr>
      <w:vertAlign w:val="superscript"/>
    </w:rPr>
  </w:style>
  <w:style w:type="character" w:styleId="af3">
    <w:name w:val="Emphasis"/>
    <w:basedOn w:val="a0"/>
    <w:uiPriority w:val="20"/>
    <w:qFormat/>
    <w:rsid w:val="00D437CB"/>
    <w:rPr>
      <w:i/>
      <w:iCs/>
    </w:rPr>
  </w:style>
  <w:style w:type="character" w:customStyle="1" w:styleId="caruselbookauthor">
    <w:name w:val="carusel_book_author"/>
    <w:basedOn w:val="a0"/>
    <w:rsid w:val="00D30BED"/>
  </w:style>
  <w:style w:type="character" w:customStyle="1" w:styleId="hl">
    <w:name w:val="hl"/>
    <w:basedOn w:val="a0"/>
    <w:rsid w:val="00BD1F89"/>
  </w:style>
  <w:style w:type="numbering" w:customStyle="1" w:styleId="12">
    <w:name w:val="Нет списка1"/>
    <w:next w:val="a2"/>
    <w:uiPriority w:val="99"/>
    <w:semiHidden/>
    <w:unhideWhenUsed/>
    <w:rsid w:val="0078365B"/>
  </w:style>
  <w:style w:type="paragraph" w:styleId="af4">
    <w:name w:val="Title"/>
    <w:basedOn w:val="a"/>
    <w:next w:val="a"/>
    <w:link w:val="af5"/>
    <w:uiPriority w:val="10"/>
    <w:qFormat/>
    <w:rsid w:val="0078365B"/>
    <w:pPr>
      <w:pBdr>
        <w:bottom w:val="single" w:sz="8" w:space="4" w:color="94B6D2"/>
      </w:pBdr>
      <w:spacing w:after="300" w:line="240" w:lineRule="auto"/>
      <w:contextualSpacing/>
    </w:pPr>
    <w:rPr>
      <w:rFonts w:ascii="Cambria" w:eastAsia="Times New Roman" w:hAnsi="Cambria" w:cs="Times New Roman"/>
      <w:color w:val="59473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78365B"/>
    <w:rPr>
      <w:rFonts w:ascii="Cambria" w:eastAsia="Times New Roman" w:hAnsi="Cambria" w:cs="Times New Roman"/>
      <w:color w:val="59473F"/>
      <w:spacing w:val="5"/>
      <w:kern w:val="28"/>
      <w:sz w:val="52"/>
      <w:szCs w:val="52"/>
    </w:rPr>
  </w:style>
  <w:style w:type="paragraph" w:styleId="22">
    <w:name w:val="Quote"/>
    <w:basedOn w:val="a"/>
    <w:next w:val="a"/>
    <w:link w:val="23"/>
    <w:uiPriority w:val="29"/>
    <w:qFormat/>
    <w:rsid w:val="0078365B"/>
    <w:rPr>
      <w:rFonts w:ascii="Calibri" w:eastAsia="Calibri" w:hAnsi="Calibri" w:cs="Times New Roman"/>
      <w:i/>
      <w:iCs/>
      <w:color w:val="000000"/>
    </w:rPr>
  </w:style>
  <w:style w:type="character" w:customStyle="1" w:styleId="23">
    <w:name w:val="Цитата 2 Знак"/>
    <w:basedOn w:val="a0"/>
    <w:link w:val="22"/>
    <w:uiPriority w:val="29"/>
    <w:rsid w:val="0078365B"/>
    <w:rPr>
      <w:rFonts w:ascii="Calibri" w:eastAsia="Calibri" w:hAnsi="Calibri" w:cs="Times New Roman"/>
      <w:i/>
      <w:iCs/>
      <w:color w:val="000000"/>
    </w:rPr>
  </w:style>
  <w:style w:type="character" w:styleId="af6">
    <w:name w:val="Intense Emphasis"/>
    <w:basedOn w:val="a0"/>
    <w:uiPriority w:val="21"/>
    <w:qFormat/>
    <w:rsid w:val="0078365B"/>
    <w:rPr>
      <w:b/>
      <w:bCs/>
      <w:i/>
      <w:iCs/>
      <w:color w:val="94B6D2"/>
    </w:rPr>
  </w:style>
  <w:style w:type="character" w:styleId="af7">
    <w:name w:val="Intense Reference"/>
    <w:basedOn w:val="a0"/>
    <w:uiPriority w:val="32"/>
    <w:qFormat/>
    <w:rsid w:val="0078365B"/>
    <w:rPr>
      <w:b/>
      <w:bCs/>
      <w:smallCaps/>
      <w:color w:val="DD8047"/>
      <w:spacing w:val="5"/>
      <w:u w:val="single"/>
    </w:rPr>
  </w:style>
  <w:style w:type="paragraph" w:customStyle="1" w:styleId="13">
    <w:name w:val="Стиль1"/>
    <w:basedOn w:val="a"/>
    <w:link w:val="14"/>
    <w:qFormat/>
    <w:rsid w:val="0078365B"/>
    <w:rPr>
      <w:rFonts w:ascii="Calibri" w:eastAsia="Calibri" w:hAnsi="Calibri" w:cs="Times New Roman"/>
    </w:rPr>
  </w:style>
  <w:style w:type="character" w:customStyle="1" w:styleId="14">
    <w:name w:val="Стиль1 Знак"/>
    <w:basedOn w:val="a0"/>
    <w:link w:val="13"/>
    <w:rsid w:val="0078365B"/>
    <w:rPr>
      <w:rFonts w:ascii="Calibri" w:eastAsia="Calibri" w:hAnsi="Calibri" w:cs="Times New Roman"/>
    </w:rPr>
  </w:style>
  <w:style w:type="character" w:customStyle="1" w:styleId="15">
    <w:name w:val="Текст сноски Знак1"/>
    <w:basedOn w:val="a0"/>
    <w:uiPriority w:val="99"/>
    <w:semiHidden/>
    <w:rsid w:val="0078365B"/>
    <w:rPr>
      <w:sz w:val="20"/>
      <w:szCs w:val="20"/>
    </w:rPr>
  </w:style>
  <w:style w:type="table" w:styleId="af8">
    <w:name w:val="Table Grid"/>
    <w:basedOn w:val="a1"/>
    <w:rsid w:val="0078365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rsid w:val="0078365B"/>
    <w:rPr>
      <w:sz w:val="16"/>
      <w:szCs w:val="16"/>
    </w:rPr>
  </w:style>
  <w:style w:type="paragraph" w:styleId="afa">
    <w:name w:val="annotation text"/>
    <w:basedOn w:val="a"/>
    <w:link w:val="afb"/>
    <w:semiHidden/>
    <w:rsid w:val="0078365B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78365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semiHidden/>
    <w:rsid w:val="0078365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8365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e">
    <w:name w:val="Стиль Черный"/>
    <w:basedOn w:val="a0"/>
    <w:rsid w:val="0078365B"/>
    <w:rPr>
      <w:rFonts w:cs="Times New Roman"/>
      <w:color w:val="000000"/>
      <w:vertAlign w:val="superscript"/>
    </w:rPr>
  </w:style>
  <w:style w:type="paragraph" w:styleId="aff">
    <w:name w:val="No Spacing"/>
    <w:link w:val="aff0"/>
    <w:uiPriority w:val="1"/>
    <w:qFormat/>
    <w:rsid w:val="007836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basedOn w:val="a0"/>
    <w:link w:val="aff"/>
    <w:uiPriority w:val="1"/>
    <w:rsid w:val="0078365B"/>
    <w:rPr>
      <w:rFonts w:ascii="Calibri" w:eastAsia="Calibri" w:hAnsi="Calibri" w:cs="Times New Roman"/>
    </w:rPr>
  </w:style>
  <w:style w:type="paragraph" w:styleId="aff1">
    <w:name w:val="Revision"/>
    <w:hidden/>
    <w:uiPriority w:val="99"/>
    <w:semiHidden/>
    <w:rsid w:val="00F64F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17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D8F6-15F1-4828-A3E5-2515147B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21</Pages>
  <Words>5984</Words>
  <Characters>34111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Павел</cp:lastModifiedBy>
  <cp:revision>32</cp:revision>
  <dcterms:created xsi:type="dcterms:W3CDTF">2017-01-10T07:04:00Z</dcterms:created>
  <dcterms:modified xsi:type="dcterms:W3CDTF">2018-04-04T11:20:00Z</dcterms:modified>
</cp:coreProperties>
</file>