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7E" w:rsidRPr="00AA02C6" w:rsidRDefault="00A91E7E" w:rsidP="00A91E7E">
      <w:pPr>
        <w:jc w:val="center"/>
        <w:rPr>
          <w:rFonts w:ascii="Times New Roman" w:hAnsi="Times New Roman"/>
          <w:b/>
          <w:sz w:val="28"/>
          <w:szCs w:val="28"/>
        </w:rPr>
      </w:pPr>
      <w:r w:rsidRPr="00AA02C6">
        <w:rPr>
          <w:rFonts w:ascii="Times New Roman" w:hAnsi="Times New Roman"/>
          <w:b/>
          <w:sz w:val="28"/>
          <w:szCs w:val="28"/>
        </w:rPr>
        <w:t xml:space="preserve">Изучение личностных образовательных результатов в системе оценки качества дополнительного образования детей. </w:t>
      </w:r>
    </w:p>
    <w:p w:rsidR="00A91E7E" w:rsidRPr="004E324E" w:rsidRDefault="00A91E7E" w:rsidP="00A91E7E">
      <w:pPr>
        <w:shd w:val="clear" w:color="auto" w:fill="FFFFFF"/>
        <w:spacing w:after="0" w:line="240" w:lineRule="auto"/>
        <w:ind w:firstLine="567"/>
        <w:jc w:val="both"/>
        <w:rPr>
          <w:rFonts w:ascii="Times New Roman" w:hAnsi="Times New Roman"/>
          <w:color w:val="645952"/>
          <w:sz w:val="28"/>
          <w:szCs w:val="28"/>
          <w:shd w:val="clear" w:color="auto" w:fill="FFFFFF"/>
        </w:rPr>
      </w:pPr>
      <w:r w:rsidRPr="004E324E">
        <w:rPr>
          <w:rFonts w:ascii="Times New Roman" w:eastAsia="Times New Roman" w:hAnsi="Times New Roman"/>
          <w:color w:val="000000"/>
          <w:sz w:val="28"/>
          <w:szCs w:val="28"/>
          <w:lang w:eastAsia="ru-RU"/>
        </w:rPr>
        <w:t>М</w:t>
      </w:r>
      <w:r w:rsidRPr="004E324E">
        <w:rPr>
          <w:rFonts w:ascii="Times New Roman" w:hAnsi="Times New Roman"/>
          <w:color w:val="000000"/>
          <w:sz w:val="28"/>
          <w:szCs w:val="28"/>
          <w:shd w:val="clear" w:color="auto" w:fill="FFFFFF"/>
        </w:rPr>
        <w:t>узыка – это искусство прямого и сильного эмоционального воздействия, к</w:t>
      </w:r>
      <w:r>
        <w:rPr>
          <w:rFonts w:ascii="Times New Roman" w:hAnsi="Times New Roman"/>
          <w:color w:val="000000"/>
          <w:sz w:val="28"/>
          <w:szCs w:val="28"/>
          <w:shd w:val="clear" w:color="auto" w:fill="FFFFFF"/>
        </w:rPr>
        <w:t>оторое представляет ни с чем не</w:t>
      </w:r>
      <w:r w:rsidRPr="004E324E">
        <w:rPr>
          <w:rFonts w:ascii="Times New Roman" w:hAnsi="Times New Roman"/>
          <w:color w:val="000000"/>
          <w:sz w:val="28"/>
          <w:szCs w:val="28"/>
          <w:shd w:val="clear" w:color="auto" w:fill="FFFFFF"/>
        </w:rPr>
        <w:t>сравнимые возможности для развития человека, как личности.</w:t>
      </w:r>
      <w:r>
        <w:rPr>
          <w:rFonts w:ascii="Times New Roman" w:hAnsi="Times New Roman"/>
          <w:color w:val="000000"/>
          <w:sz w:val="28"/>
          <w:szCs w:val="28"/>
          <w:shd w:val="clear" w:color="auto" w:fill="FFFFFF"/>
        </w:rPr>
        <w:t xml:space="preserve"> </w:t>
      </w:r>
      <w:r>
        <w:rPr>
          <w:rFonts w:ascii="Times New Roman" w:eastAsia="Times New Roman" w:hAnsi="Times New Roman"/>
          <w:color w:val="000000"/>
          <w:sz w:val="28"/>
          <w:szCs w:val="28"/>
          <w:lang w:eastAsia="ru-RU"/>
        </w:rPr>
        <w:t xml:space="preserve">Музыкальное искусство, отражая жизнь, рисует моральную красоту человека, ценность дружбы, верность долгу, раскрывает богатство душевного мира. </w:t>
      </w:r>
    </w:p>
    <w:p w:rsidR="00A91E7E" w:rsidRPr="00223857" w:rsidRDefault="00A91E7E" w:rsidP="00A91E7E">
      <w:pPr>
        <w:shd w:val="clear" w:color="auto" w:fill="FFFFFF"/>
        <w:spacing w:after="0" w:line="240" w:lineRule="auto"/>
        <w:ind w:firstLine="567"/>
        <w:jc w:val="both"/>
        <w:rPr>
          <w:rFonts w:ascii="Times New Roman" w:eastAsia="Times New Roman" w:hAnsi="Times New Roman"/>
          <w:color w:val="000000"/>
          <w:sz w:val="28"/>
          <w:szCs w:val="28"/>
          <w:shd w:val="clear" w:color="auto" w:fill="FFFFFF"/>
          <w:lang w:eastAsia="ru-RU"/>
        </w:rPr>
      </w:pPr>
      <w:r w:rsidRPr="00132BC9">
        <w:rPr>
          <w:rFonts w:ascii="Times New Roman" w:eastAsia="Times New Roman" w:hAnsi="Times New Roman"/>
          <w:color w:val="000000"/>
          <w:sz w:val="28"/>
          <w:szCs w:val="28"/>
          <w:shd w:val="clear" w:color="auto" w:fill="FFFFFF"/>
          <w:lang w:eastAsia="ru-RU"/>
        </w:rPr>
        <w:t>Согласно ФГОС</w:t>
      </w:r>
      <w:r>
        <w:rPr>
          <w:rFonts w:ascii="Times New Roman" w:eastAsia="Times New Roman" w:hAnsi="Times New Roman"/>
          <w:color w:val="000000"/>
          <w:sz w:val="28"/>
          <w:szCs w:val="28"/>
          <w:shd w:val="clear" w:color="auto" w:fill="FFFFFF"/>
          <w:lang w:eastAsia="ru-RU"/>
        </w:rPr>
        <w:t xml:space="preserve"> общего образования</w:t>
      </w:r>
      <w:r w:rsidRPr="00132BC9">
        <w:rPr>
          <w:rFonts w:ascii="Times New Roman" w:eastAsia="Times New Roman" w:hAnsi="Times New Roman"/>
          <w:color w:val="000000"/>
          <w:sz w:val="28"/>
          <w:szCs w:val="28"/>
          <w:shd w:val="clear" w:color="auto" w:fill="FFFFFF"/>
          <w:lang w:eastAsia="ru-RU"/>
        </w:rPr>
        <w:t>, наряду с предметными и </w:t>
      </w:r>
      <w:proofErr w:type="spellStart"/>
      <w:r w:rsidRPr="00132BC9">
        <w:rPr>
          <w:rFonts w:ascii="Times New Roman" w:eastAsia="Times New Roman" w:hAnsi="Times New Roman"/>
          <w:color w:val="000000"/>
          <w:sz w:val="28"/>
          <w:szCs w:val="28"/>
          <w:shd w:val="clear" w:color="auto" w:fill="FFFFFF"/>
          <w:lang w:eastAsia="ru-RU"/>
        </w:rPr>
        <w:t>метапредметными</w:t>
      </w:r>
      <w:proofErr w:type="spellEnd"/>
      <w:r w:rsidRPr="00132BC9">
        <w:rPr>
          <w:rFonts w:ascii="Times New Roman" w:eastAsia="Times New Roman" w:hAnsi="Times New Roman"/>
          <w:color w:val="000000"/>
          <w:sz w:val="28"/>
          <w:szCs w:val="28"/>
          <w:shd w:val="clear" w:color="auto" w:fill="FFFFFF"/>
          <w:lang w:eastAsia="ru-RU"/>
        </w:rPr>
        <w:t xml:space="preserve"> результатами обучения четко прописаны требования к личностным результатам, которые формируются в образовательном процессе</w:t>
      </w:r>
      <w:r>
        <w:rPr>
          <w:rFonts w:ascii="Times New Roman" w:eastAsia="Times New Roman" w:hAnsi="Times New Roman"/>
          <w:color w:val="000000"/>
          <w:sz w:val="28"/>
          <w:szCs w:val="28"/>
          <w:shd w:val="clear" w:color="auto" w:fill="FFFFFF"/>
          <w:lang w:eastAsia="ru-RU"/>
        </w:rPr>
        <w:t>.</w:t>
      </w:r>
    </w:p>
    <w:p w:rsidR="00A91E7E" w:rsidRPr="00132BC9" w:rsidRDefault="00A91E7E" w:rsidP="00A91E7E">
      <w:pPr>
        <w:shd w:val="clear" w:color="auto" w:fill="FFFFFF"/>
        <w:spacing w:after="0" w:line="240" w:lineRule="auto"/>
        <w:ind w:firstLine="567"/>
        <w:jc w:val="both"/>
        <w:rPr>
          <w:rFonts w:eastAsia="Times New Roman" w:cs="Calibri"/>
          <w:color w:val="000000"/>
          <w:lang w:eastAsia="ru-RU"/>
        </w:rPr>
      </w:pPr>
      <w:r>
        <w:rPr>
          <w:rFonts w:ascii="Times New Roman" w:eastAsia="Times New Roman" w:hAnsi="Times New Roman"/>
          <w:color w:val="000000"/>
          <w:sz w:val="28"/>
          <w:szCs w:val="28"/>
          <w:lang w:eastAsia="ru-RU"/>
        </w:rPr>
        <w:t xml:space="preserve">В соответствии с </w:t>
      </w:r>
      <w:r w:rsidRPr="00132BC9">
        <w:rPr>
          <w:rFonts w:ascii="Times New Roman" w:eastAsia="Times New Roman" w:hAnsi="Times New Roman"/>
          <w:color w:val="000000"/>
          <w:sz w:val="28"/>
          <w:szCs w:val="28"/>
          <w:shd w:val="clear" w:color="auto" w:fill="FFFFFF"/>
          <w:lang w:eastAsia="ru-RU"/>
        </w:rPr>
        <w:t>ФГОС</w:t>
      </w:r>
      <w:r>
        <w:rPr>
          <w:rFonts w:ascii="Times New Roman" w:eastAsia="Times New Roman" w:hAnsi="Times New Roman"/>
          <w:color w:val="000000"/>
          <w:sz w:val="28"/>
          <w:szCs w:val="28"/>
          <w:shd w:val="clear" w:color="auto" w:fill="FFFFFF"/>
          <w:lang w:eastAsia="ru-RU"/>
        </w:rPr>
        <w:t xml:space="preserve"> общего образования</w:t>
      </w:r>
      <w:r w:rsidRPr="00132BC9">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л</w:t>
      </w:r>
      <w:r w:rsidRPr="00132BC9">
        <w:rPr>
          <w:rFonts w:ascii="Times New Roman" w:eastAsia="Times New Roman" w:hAnsi="Times New Roman"/>
          <w:b/>
          <w:bCs/>
          <w:color w:val="000000"/>
          <w:sz w:val="28"/>
          <w:szCs w:val="28"/>
          <w:lang w:eastAsia="ru-RU"/>
        </w:rPr>
        <w:t>ичностные результаты </w:t>
      </w:r>
      <w:r w:rsidRPr="00132BC9">
        <w:rPr>
          <w:rFonts w:ascii="Times New Roman" w:eastAsia="Times New Roman" w:hAnsi="Times New Roman"/>
          <w:color w:val="000000"/>
          <w:sz w:val="28"/>
          <w:szCs w:val="28"/>
          <w:lang w:eastAsia="ru-RU"/>
        </w:rPr>
        <w:t>должны отражать:</w:t>
      </w:r>
    </w:p>
    <w:p w:rsidR="00A91E7E" w:rsidRPr="00CE0728"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CE0728">
        <w:rPr>
          <w:rFonts w:ascii="Times New Roman" w:eastAsia="Times New Roman" w:hAnsi="Times New Roman"/>
          <w:color w:val="000000"/>
          <w:sz w:val="28"/>
          <w:szCs w:val="28"/>
          <w:lang w:eastAsia="ru-RU"/>
        </w:rPr>
        <w:t>1)  воспитание российской гражданской идентичности;</w:t>
      </w:r>
    </w:p>
    <w:p w:rsidR="00A91E7E" w:rsidRPr="00BA4400"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A4400">
        <w:rPr>
          <w:rFonts w:ascii="Times New Roman" w:eastAsia="Times New Roman" w:hAnsi="Times New Roman"/>
          <w:color w:val="000000"/>
          <w:sz w:val="28"/>
          <w:szCs w:val="28"/>
          <w:lang w:eastAsia="ru-RU"/>
        </w:rPr>
        <w:t>2) формирование ответственного отношения к учению;</w:t>
      </w:r>
    </w:p>
    <w:p w:rsidR="00A91E7E" w:rsidRPr="00BA4400"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A4400">
        <w:rPr>
          <w:rFonts w:ascii="Times New Roman" w:eastAsia="Times New Roman" w:hAnsi="Times New Roman"/>
          <w:color w:val="000000"/>
          <w:sz w:val="28"/>
          <w:szCs w:val="28"/>
          <w:lang w:eastAsia="ru-RU"/>
        </w:rPr>
        <w:t>3) формирование целостного мировоззрения;</w:t>
      </w:r>
    </w:p>
    <w:p w:rsidR="00A91E7E" w:rsidRPr="00BA4400" w:rsidRDefault="00A91E7E" w:rsidP="00A91E7E">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BA4400">
        <w:rPr>
          <w:rFonts w:ascii="Times New Roman" w:eastAsia="Times New Roman" w:hAnsi="Times New Roman"/>
          <w:sz w:val="28"/>
          <w:szCs w:val="28"/>
          <w:lang w:eastAsia="ru-RU"/>
        </w:rPr>
        <w:t>4)</w:t>
      </w:r>
      <w:r w:rsidRPr="00BA4400">
        <w:rPr>
          <w:rFonts w:ascii="Times New Roman" w:eastAsia="Times New Roman" w:hAnsi="Times New Roman"/>
          <w:color w:val="FF0000"/>
          <w:sz w:val="28"/>
          <w:szCs w:val="28"/>
          <w:lang w:eastAsia="ru-RU"/>
        </w:rPr>
        <w:t> </w:t>
      </w:r>
      <w:r w:rsidRPr="00BA4400">
        <w:rPr>
          <w:rFonts w:ascii="Times New Roman" w:eastAsia="Times New Roman" w:hAnsi="Times New Roman"/>
          <w:color w:val="000000"/>
          <w:sz w:val="28"/>
          <w:szCs w:val="28"/>
          <w:lang w:eastAsia="ru-RU"/>
        </w:rPr>
        <w:t>формирование осознанного, уважительного и доброжелательного отношения к другому человеку</w:t>
      </w:r>
      <w:r w:rsidRPr="00BA4400">
        <w:rPr>
          <w:rFonts w:ascii="Times New Roman" w:eastAsia="Times New Roman" w:hAnsi="Times New Roman"/>
          <w:sz w:val="28"/>
          <w:szCs w:val="28"/>
          <w:lang w:eastAsia="ru-RU"/>
        </w:rPr>
        <w:t>;</w:t>
      </w:r>
    </w:p>
    <w:p w:rsidR="00A91E7E" w:rsidRPr="00CE0728"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CE0728">
        <w:rPr>
          <w:rFonts w:ascii="Times New Roman" w:eastAsia="Times New Roman" w:hAnsi="Times New Roman"/>
          <w:color w:val="000000"/>
          <w:sz w:val="28"/>
          <w:szCs w:val="28"/>
          <w:lang w:eastAsia="ru-RU"/>
        </w:rPr>
        <w:t>5) освоение социальных норм;</w:t>
      </w:r>
    </w:p>
    <w:p w:rsidR="00A91E7E" w:rsidRPr="00CE0728"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CE0728">
        <w:rPr>
          <w:rFonts w:ascii="Times New Roman" w:eastAsia="Times New Roman" w:hAnsi="Times New Roman"/>
          <w:color w:val="000000"/>
          <w:sz w:val="28"/>
          <w:szCs w:val="28"/>
          <w:lang w:eastAsia="ru-RU"/>
        </w:rPr>
        <w:t>6) развитие морального сознания;</w:t>
      </w:r>
    </w:p>
    <w:p w:rsidR="00A91E7E" w:rsidRPr="00CE0728"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CE0728">
        <w:rPr>
          <w:rFonts w:ascii="Times New Roman" w:eastAsia="Times New Roman" w:hAnsi="Times New Roman"/>
          <w:color w:val="000000"/>
          <w:sz w:val="28"/>
          <w:szCs w:val="28"/>
          <w:lang w:eastAsia="ru-RU"/>
        </w:rPr>
        <w:t xml:space="preserve">7) формирование коммуникативной компетентности; </w:t>
      </w:r>
    </w:p>
    <w:p w:rsidR="00A91E7E" w:rsidRPr="00CE0728"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CE0728">
        <w:rPr>
          <w:rFonts w:ascii="Times New Roman" w:eastAsia="Times New Roman" w:hAnsi="Times New Roman"/>
          <w:color w:val="000000"/>
          <w:sz w:val="28"/>
          <w:szCs w:val="28"/>
          <w:lang w:eastAsia="ru-RU"/>
        </w:rPr>
        <w:t xml:space="preserve">8) формирование </w:t>
      </w:r>
      <w:proofErr w:type="gramStart"/>
      <w:r w:rsidRPr="00CE0728">
        <w:rPr>
          <w:rFonts w:ascii="Times New Roman" w:eastAsia="Times New Roman" w:hAnsi="Times New Roman"/>
          <w:color w:val="000000"/>
          <w:sz w:val="28"/>
          <w:szCs w:val="28"/>
          <w:lang w:eastAsia="ru-RU"/>
        </w:rPr>
        <w:t>ценности  здорового</w:t>
      </w:r>
      <w:proofErr w:type="gramEnd"/>
      <w:r w:rsidRPr="00CE0728">
        <w:rPr>
          <w:rFonts w:ascii="Times New Roman" w:eastAsia="Times New Roman" w:hAnsi="Times New Roman"/>
          <w:color w:val="000000"/>
          <w:sz w:val="28"/>
          <w:szCs w:val="28"/>
          <w:lang w:eastAsia="ru-RU"/>
        </w:rPr>
        <w:t xml:space="preserve"> и безопасного образа жизни;</w:t>
      </w:r>
    </w:p>
    <w:p w:rsidR="00A91E7E" w:rsidRPr="00CE0728"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CE0728">
        <w:rPr>
          <w:rFonts w:ascii="Times New Roman" w:eastAsia="Times New Roman" w:hAnsi="Times New Roman"/>
          <w:color w:val="000000"/>
          <w:sz w:val="28"/>
          <w:szCs w:val="28"/>
          <w:lang w:eastAsia="ru-RU"/>
        </w:rPr>
        <w:t>9) формирование основ экологической культуры;</w:t>
      </w:r>
    </w:p>
    <w:p w:rsidR="00A91E7E" w:rsidRPr="00CE0728"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CE0728">
        <w:rPr>
          <w:rFonts w:ascii="Times New Roman" w:eastAsia="Times New Roman" w:hAnsi="Times New Roman"/>
          <w:color w:val="000000"/>
          <w:sz w:val="28"/>
          <w:szCs w:val="28"/>
          <w:lang w:eastAsia="ru-RU"/>
        </w:rPr>
        <w:t>10) осознание значения семьи в жизни человека и общества;</w:t>
      </w:r>
    </w:p>
    <w:p w:rsidR="00A91E7E" w:rsidRPr="00CE0728"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CE0728">
        <w:rPr>
          <w:rFonts w:ascii="Times New Roman" w:eastAsia="Times New Roman" w:hAnsi="Times New Roman"/>
          <w:color w:val="000000"/>
          <w:sz w:val="28"/>
          <w:szCs w:val="28"/>
          <w:lang w:eastAsia="ru-RU"/>
        </w:rPr>
        <w:t>11) развитие эстетического сознания.</w:t>
      </w:r>
    </w:p>
    <w:p w:rsidR="00A91E7E" w:rsidRDefault="00A91E7E" w:rsidP="00A91E7E">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В настоящее время сфера образования </w:t>
      </w:r>
      <w:r w:rsidRPr="00CE0728">
        <w:rPr>
          <w:rFonts w:ascii="Times New Roman" w:eastAsia="Times New Roman" w:hAnsi="Times New Roman"/>
          <w:color w:val="000000"/>
          <w:sz w:val="28"/>
          <w:szCs w:val="28"/>
          <w:lang w:eastAsia="ru-RU"/>
        </w:rPr>
        <w:t>ищет пути</w:t>
      </w:r>
      <w:r>
        <w:rPr>
          <w:rFonts w:ascii="Times New Roman" w:eastAsia="Times New Roman" w:hAnsi="Times New Roman"/>
          <w:color w:val="000000"/>
          <w:sz w:val="28"/>
          <w:szCs w:val="28"/>
          <w:lang w:eastAsia="ru-RU"/>
        </w:rPr>
        <w:t xml:space="preserve"> для поиска   действенных, качественных, удобных </w:t>
      </w:r>
      <w:r w:rsidRPr="00223857">
        <w:rPr>
          <w:rFonts w:ascii="Times New Roman" w:eastAsia="Times New Roman" w:hAnsi="Times New Roman"/>
          <w:b/>
          <w:color w:val="000000"/>
          <w:sz w:val="28"/>
          <w:szCs w:val="28"/>
          <w:lang w:eastAsia="ru-RU"/>
        </w:rPr>
        <w:t>способов оценки</w:t>
      </w:r>
      <w:r>
        <w:rPr>
          <w:rFonts w:ascii="Times New Roman" w:eastAsia="Times New Roman" w:hAnsi="Times New Roman"/>
          <w:color w:val="000000"/>
          <w:sz w:val="28"/>
          <w:szCs w:val="28"/>
          <w:lang w:eastAsia="ru-RU"/>
        </w:rPr>
        <w:t xml:space="preserve"> </w:t>
      </w:r>
      <w:r w:rsidRPr="00223857">
        <w:rPr>
          <w:rFonts w:ascii="Times New Roman" w:eastAsia="Times New Roman" w:hAnsi="Times New Roman"/>
          <w:b/>
          <w:color w:val="000000"/>
          <w:sz w:val="28"/>
          <w:szCs w:val="28"/>
          <w:lang w:eastAsia="ru-RU"/>
        </w:rPr>
        <w:t>и мониторинга</w:t>
      </w:r>
      <w:r>
        <w:rPr>
          <w:rFonts w:ascii="Times New Roman" w:eastAsia="Times New Roman" w:hAnsi="Times New Roman"/>
          <w:color w:val="000000"/>
          <w:sz w:val="28"/>
          <w:szCs w:val="28"/>
          <w:lang w:eastAsia="ru-RU"/>
        </w:rPr>
        <w:t xml:space="preserve"> личностных результатов обучающихся. Ведь духовная организация человека – тонкая, сложная, многогранная сфера, ее сложно </w:t>
      </w:r>
      <w:r w:rsidRPr="00EC37A1">
        <w:rPr>
          <w:rFonts w:ascii="Times New Roman" w:eastAsia="Times New Roman" w:hAnsi="Times New Roman"/>
          <w:sz w:val="28"/>
          <w:szCs w:val="28"/>
          <w:lang w:eastAsia="ru-RU"/>
        </w:rPr>
        <w:t>измерить</w:t>
      </w:r>
      <w:r>
        <w:rPr>
          <w:rFonts w:ascii="Times New Roman" w:eastAsia="Times New Roman" w:hAnsi="Times New Roman"/>
          <w:sz w:val="28"/>
          <w:szCs w:val="28"/>
          <w:lang w:eastAsia="ru-RU"/>
        </w:rPr>
        <w:t>.</w:t>
      </w:r>
      <w:r>
        <w:rPr>
          <w:rFonts w:ascii="Times New Roman" w:eastAsia="Times New Roman" w:hAnsi="Times New Roman"/>
          <w:color w:val="FF0000"/>
          <w:sz w:val="24"/>
          <w:szCs w:val="24"/>
          <w:lang w:eastAsia="ru-RU"/>
        </w:rPr>
        <w:t xml:space="preserve"> </w:t>
      </w:r>
      <w:r w:rsidR="003B4116">
        <w:rPr>
          <w:rFonts w:ascii="Times New Roman" w:eastAsia="Times New Roman" w:hAnsi="Times New Roman"/>
          <w:sz w:val="28"/>
          <w:szCs w:val="28"/>
          <w:lang w:eastAsia="ru-RU"/>
        </w:rPr>
        <w:t>В системе дополнительного образования</w:t>
      </w:r>
      <w:r w:rsidRPr="003B4116">
        <w:rPr>
          <w:rFonts w:ascii="Times New Roman" w:eastAsia="Times New Roman" w:hAnsi="Times New Roman"/>
          <w:sz w:val="28"/>
          <w:szCs w:val="28"/>
          <w:lang w:eastAsia="ru-RU"/>
        </w:rPr>
        <w:t xml:space="preserve"> педагоги</w:t>
      </w:r>
      <w:r w:rsidR="003B4116">
        <w:rPr>
          <w:rFonts w:ascii="Times New Roman" w:eastAsia="Times New Roman" w:hAnsi="Times New Roman"/>
          <w:sz w:val="28"/>
          <w:szCs w:val="28"/>
          <w:lang w:eastAsia="ru-RU"/>
        </w:rPr>
        <w:t xml:space="preserve"> могут</w:t>
      </w:r>
      <w:r w:rsidRPr="003B4116">
        <w:rPr>
          <w:rFonts w:ascii="Times New Roman" w:eastAsia="Times New Roman" w:hAnsi="Times New Roman"/>
          <w:sz w:val="28"/>
          <w:szCs w:val="28"/>
          <w:lang w:eastAsia="ru-RU"/>
        </w:rPr>
        <w:t xml:space="preserve"> сами выбирать способы оценки и мониторинга результатов.</w:t>
      </w:r>
    </w:p>
    <w:p w:rsidR="004B076B" w:rsidRPr="004B076B" w:rsidRDefault="004B076B" w:rsidP="00A91E7E">
      <w:pPr>
        <w:shd w:val="clear" w:color="auto" w:fill="FFFFFF"/>
        <w:spacing w:after="0" w:line="240" w:lineRule="auto"/>
        <w:ind w:firstLine="567"/>
        <w:jc w:val="both"/>
        <w:rPr>
          <w:rFonts w:ascii="Times New Roman" w:eastAsia="Times New Roman" w:hAnsi="Times New Roman"/>
          <w:sz w:val="28"/>
          <w:szCs w:val="28"/>
          <w:lang w:eastAsia="ru-RU"/>
        </w:rPr>
      </w:pPr>
      <w:r w:rsidRPr="004B076B">
        <w:rPr>
          <w:rFonts w:ascii="Times New Roman" w:hAnsi="Times New Roman"/>
          <w:sz w:val="28"/>
          <w:szCs w:val="28"/>
        </w:rPr>
        <w:t>Данная статья представлена и</w:t>
      </w:r>
      <w:r w:rsidRPr="004B076B">
        <w:rPr>
          <w:rFonts w:ascii="Times New Roman" w:hAnsi="Times New Roman"/>
          <w:sz w:val="28"/>
          <w:szCs w:val="28"/>
        </w:rPr>
        <w:t>з опыта работы детского объединения МБУ ДО – Центра детского творчества Железнодорожного района г. Екатеринбурга: Вокальный ансамбль "YES"</w:t>
      </w:r>
      <w:bookmarkStart w:id="0" w:name="_GoBack"/>
      <w:bookmarkEnd w:id="0"/>
    </w:p>
    <w:p w:rsidR="00A91E7E" w:rsidRDefault="00A91E7E" w:rsidP="00A91E7E">
      <w:pPr>
        <w:pStyle w:val="Standard"/>
        <w:ind w:firstLine="567"/>
        <w:jc w:val="both"/>
      </w:pPr>
      <w:r w:rsidRPr="00992654">
        <w:rPr>
          <w:b/>
          <w:sz w:val="28"/>
          <w:szCs w:val="28"/>
        </w:rPr>
        <w:t>Целью</w:t>
      </w:r>
      <w:r>
        <w:rPr>
          <w:sz w:val="28"/>
          <w:szCs w:val="28"/>
        </w:rPr>
        <w:t xml:space="preserve"> работы</w:t>
      </w:r>
      <w:r w:rsidR="003B4116">
        <w:rPr>
          <w:sz w:val="28"/>
          <w:szCs w:val="28"/>
        </w:rPr>
        <w:t xml:space="preserve"> объединения</w:t>
      </w:r>
      <w:r>
        <w:rPr>
          <w:sz w:val="28"/>
          <w:szCs w:val="28"/>
        </w:rPr>
        <w:t xml:space="preserve"> является</w:t>
      </w:r>
      <w:r>
        <w:rPr>
          <w:b/>
          <w:sz w:val="28"/>
          <w:szCs w:val="28"/>
        </w:rPr>
        <w:t xml:space="preserve">: </w:t>
      </w:r>
      <w:r>
        <w:rPr>
          <w:sz w:val="28"/>
          <w:szCs w:val="28"/>
        </w:rPr>
        <w:t>овладение основами вокального и музыкального образования, навыками ансамблевого исполнительства, а также формирование певческой культуры обучающихся.</w:t>
      </w:r>
    </w:p>
    <w:p w:rsidR="00A91E7E" w:rsidRDefault="00A91E7E" w:rsidP="00A91E7E">
      <w:pPr>
        <w:pStyle w:val="Standard"/>
        <w:ind w:firstLine="567"/>
        <w:jc w:val="both"/>
      </w:pPr>
      <w:r>
        <w:rPr>
          <w:sz w:val="28"/>
          <w:szCs w:val="28"/>
        </w:rPr>
        <w:t>Приобретение данных навыков способствует обогащению духовного мира ребенка, его социализации, развития качеств личности.</w:t>
      </w:r>
    </w:p>
    <w:p w:rsidR="00A91E7E" w:rsidRDefault="00A91E7E" w:rsidP="00A91E7E">
      <w:pPr>
        <w:pStyle w:val="Standard"/>
        <w:ind w:firstLine="567"/>
        <w:jc w:val="both"/>
      </w:pPr>
      <w:r>
        <w:rPr>
          <w:b/>
          <w:sz w:val="28"/>
          <w:szCs w:val="28"/>
        </w:rPr>
        <w:t>Задачи</w:t>
      </w:r>
      <w:r>
        <w:rPr>
          <w:sz w:val="28"/>
          <w:szCs w:val="28"/>
        </w:rPr>
        <w:t>, реализуемые программой:</w:t>
      </w:r>
    </w:p>
    <w:p w:rsidR="00A91E7E" w:rsidRDefault="00A91E7E" w:rsidP="00A91E7E">
      <w:pPr>
        <w:pStyle w:val="a4"/>
        <w:numPr>
          <w:ilvl w:val="0"/>
          <w:numId w:val="2"/>
        </w:numPr>
        <w:spacing w:after="0"/>
        <w:ind w:left="0" w:firstLine="567"/>
        <w:jc w:val="both"/>
      </w:pPr>
      <w:r>
        <w:rPr>
          <w:rFonts w:ascii="Times New Roman" w:hAnsi="Times New Roman" w:cs="Times New Roman"/>
          <w:sz w:val="28"/>
          <w:szCs w:val="28"/>
        </w:rPr>
        <w:t>Знакомство с различными произведениями разных стилей и жанров вокальной ансамблевой литературы;</w:t>
      </w:r>
    </w:p>
    <w:p w:rsidR="00A91E7E" w:rsidRDefault="00A91E7E" w:rsidP="00A91E7E">
      <w:pPr>
        <w:pStyle w:val="a4"/>
        <w:numPr>
          <w:ilvl w:val="0"/>
          <w:numId w:val="1"/>
        </w:numPr>
        <w:spacing w:after="0"/>
        <w:ind w:left="0" w:firstLine="567"/>
        <w:jc w:val="both"/>
      </w:pPr>
      <w:r>
        <w:rPr>
          <w:rFonts w:ascii="Times New Roman" w:hAnsi="Times New Roman" w:cs="Times New Roman"/>
          <w:sz w:val="28"/>
          <w:szCs w:val="28"/>
        </w:rPr>
        <w:t>Воспитание у обучающихся партнерских качеств, умения работать в коллективе;</w:t>
      </w:r>
    </w:p>
    <w:p w:rsidR="00A91E7E" w:rsidRDefault="00A91E7E" w:rsidP="00A91E7E">
      <w:pPr>
        <w:pStyle w:val="a4"/>
        <w:numPr>
          <w:ilvl w:val="0"/>
          <w:numId w:val="1"/>
        </w:numPr>
        <w:spacing w:after="0"/>
        <w:ind w:left="0" w:firstLine="567"/>
        <w:jc w:val="both"/>
      </w:pPr>
      <w:r>
        <w:rPr>
          <w:rFonts w:ascii="Times New Roman" w:hAnsi="Times New Roman" w:cs="Times New Roman"/>
          <w:sz w:val="28"/>
          <w:szCs w:val="28"/>
        </w:rPr>
        <w:lastRenderedPageBreak/>
        <w:t>Стремление к художественному единству в исполнении;</w:t>
      </w:r>
    </w:p>
    <w:p w:rsidR="00A91E7E" w:rsidRDefault="00A91E7E" w:rsidP="00A91E7E">
      <w:pPr>
        <w:pStyle w:val="a4"/>
        <w:numPr>
          <w:ilvl w:val="0"/>
          <w:numId w:val="1"/>
        </w:numPr>
        <w:spacing w:after="0"/>
        <w:ind w:left="0" w:firstLine="567"/>
        <w:jc w:val="both"/>
      </w:pPr>
      <w:r>
        <w:rPr>
          <w:rFonts w:ascii="Times New Roman" w:hAnsi="Times New Roman" w:cs="Times New Roman"/>
          <w:sz w:val="28"/>
          <w:szCs w:val="28"/>
        </w:rPr>
        <w:t>Совершенствование вокально-ансамблевых умений: координация слуха и голоса, чистота интонирования, развитие гармонического слуха;</w:t>
      </w:r>
    </w:p>
    <w:p w:rsidR="00A91E7E" w:rsidRDefault="00A91E7E" w:rsidP="00A91E7E">
      <w:pPr>
        <w:pStyle w:val="a4"/>
        <w:numPr>
          <w:ilvl w:val="0"/>
          <w:numId w:val="1"/>
        </w:numPr>
        <w:spacing w:after="0"/>
        <w:ind w:left="0" w:firstLine="567"/>
        <w:jc w:val="both"/>
      </w:pPr>
      <w:r>
        <w:rPr>
          <w:rFonts w:ascii="Times New Roman" w:hAnsi="Times New Roman" w:cs="Times New Roman"/>
          <w:sz w:val="28"/>
          <w:szCs w:val="28"/>
        </w:rPr>
        <w:t>Осознание исполнительский дисциплины, воспитание у обучающихся требовательности к себе, ответственности за общий результат.</w:t>
      </w:r>
    </w:p>
    <w:p w:rsidR="00A91E7E" w:rsidRPr="0085318B" w:rsidRDefault="00A91E7E" w:rsidP="00A91E7E">
      <w:pPr>
        <w:pStyle w:val="a3"/>
        <w:shd w:val="clear" w:color="auto" w:fill="FFFFFF"/>
        <w:spacing w:before="0" w:beforeAutospacing="0" w:after="0" w:afterAutospacing="0"/>
        <w:ind w:firstLine="567"/>
        <w:jc w:val="both"/>
        <w:rPr>
          <w:sz w:val="28"/>
          <w:szCs w:val="28"/>
        </w:rPr>
      </w:pPr>
      <w:r>
        <w:rPr>
          <w:color w:val="333333"/>
          <w:sz w:val="28"/>
          <w:szCs w:val="28"/>
        </w:rPr>
        <w:t>Наряду с оценкой предметных результатов, в объединении «Вокальный ансамбль «</w:t>
      </w:r>
      <w:r>
        <w:rPr>
          <w:color w:val="333333"/>
          <w:sz w:val="28"/>
          <w:szCs w:val="28"/>
          <w:lang w:val="en-US"/>
        </w:rPr>
        <w:t>Yes</w:t>
      </w:r>
      <w:r>
        <w:rPr>
          <w:color w:val="333333"/>
          <w:sz w:val="28"/>
          <w:szCs w:val="28"/>
        </w:rPr>
        <w:t xml:space="preserve">» я, как педагог, провожу мониторинг развития личностных качеств. Мониторинг проводится 3 раза в год: входной (в начале года), промежуточный (в середине года), итоговый (в конце учебного года). Данное исследование основывается на </w:t>
      </w:r>
      <w:r w:rsidRPr="0085318B">
        <w:rPr>
          <w:sz w:val="28"/>
          <w:szCs w:val="28"/>
        </w:rPr>
        <w:t xml:space="preserve">методике </w:t>
      </w:r>
      <w:proofErr w:type="spellStart"/>
      <w:r w:rsidRPr="0085318B">
        <w:rPr>
          <w:sz w:val="28"/>
          <w:szCs w:val="28"/>
        </w:rPr>
        <w:t>Буйловой</w:t>
      </w:r>
      <w:proofErr w:type="spellEnd"/>
      <w:r w:rsidRPr="0085318B">
        <w:rPr>
          <w:sz w:val="28"/>
          <w:szCs w:val="28"/>
        </w:rPr>
        <w:t xml:space="preserve"> Л.Н. и Кленовой</w:t>
      </w:r>
      <w:r>
        <w:rPr>
          <w:sz w:val="28"/>
          <w:szCs w:val="28"/>
        </w:rPr>
        <w:t xml:space="preserve"> </w:t>
      </w:r>
      <w:r w:rsidRPr="0085318B">
        <w:rPr>
          <w:sz w:val="28"/>
          <w:szCs w:val="28"/>
        </w:rPr>
        <w:t>Н.В.</w:t>
      </w:r>
    </w:p>
    <w:p w:rsidR="00A91E7E" w:rsidRDefault="00A91E7E" w:rsidP="00A91E7E">
      <w:pPr>
        <w:pStyle w:val="a3"/>
        <w:shd w:val="clear" w:color="auto" w:fill="FFFFFF"/>
        <w:spacing w:before="0" w:beforeAutospacing="0" w:after="0" w:afterAutospacing="0"/>
        <w:ind w:firstLine="567"/>
        <w:jc w:val="both"/>
        <w:rPr>
          <w:color w:val="333333"/>
          <w:sz w:val="28"/>
          <w:szCs w:val="28"/>
        </w:rPr>
      </w:pPr>
      <w:r>
        <w:rPr>
          <w:color w:val="333333"/>
          <w:sz w:val="28"/>
          <w:szCs w:val="28"/>
        </w:rPr>
        <w:t xml:space="preserve"> Для оценки личностных качеств обучающихся, я выделяю следующие показатели:</w:t>
      </w:r>
    </w:p>
    <w:p w:rsidR="00A91E7E" w:rsidRPr="00646AB2" w:rsidRDefault="00A91E7E" w:rsidP="00A91E7E">
      <w:pPr>
        <w:pStyle w:val="a4"/>
        <w:numPr>
          <w:ilvl w:val="0"/>
          <w:numId w:val="4"/>
        </w:numPr>
        <w:shd w:val="clear" w:color="auto" w:fill="FFFFFF"/>
        <w:spacing w:after="0" w:line="240" w:lineRule="auto"/>
        <w:ind w:left="0" w:firstLine="567"/>
        <w:jc w:val="both"/>
        <w:rPr>
          <w:rFonts w:ascii="Times New Roman" w:hAnsi="Times New Roman" w:cs="Times New Roman"/>
          <w:sz w:val="28"/>
          <w:szCs w:val="28"/>
          <w:lang w:eastAsia="ru-RU"/>
        </w:rPr>
      </w:pPr>
      <w:r w:rsidRPr="00646AB2">
        <w:rPr>
          <w:sz w:val="28"/>
          <w:szCs w:val="28"/>
        </w:rPr>
        <w:t xml:space="preserve"> </w:t>
      </w:r>
      <w:r>
        <w:rPr>
          <w:rStyle w:val="c9"/>
          <w:rFonts w:ascii="Times New Roman" w:hAnsi="Times New Roman"/>
          <w:sz w:val="28"/>
          <w:szCs w:val="28"/>
          <w:shd w:val="clear" w:color="auto" w:fill="FFFFFF"/>
        </w:rPr>
        <w:t>о</w:t>
      </w:r>
      <w:r w:rsidRPr="00646AB2">
        <w:rPr>
          <w:rStyle w:val="c9"/>
          <w:rFonts w:ascii="Times New Roman" w:hAnsi="Times New Roman"/>
          <w:sz w:val="28"/>
          <w:szCs w:val="28"/>
          <w:shd w:val="clear" w:color="auto" w:fill="FFFFFF"/>
        </w:rPr>
        <w:t>тветственное отношение к обучению</w:t>
      </w:r>
    </w:p>
    <w:p w:rsidR="00A91E7E" w:rsidRDefault="00A91E7E" w:rsidP="00A91E7E">
      <w:pPr>
        <w:pStyle w:val="a4"/>
        <w:numPr>
          <w:ilvl w:val="0"/>
          <w:numId w:val="4"/>
        </w:numPr>
        <w:shd w:val="clear" w:color="auto" w:fill="FFFFFF"/>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увлеченность творчеством; </w:t>
      </w:r>
    </w:p>
    <w:p w:rsidR="00A91E7E" w:rsidRDefault="00A91E7E" w:rsidP="00A91E7E">
      <w:pPr>
        <w:pStyle w:val="a4"/>
        <w:numPr>
          <w:ilvl w:val="0"/>
          <w:numId w:val="4"/>
        </w:numPr>
        <w:shd w:val="clear" w:color="auto" w:fill="FFFFFF"/>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способность к сотрудничеству;</w:t>
      </w:r>
    </w:p>
    <w:p w:rsidR="00A91E7E" w:rsidRDefault="00A91E7E" w:rsidP="00A91E7E">
      <w:pPr>
        <w:pStyle w:val="a4"/>
        <w:numPr>
          <w:ilvl w:val="0"/>
          <w:numId w:val="4"/>
        </w:numPr>
        <w:shd w:val="clear" w:color="auto" w:fill="FFFFFF"/>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умение оценивать себя и других </w:t>
      </w:r>
      <w:r w:rsidRPr="00716C42">
        <w:rPr>
          <w:rFonts w:ascii="Times New Roman" w:hAnsi="Times New Roman" w:cs="Times New Roman"/>
          <w:color w:val="000000"/>
          <w:sz w:val="28"/>
          <w:szCs w:val="28"/>
          <w:lang w:eastAsia="ru-RU"/>
        </w:rPr>
        <w:t xml:space="preserve">(выдвигать суждения о действиях, поступках, поведении на основе выбранных </w:t>
      </w:r>
      <w:r>
        <w:rPr>
          <w:rFonts w:ascii="Times New Roman" w:hAnsi="Times New Roman" w:cs="Times New Roman"/>
          <w:color w:val="000000"/>
          <w:sz w:val="28"/>
          <w:szCs w:val="28"/>
          <w:lang w:eastAsia="ru-RU"/>
        </w:rPr>
        <w:t>критериев, стандартов, условий).</w:t>
      </w:r>
    </w:p>
    <w:p w:rsidR="00A91E7E" w:rsidRDefault="00A91E7E" w:rsidP="00A91E7E">
      <w:pPr>
        <w:pStyle w:val="a3"/>
        <w:shd w:val="clear" w:color="auto" w:fill="FFFFFF"/>
        <w:spacing w:before="0" w:beforeAutospacing="0" w:after="0" w:afterAutospacing="0"/>
        <w:ind w:firstLine="567"/>
        <w:jc w:val="both"/>
        <w:rPr>
          <w:color w:val="333333"/>
          <w:sz w:val="28"/>
          <w:szCs w:val="28"/>
        </w:rPr>
      </w:pPr>
      <w:r>
        <w:rPr>
          <w:color w:val="333333"/>
          <w:sz w:val="28"/>
          <w:szCs w:val="28"/>
        </w:rPr>
        <w:t xml:space="preserve">Оценка личностных результатов фиксируется у контрольной группы из 15 человек, у каждого ребенка по отдельности в соответствии с выделенными показателями, и в виде сводной диаграммы, результаты заносятся </w:t>
      </w:r>
      <w:r w:rsidRPr="0027266E">
        <w:rPr>
          <w:color w:val="000000"/>
          <w:sz w:val="28"/>
          <w:szCs w:val="28"/>
        </w:rPr>
        <w:t>в карту педагогич</w:t>
      </w:r>
      <w:r>
        <w:rPr>
          <w:color w:val="000000"/>
          <w:sz w:val="28"/>
          <w:szCs w:val="28"/>
        </w:rPr>
        <w:t>еской оценки личностных качеств (</w:t>
      </w:r>
      <w:r w:rsidR="003B4116">
        <w:rPr>
          <w:color w:val="000000"/>
          <w:sz w:val="28"/>
          <w:szCs w:val="28"/>
        </w:rPr>
        <w:t>Приложение 1</w:t>
      </w:r>
      <w:r>
        <w:rPr>
          <w:color w:val="000000"/>
          <w:sz w:val="28"/>
          <w:szCs w:val="28"/>
        </w:rPr>
        <w:t xml:space="preserve">). Оценка каждого показателя выставляется педагогом по 3-х балльной системе, где 1-ниже среднего уровня, 2 – средний уровень, 3 – выше среднего. По результатам исследования педагог </w:t>
      </w:r>
      <w:r w:rsidRPr="00964FBB">
        <w:rPr>
          <w:color w:val="000000"/>
          <w:sz w:val="28"/>
          <w:szCs w:val="28"/>
        </w:rPr>
        <w:t xml:space="preserve">осуществляет анализ </w:t>
      </w:r>
      <w:r>
        <w:rPr>
          <w:color w:val="000000"/>
          <w:sz w:val="28"/>
          <w:szCs w:val="28"/>
        </w:rPr>
        <w:t xml:space="preserve">полученных </w:t>
      </w:r>
      <w:r w:rsidRPr="00964FBB">
        <w:rPr>
          <w:color w:val="000000"/>
          <w:sz w:val="28"/>
          <w:szCs w:val="28"/>
        </w:rPr>
        <w:t>данных, формулирует выводы.</w:t>
      </w:r>
    </w:p>
    <w:p w:rsidR="00A91E7E" w:rsidRDefault="00A91E7E" w:rsidP="00A91E7E">
      <w:pPr>
        <w:pStyle w:val="a3"/>
        <w:shd w:val="clear" w:color="auto" w:fill="FFFFFF"/>
        <w:spacing w:before="0" w:beforeAutospacing="0" w:after="0" w:afterAutospacing="0"/>
        <w:ind w:firstLine="567"/>
        <w:jc w:val="both"/>
        <w:rPr>
          <w:color w:val="333333"/>
          <w:sz w:val="28"/>
          <w:szCs w:val="28"/>
        </w:rPr>
      </w:pPr>
      <w:r>
        <w:rPr>
          <w:color w:val="333333"/>
          <w:sz w:val="28"/>
          <w:szCs w:val="28"/>
        </w:rPr>
        <w:t xml:space="preserve">Основными </w:t>
      </w:r>
      <w:r>
        <w:rPr>
          <w:b/>
          <w:color w:val="333333"/>
          <w:sz w:val="28"/>
          <w:szCs w:val="28"/>
        </w:rPr>
        <w:t>методами оценки личностных качеств</w:t>
      </w:r>
      <w:r>
        <w:rPr>
          <w:color w:val="333333"/>
          <w:sz w:val="28"/>
          <w:szCs w:val="28"/>
        </w:rPr>
        <w:t xml:space="preserve">, </w:t>
      </w:r>
      <w:proofErr w:type="gramStart"/>
      <w:r>
        <w:rPr>
          <w:color w:val="333333"/>
          <w:sz w:val="28"/>
          <w:szCs w:val="28"/>
        </w:rPr>
        <w:t>используемыми  лично</w:t>
      </w:r>
      <w:proofErr w:type="gramEnd"/>
      <w:r>
        <w:rPr>
          <w:color w:val="333333"/>
          <w:sz w:val="28"/>
          <w:szCs w:val="28"/>
        </w:rPr>
        <w:t xml:space="preserve"> мной, являются:</w:t>
      </w:r>
    </w:p>
    <w:p w:rsidR="00A91E7E" w:rsidRPr="00AA02C6" w:rsidRDefault="00A91E7E" w:rsidP="00A91E7E">
      <w:pPr>
        <w:pStyle w:val="a3"/>
        <w:shd w:val="clear" w:color="auto" w:fill="FFFFFF"/>
        <w:spacing w:before="0" w:beforeAutospacing="0" w:after="0" w:afterAutospacing="0"/>
        <w:ind w:firstLine="567"/>
        <w:jc w:val="both"/>
        <w:rPr>
          <w:color w:val="333333"/>
          <w:sz w:val="28"/>
          <w:szCs w:val="28"/>
        </w:rPr>
      </w:pPr>
      <w:r>
        <w:rPr>
          <w:color w:val="333333"/>
          <w:sz w:val="28"/>
          <w:szCs w:val="28"/>
        </w:rPr>
        <w:t xml:space="preserve">- </w:t>
      </w:r>
      <w:r w:rsidRPr="00C270BA">
        <w:rPr>
          <w:b/>
          <w:color w:val="333333"/>
          <w:sz w:val="28"/>
          <w:szCs w:val="28"/>
        </w:rPr>
        <w:t>наблюдение</w:t>
      </w:r>
      <w:r>
        <w:rPr>
          <w:color w:val="333333"/>
          <w:sz w:val="28"/>
          <w:szCs w:val="28"/>
        </w:rPr>
        <w:t xml:space="preserve">, - </w:t>
      </w:r>
      <w:r w:rsidRPr="00AA02C6">
        <w:rPr>
          <w:color w:val="333333"/>
          <w:sz w:val="28"/>
          <w:szCs w:val="28"/>
        </w:rPr>
        <w:t xml:space="preserve">метод сбора первичной информации </w:t>
      </w:r>
      <w:r>
        <w:rPr>
          <w:color w:val="333333"/>
          <w:sz w:val="28"/>
          <w:szCs w:val="28"/>
        </w:rPr>
        <w:t xml:space="preserve">путем выявления </w:t>
      </w:r>
      <w:r w:rsidRPr="00AA02C6">
        <w:rPr>
          <w:color w:val="333333"/>
          <w:sz w:val="28"/>
          <w:szCs w:val="28"/>
        </w:rPr>
        <w:t>наличия/отсутствия</w:t>
      </w:r>
      <w:r>
        <w:rPr>
          <w:color w:val="333333"/>
          <w:sz w:val="28"/>
          <w:szCs w:val="28"/>
        </w:rPr>
        <w:t xml:space="preserve"> показателей личностных качеств у детей;</w:t>
      </w:r>
      <w:r w:rsidRPr="00AA02C6">
        <w:rPr>
          <w:color w:val="333333"/>
          <w:sz w:val="28"/>
          <w:szCs w:val="28"/>
        </w:rPr>
        <w:t xml:space="preserve"> </w:t>
      </w:r>
    </w:p>
    <w:p w:rsidR="00A91E7E" w:rsidRPr="006E02FE"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Pr>
          <w:color w:val="333333"/>
          <w:sz w:val="28"/>
          <w:szCs w:val="28"/>
        </w:rPr>
        <w:t xml:space="preserve">- </w:t>
      </w:r>
      <w:r w:rsidRPr="006E02FE">
        <w:rPr>
          <w:rFonts w:ascii="Times New Roman" w:hAnsi="Times New Roman"/>
          <w:b/>
          <w:color w:val="333333"/>
          <w:sz w:val="28"/>
          <w:szCs w:val="28"/>
        </w:rPr>
        <w:t xml:space="preserve">беседа, - </w:t>
      </w:r>
      <w:r w:rsidRPr="006E02FE">
        <w:rPr>
          <w:rFonts w:ascii="Times New Roman" w:eastAsia="Times New Roman" w:hAnsi="Times New Roman"/>
          <w:color w:val="000000"/>
          <w:sz w:val="28"/>
          <w:szCs w:val="28"/>
          <w:lang w:eastAsia="ru-RU"/>
        </w:rPr>
        <w:t>метод основан на получении информации педагогом в процессе разговора с ребенком, приемами</w:t>
      </w:r>
      <w:r>
        <w:rPr>
          <w:rFonts w:ascii="Times New Roman" w:eastAsia="Times New Roman" w:hAnsi="Times New Roman"/>
          <w:color w:val="000000"/>
          <w:sz w:val="28"/>
          <w:szCs w:val="28"/>
          <w:lang w:eastAsia="ru-RU"/>
        </w:rPr>
        <w:t xml:space="preserve"> ответов на вопросы, дискуссий, рассуждений</w:t>
      </w:r>
      <w:r w:rsidRPr="006E02FE">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Данный метод вспомогательный для метода наблюдения; </w:t>
      </w:r>
    </w:p>
    <w:p w:rsidR="00A91E7E" w:rsidRDefault="00A91E7E" w:rsidP="00A91E7E">
      <w:pPr>
        <w:pStyle w:val="a3"/>
        <w:shd w:val="clear" w:color="auto" w:fill="FFFFFF"/>
        <w:spacing w:before="0" w:beforeAutospacing="0" w:after="0" w:afterAutospacing="0"/>
        <w:ind w:firstLine="567"/>
        <w:jc w:val="both"/>
        <w:rPr>
          <w:color w:val="333333"/>
          <w:sz w:val="28"/>
          <w:szCs w:val="28"/>
        </w:rPr>
      </w:pPr>
      <w:r>
        <w:rPr>
          <w:b/>
          <w:color w:val="333333"/>
          <w:sz w:val="28"/>
          <w:szCs w:val="28"/>
        </w:rPr>
        <w:t xml:space="preserve"> </w:t>
      </w:r>
      <w:r w:rsidRPr="00C270BA">
        <w:rPr>
          <w:b/>
          <w:color w:val="333333"/>
          <w:sz w:val="28"/>
          <w:szCs w:val="28"/>
        </w:rPr>
        <w:t>- анализ продуктов деятельности</w:t>
      </w:r>
      <w:r w:rsidRPr="006077E4">
        <w:rPr>
          <w:color w:val="333333"/>
          <w:sz w:val="28"/>
          <w:szCs w:val="28"/>
        </w:rPr>
        <w:t xml:space="preserve"> (</w:t>
      </w:r>
      <w:r>
        <w:rPr>
          <w:color w:val="333333"/>
          <w:sz w:val="28"/>
          <w:szCs w:val="28"/>
        </w:rPr>
        <w:t>концертных и конкурсных выступлений</w:t>
      </w:r>
      <w:r w:rsidRPr="006077E4">
        <w:rPr>
          <w:color w:val="333333"/>
          <w:sz w:val="28"/>
          <w:szCs w:val="28"/>
        </w:rPr>
        <w:t>,</w:t>
      </w:r>
      <w:r>
        <w:rPr>
          <w:color w:val="333333"/>
          <w:sz w:val="28"/>
          <w:szCs w:val="28"/>
        </w:rPr>
        <w:t xml:space="preserve"> подготовленных номеров, музыкальные вечера</w:t>
      </w:r>
      <w:r w:rsidRPr="006077E4">
        <w:rPr>
          <w:color w:val="333333"/>
          <w:sz w:val="28"/>
          <w:szCs w:val="28"/>
        </w:rPr>
        <w:t xml:space="preserve"> и т.</w:t>
      </w:r>
      <w:r>
        <w:rPr>
          <w:color w:val="333333"/>
          <w:sz w:val="28"/>
          <w:szCs w:val="28"/>
        </w:rPr>
        <w:t>п</w:t>
      </w:r>
      <w:r w:rsidRPr="006077E4">
        <w:rPr>
          <w:color w:val="333333"/>
          <w:sz w:val="28"/>
          <w:szCs w:val="28"/>
        </w:rPr>
        <w:t>.)</w:t>
      </w:r>
    </w:p>
    <w:p w:rsidR="00A91E7E" w:rsidRPr="00C61DB4" w:rsidRDefault="00A91E7E" w:rsidP="00A91E7E">
      <w:pPr>
        <w:pStyle w:val="a3"/>
        <w:shd w:val="clear" w:color="auto" w:fill="FFFFFF"/>
        <w:spacing w:before="0" w:beforeAutospacing="0" w:after="0" w:afterAutospacing="0"/>
        <w:ind w:firstLine="567"/>
        <w:jc w:val="both"/>
        <w:rPr>
          <w:sz w:val="28"/>
          <w:szCs w:val="28"/>
        </w:rPr>
      </w:pPr>
      <w:r w:rsidRPr="00C61DB4">
        <w:rPr>
          <w:sz w:val="28"/>
          <w:szCs w:val="28"/>
        </w:rPr>
        <w:t xml:space="preserve">Исследование </w:t>
      </w:r>
      <w:proofErr w:type="gramStart"/>
      <w:r w:rsidRPr="00C61DB4">
        <w:rPr>
          <w:sz w:val="28"/>
          <w:szCs w:val="28"/>
        </w:rPr>
        <w:t>личностных результатов</w:t>
      </w:r>
      <w:proofErr w:type="gramEnd"/>
      <w:r w:rsidRPr="00C61DB4">
        <w:rPr>
          <w:sz w:val="28"/>
          <w:szCs w:val="28"/>
        </w:rPr>
        <w:t xml:space="preserve"> обучающихся не может проводится без такого специалиста, как педагог-психолог. </w:t>
      </w:r>
      <w:r>
        <w:rPr>
          <w:sz w:val="28"/>
          <w:szCs w:val="28"/>
        </w:rPr>
        <w:t>Его с</w:t>
      </w:r>
      <w:r w:rsidRPr="00C61DB4">
        <w:rPr>
          <w:sz w:val="28"/>
          <w:szCs w:val="28"/>
        </w:rPr>
        <w:t xml:space="preserve">истематическое взаимодействие с обучающимися и мной, как </w:t>
      </w:r>
      <w:proofErr w:type="gramStart"/>
      <w:r w:rsidRPr="00C61DB4">
        <w:rPr>
          <w:sz w:val="28"/>
          <w:szCs w:val="28"/>
        </w:rPr>
        <w:t>педагогом,  повышает</w:t>
      </w:r>
      <w:proofErr w:type="gramEnd"/>
      <w:r w:rsidRPr="00C61DB4">
        <w:rPr>
          <w:sz w:val="28"/>
          <w:szCs w:val="28"/>
        </w:rPr>
        <w:t xml:space="preserve"> эффективность сопровождения и отслеживания </w:t>
      </w:r>
      <w:r>
        <w:rPr>
          <w:sz w:val="28"/>
          <w:szCs w:val="28"/>
        </w:rPr>
        <w:t xml:space="preserve">их </w:t>
      </w:r>
      <w:r w:rsidRPr="00C61DB4">
        <w:rPr>
          <w:sz w:val="28"/>
          <w:szCs w:val="28"/>
        </w:rPr>
        <w:t>личностных результатов.</w:t>
      </w:r>
    </w:p>
    <w:p w:rsidR="00A91E7E" w:rsidRPr="00C61DB4" w:rsidRDefault="00A91E7E" w:rsidP="00A91E7E">
      <w:pPr>
        <w:pStyle w:val="a3"/>
        <w:shd w:val="clear" w:color="auto" w:fill="FFFFFF"/>
        <w:spacing w:before="0" w:beforeAutospacing="0" w:after="0" w:afterAutospacing="0"/>
        <w:ind w:firstLine="567"/>
        <w:jc w:val="both"/>
        <w:rPr>
          <w:sz w:val="28"/>
          <w:szCs w:val="28"/>
        </w:rPr>
      </w:pPr>
      <w:r w:rsidRPr="00C61DB4">
        <w:rPr>
          <w:sz w:val="28"/>
          <w:szCs w:val="28"/>
        </w:rPr>
        <w:t xml:space="preserve">Следующие диагностические методики составили индивидуальный диагностический пакет </w:t>
      </w:r>
      <w:r w:rsidRPr="00DB0512">
        <w:rPr>
          <w:b/>
          <w:sz w:val="28"/>
          <w:szCs w:val="28"/>
        </w:rPr>
        <w:t>каждого</w:t>
      </w:r>
      <w:r w:rsidRPr="00C61DB4">
        <w:rPr>
          <w:sz w:val="28"/>
          <w:szCs w:val="28"/>
        </w:rPr>
        <w:t xml:space="preserve"> обучающегося:</w:t>
      </w:r>
    </w:p>
    <w:p w:rsidR="00A91E7E" w:rsidRPr="00C61DB4" w:rsidRDefault="00A91E7E" w:rsidP="00A91E7E">
      <w:pPr>
        <w:pStyle w:val="a3"/>
        <w:shd w:val="clear" w:color="auto" w:fill="FFFFFF"/>
        <w:spacing w:before="0" w:beforeAutospacing="0" w:after="0" w:afterAutospacing="0"/>
        <w:ind w:firstLine="567"/>
        <w:jc w:val="both"/>
        <w:rPr>
          <w:sz w:val="28"/>
          <w:szCs w:val="28"/>
        </w:rPr>
      </w:pPr>
      <w:r w:rsidRPr="00C61DB4">
        <w:rPr>
          <w:sz w:val="28"/>
          <w:szCs w:val="28"/>
        </w:rPr>
        <w:t>- методика «самоанализ личности» (</w:t>
      </w:r>
      <w:proofErr w:type="spellStart"/>
      <w:r w:rsidRPr="00C61DB4">
        <w:rPr>
          <w:sz w:val="28"/>
          <w:szCs w:val="28"/>
        </w:rPr>
        <w:t>О.И.Мотков</w:t>
      </w:r>
      <w:proofErr w:type="spellEnd"/>
      <w:r w:rsidRPr="00C61DB4">
        <w:rPr>
          <w:sz w:val="28"/>
          <w:szCs w:val="28"/>
        </w:rPr>
        <w:t xml:space="preserve">, модифицирована </w:t>
      </w:r>
      <w:proofErr w:type="spellStart"/>
      <w:r w:rsidRPr="00C61DB4">
        <w:rPr>
          <w:sz w:val="28"/>
          <w:szCs w:val="28"/>
        </w:rPr>
        <w:t>Т.И.Мироновой</w:t>
      </w:r>
      <w:proofErr w:type="spellEnd"/>
      <w:r w:rsidRPr="00C61DB4">
        <w:rPr>
          <w:sz w:val="28"/>
          <w:szCs w:val="28"/>
        </w:rPr>
        <w:t>) для детей 10-15 лет;</w:t>
      </w:r>
    </w:p>
    <w:p w:rsidR="00A91E7E" w:rsidRPr="00C61DB4" w:rsidRDefault="00A91E7E" w:rsidP="00A91E7E">
      <w:pPr>
        <w:pStyle w:val="a3"/>
        <w:shd w:val="clear" w:color="auto" w:fill="FFFFFF"/>
        <w:spacing w:before="0" w:beforeAutospacing="0" w:after="0" w:afterAutospacing="0"/>
        <w:ind w:firstLine="567"/>
        <w:jc w:val="both"/>
        <w:rPr>
          <w:sz w:val="28"/>
          <w:szCs w:val="28"/>
        </w:rPr>
      </w:pPr>
      <w:r w:rsidRPr="00C61DB4">
        <w:rPr>
          <w:sz w:val="28"/>
          <w:szCs w:val="28"/>
        </w:rPr>
        <w:lastRenderedPageBreak/>
        <w:t>- методика исследования тревожности (</w:t>
      </w:r>
      <w:proofErr w:type="spellStart"/>
      <w:r w:rsidRPr="00C61DB4">
        <w:rPr>
          <w:sz w:val="28"/>
          <w:szCs w:val="28"/>
        </w:rPr>
        <w:t>Ч.Д.Спилбергер</w:t>
      </w:r>
      <w:proofErr w:type="spellEnd"/>
      <w:r w:rsidRPr="00C61DB4">
        <w:rPr>
          <w:sz w:val="28"/>
          <w:szCs w:val="28"/>
        </w:rPr>
        <w:t xml:space="preserve">, адаптация </w:t>
      </w:r>
      <w:proofErr w:type="spellStart"/>
      <w:proofErr w:type="gramStart"/>
      <w:r w:rsidRPr="00C61DB4">
        <w:rPr>
          <w:sz w:val="28"/>
          <w:szCs w:val="28"/>
        </w:rPr>
        <w:t>Ю.Л.Ханин</w:t>
      </w:r>
      <w:proofErr w:type="spellEnd"/>
      <w:r w:rsidRPr="00C61DB4">
        <w:rPr>
          <w:sz w:val="28"/>
          <w:szCs w:val="28"/>
        </w:rPr>
        <w:t>)(</w:t>
      </w:r>
      <w:proofErr w:type="gramEnd"/>
      <w:r w:rsidRPr="00C61DB4">
        <w:rPr>
          <w:sz w:val="28"/>
          <w:szCs w:val="28"/>
        </w:rPr>
        <w:t>9-15 лет);</w:t>
      </w:r>
    </w:p>
    <w:p w:rsidR="00A91E7E" w:rsidRPr="00C61DB4" w:rsidRDefault="00A91E7E" w:rsidP="00A91E7E">
      <w:pPr>
        <w:pStyle w:val="a3"/>
        <w:shd w:val="clear" w:color="auto" w:fill="FFFFFF"/>
        <w:spacing w:before="0" w:beforeAutospacing="0" w:after="0" w:afterAutospacing="0"/>
        <w:ind w:firstLine="567"/>
        <w:jc w:val="both"/>
        <w:rPr>
          <w:sz w:val="28"/>
          <w:szCs w:val="28"/>
        </w:rPr>
      </w:pPr>
      <w:r w:rsidRPr="00C61DB4">
        <w:rPr>
          <w:sz w:val="28"/>
          <w:szCs w:val="28"/>
        </w:rPr>
        <w:t>- тест творческого мышления (</w:t>
      </w:r>
      <w:proofErr w:type="spellStart"/>
      <w:r w:rsidRPr="00C61DB4">
        <w:rPr>
          <w:sz w:val="28"/>
          <w:szCs w:val="28"/>
        </w:rPr>
        <w:t>Гилфорд</w:t>
      </w:r>
      <w:proofErr w:type="spellEnd"/>
      <w:r w:rsidRPr="00C61DB4">
        <w:rPr>
          <w:sz w:val="28"/>
          <w:szCs w:val="28"/>
        </w:rPr>
        <w:t>);</w:t>
      </w:r>
    </w:p>
    <w:p w:rsidR="00A91E7E" w:rsidRPr="00C61DB4" w:rsidRDefault="00A91E7E" w:rsidP="00A91E7E">
      <w:pPr>
        <w:pStyle w:val="a3"/>
        <w:shd w:val="clear" w:color="auto" w:fill="FFFFFF"/>
        <w:spacing w:before="0" w:beforeAutospacing="0" w:after="0" w:afterAutospacing="0"/>
        <w:ind w:firstLine="567"/>
        <w:jc w:val="both"/>
        <w:rPr>
          <w:sz w:val="28"/>
          <w:szCs w:val="28"/>
        </w:rPr>
      </w:pPr>
      <w:r w:rsidRPr="00C61DB4">
        <w:rPr>
          <w:sz w:val="28"/>
          <w:szCs w:val="28"/>
        </w:rPr>
        <w:t>- методика исследования самооценки «Лесенка», рисуночный тест «Дом-Дерево-Человек» для детей 6-8 лет.</w:t>
      </w:r>
    </w:p>
    <w:p w:rsidR="00A91E7E" w:rsidRPr="00646AB2" w:rsidRDefault="00A91E7E" w:rsidP="00A91E7E">
      <w:pPr>
        <w:shd w:val="clear" w:color="auto" w:fill="FFFFFF"/>
        <w:spacing w:after="0" w:line="240" w:lineRule="auto"/>
        <w:ind w:firstLine="567"/>
        <w:jc w:val="both"/>
        <w:rPr>
          <w:rFonts w:ascii="Times New Roman" w:hAnsi="Times New Roman"/>
          <w:sz w:val="28"/>
          <w:szCs w:val="28"/>
          <w:lang w:eastAsia="ru-RU"/>
        </w:rPr>
      </w:pPr>
      <w:r w:rsidRPr="00646AB2">
        <w:rPr>
          <w:rFonts w:ascii="Times New Roman" w:hAnsi="Times New Roman"/>
          <w:sz w:val="28"/>
          <w:szCs w:val="28"/>
        </w:rPr>
        <w:t xml:space="preserve">Педагог-психолог проводит диагностику </w:t>
      </w:r>
      <w:r>
        <w:rPr>
          <w:rFonts w:ascii="Times New Roman" w:hAnsi="Times New Roman"/>
          <w:sz w:val="28"/>
          <w:szCs w:val="28"/>
        </w:rPr>
        <w:t xml:space="preserve">также </w:t>
      </w:r>
      <w:r w:rsidRPr="00646AB2">
        <w:rPr>
          <w:rFonts w:ascii="Times New Roman" w:hAnsi="Times New Roman"/>
          <w:sz w:val="28"/>
          <w:szCs w:val="28"/>
        </w:rPr>
        <w:t>3 раза в год (начальную, промежуточную, итоговую) у этой же группы детей, исследуя следующие показатели:</w:t>
      </w:r>
    </w:p>
    <w:p w:rsidR="00A91E7E" w:rsidRPr="00CC3A4C" w:rsidRDefault="00A91E7E" w:rsidP="00A91E7E">
      <w:pPr>
        <w:pStyle w:val="a4"/>
        <w:numPr>
          <w:ilvl w:val="0"/>
          <w:numId w:val="3"/>
        </w:numPr>
        <w:shd w:val="clear" w:color="auto" w:fill="FFFFFF"/>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а</w:t>
      </w:r>
      <w:r w:rsidRPr="00CC3A4C">
        <w:rPr>
          <w:rFonts w:ascii="Times New Roman" w:hAnsi="Times New Roman" w:cs="Times New Roman"/>
          <w:color w:val="000000"/>
          <w:sz w:val="28"/>
          <w:szCs w:val="28"/>
          <w:lang w:eastAsia="ru-RU"/>
        </w:rPr>
        <w:t>ктивность нравственной позиции</w:t>
      </w:r>
      <w:r>
        <w:rPr>
          <w:rFonts w:ascii="Times New Roman" w:hAnsi="Times New Roman" w:cs="Times New Roman"/>
          <w:color w:val="000000"/>
          <w:sz w:val="28"/>
          <w:szCs w:val="28"/>
          <w:lang w:eastAsia="ru-RU"/>
        </w:rPr>
        <w:t>;</w:t>
      </w:r>
    </w:p>
    <w:p w:rsidR="00A91E7E" w:rsidRPr="00CC3A4C" w:rsidRDefault="00A91E7E" w:rsidP="00A91E7E">
      <w:pPr>
        <w:pStyle w:val="a4"/>
        <w:numPr>
          <w:ilvl w:val="0"/>
          <w:numId w:val="3"/>
        </w:numPr>
        <w:shd w:val="clear" w:color="auto" w:fill="FFFFFF"/>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гражданская позиция;</w:t>
      </w:r>
    </w:p>
    <w:p w:rsidR="00A91E7E" w:rsidRPr="00716C42" w:rsidRDefault="00A91E7E" w:rsidP="00A91E7E">
      <w:pPr>
        <w:pStyle w:val="a4"/>
        <w:numPr>
          <w:ilvl w:val="0"/>
          <w:numId w:val="3"/>
        </w:numPr>
        <w:shd w:val="clear" w:color="auto" w:fill="FFFFFF"/>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трудо</w:t>
      </w:r>
      <w:r w:rsidRPr="00CC3A4C">
        <w:rPr>
          <w:rFonts w:ascii="Times New Roman" w:hAnsi="Times New Roman" w:cs="Times New Roman"/>
          <w:color w:val="000000"/>
          <w:sz w:val="28"/>
          <w:szCs w:val="28"/>
          <w:lang w:eastAsia="ru-RU"/>
        </w:rPr>
        <w:t>любие</w:t>
      </w:r>
      <w:r>
        <w:rPr>
          <w:rFonts w:ascii="Times New Roman" w:hAnsi="Times New Roman" w:cs="Times New Roman"/>
          <w:color w:val="000000"/>
          <w:sz w:val="28"/>
          <w:szCs w:val="28"/>
          <w:lang w:eastAsia="ru-RU"/>
        </w:rPr>
        <w:t>;</w:t>
      </w:r>
      <w:r w:rsidRPr="00CC3A4C">
        <w:rPr>
          <w:rFonts w:ascii="Times New Roman" w:hAnsi="Times New Roman" w:cs="Times New Roman"/>
          <w:color w:val="000000"/>
          <w:sz w:val="28"/>
          <w:szCs w:val="28"/>
          <w:lang w:eastAsia="ru-RU"/>
        </w:rPr>
        <w:tab/>
      </w:r>
    </w:p>
    <w:p w:rsidR="00A91E7E" w:rsidRDefault="00A91E7E" w:rsidP="00A91E7E">
      <w:pPr>
        <w:pStyle w:val="a4"/>
        <w:numPr>
          <w:ilvl w:val="0"/>
          <w:numId w:val="3"/>
        </w:numPr>
        <w:shd w:val="clear" w:color="auto" w:fill="FFFFFF"/>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в</w:t>
      </w:r>
      <w:r w:rsidRPr="00CC3A4C">
        <w:rPr>
          <w:rFonts w:ascii="Times New Roman" w:hAnsi="Times New Roman" w:cs="Times New Roman"/>
          <w:color w:val="000000"/>
          <w:sz w:val="28"/>
          <w:szCs w:val="28"/>
          <w:lang w:eastAsia="ru-RU"/>
        </w:rPr>
        <w:t>олевые качества</w:t>
      </w:r>
      <w:r>
        <w:rPr>
          <w:rFonts w:ascii="Times New Roman" w:hAnsi="Times New Roman" w:cs="Times New Roman"/>
          <w:color w:val="000000"/>
          <w:sz w:val="28"/>
          <w:szCs w:val="28"/>
          <w:lang w:eastAsia="ru-RU"/>
        </w:rPr>
        <w:t>;</w:t>
      </w:r>
      <w:r w:rsidRPr="00CC3A4C">
        <w:rPr>
          <w:rFonts w:ascii="Times New Roman" w:hAnsi="Times New Roman" w:cs="Times New Roman"/>
          <w:color w:val="000000"/>
          <w:sz w:val="28"/>
          <w:szCs w:val="28"/>
          <w:lang w:eastAsia="ru-RU"/>
        </w:rPr>
        <w:tab/>
      </w:r>
    </w:p>
    <w:p w:rsidR="00A91E7E" w:rsidRDefault="00A91E7E" w:rsidP="00A91E7E">
      <w:pPr>
        <w:pStyle w:val="a4"/>
        <w:numPr>
          <w:ilvl w:val="0"/>
          <w:numId w:val="3"/>
        </w:numPr>
        <w:shd w:val="clear" w:color="auto" w:fill="FFFFFF"/>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уровень тревожности;</w:t>
      </w:r>
    </w:p>
    <w:p w:rsidR="00A91E7E" w:rsidRDefault="00A91E7E" w:rsidP="00A91E7E">
      <w:pPr>
        <w:pStyle w:val="a4"/>
        <w:numPr>
          <w:ilvl w:val="0"/>
          <w:numId w:val="3"/>
        </w:numPr>
        <w:shd w:val="clear" w:color="auto" w:fill="FFFFFF"/>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креативность (оригинальные идеи).</w:t>
      </w:r>
    </w:p>
    <w:p w:rsidR="00A91E7E" w:rsidRDefault="00A91E7E" w:rsidP="00A91E7E">
      <w:pPr>
        <w:pStyle w:val="a3"/>
        <w:shd w:val="clear" w:color="auto" w:fill="FFFFFF"/>
        <w:spacing w:before="0" w:beforeAutospacing="0" w:after="0" w:afterAutospacing="0"/>
        <w:ind w:firstLine="567"/>
        <w:jc w:val="both"/>
        <w:rPr>
          <w:color w:val="333333"/>
          <w:sz w:val="28"/>
          <w:szCs w:val="28"/>
        </w:rPr>
      </w:pPr>
      <w:r w:rsidRPr="00432780">
        <w:rPr>
          <w:sz w:val="28"/>
          <w:szCs w:val="28"/>
        </w:rPr>
        <w:t>По результатам мониторинга педагог-</w:t>
      </w:r>
      <w:r>
        <w:rPr>
          <w:color w:val="333333"/>
          <w:sz w:val="28"/>
          <w:szCs w:val="28"/>
        </w:rPr>
        <w:t xml:space="preserve">психолог делает выводы, которые позволяют определить общий уровень развития индивидуальных личностных особенностей детей в группе. </w:t>
      </w:r>
      <w:r w:rsidRPr="00432780">
        <w:rPr>
          <w:color w:val="333333"/>
          <w:sz w:val="28"/>
          <w:szCs w:val="28"/>
        </w:rPr>
        <w:t xml:space="preserve">В конце учебного года </w:t>
      </w:r>
      <w:r>
        <w:rPr>
          <w:color w:val="333333"/>
          <w:sz w:val="28"/>
          <w:szCs w:val="28"/>
        </w:rPr>
        <w:t xml:space="preserve">он </w:t>
      </w:r>
      <w:r w:rsidRPr="00432780">
        <w:rPr>
          <w:color w:val="333333"/>
          <w:sz w:val="28"/>
          <w:szCs w:val="28"/>
        </w:rPr>
        <w:t xml:space="preserve">даст рекомендации родителям и педагогу по развитию и коррекции </w:t>
      </w:r>
      <w:proofErr w:type="gramStart"/>
      <w:r w:rsidRPr="00432780">
        <w:rPr>
          <w:color w:val="333333"/>
          <w:sz w:val="28"/>
          <w:szCs w:val="28"/>
        </w:rPr>
        <w:t>индивидуальных личностных особенностей</w:t>
      </w:r>
      <w:proofErr w:type="gramEnd"/>
      <w:r w:rsidRPr="00432780">
        <w:rPr>
          <w:color w:val="333333"/>
          <w:sz w:val="28"/>
          <w:szCs w:val="28"/>
        </w:rPr>
        <w:t xml:space="preserve"> обуч</w:t>
      </w:r>
      <w:r>
        <w:rPr>
          <w:color w:val="333333"/>
          <w:sz w:val="28"/>
          <w:szCs w:val="28"/>
        </w:rPr>
        <w:t xml:space="preserve">ающихся с учетом возраста детей. </w:t>
      </w:r>
    </w:p>
    <w:p w:rsidR="00A91E7E" w:rsidRDefault="00A91E7E" w:rsidP="00A91E7E">
      <w:pPr>
        <w:pStyle w:val="a3"/>
        <w:shd w:val="clear" w:color="auto" w:fill="FFFFFF"/>
        <w:spacing w:before="0" w:beforeAutospacing="0" w:after="0" w:afterAutospacing="0"/>
        <w:ind w:firstLine="567"/>
        <w:jc w:val="both"/>
        <w:rPr>
          <w:color w:val="FF0000"/>
          <w:sz w:val="28"/>
          <w:szCs w:val="28"/>
        </w:rPr>
      </w:pPr>
      <w:r>
        <w:rPr>
          <w:color w:val="333333"/>
          <w:sz w:val="28"/>
          <w:szCs w:val="28"/>
        </w:rPr>
        <w:t>В объединении «Вокальный ансамбль «</w:t>
      </w:r>
      <w:r>
        <w:rPr>
          <w:color w:val="333333"/>
          <w:sz w:val="28"/>
          <w:szCs w:val="28"/>
          <w:lang w:val="en-US"/>
        </w:rPr>
        <w:t>Yes</w:t>
      </w:r>
      <w:r>
        <w:rPr>
          <w:color w:val="333333"/>
          <w:sz w:val="28"/>
          <w:szCs w:val="28"/>
        </w:rPr>
        <w:t xml:space="preserve">» </w:t>
      </w:r>
      <w:r w:rsidRPr="00432780">
        <w:rPr>
          <w:sz w:val="28"/>
          <w:szCs w:val="28"/>
        </w:rPr>
        <w:t xml:space="preserve">педагогическая </w:t>
      </w:r>
      <w:r>
        <w:rPr>
          <w:color w:val="333333"/>
          <w:sz w:val="28"/>
          <w:szCs w:val="28"/>
        </w:rPr>
        <w:t xml:space="preserve">диагностика проведена на данный момент 2 раза – начальная и промежуточная. </w:t>
      </w:r>
      <w:r w:rsidRPr="00641844">
        <w:rPr>
          <w:color w:val="000000" w:themeColor="text1"/>
          <w:sz w:val="28"/>
          <w:szCs w:val="28"/>
        </w:rPr>
        <w:t>Итоговая будет проведена в мае. По результатам двух диагностик можно сделать промежуточные выводы</w:t>
      </w:r>
      <w:r w:rsidR="00641844">
        <w:rPr>
          <w:color w:val="000000" w:themeColor="text1"/>
          <w:sz w:val="28"/>
          <w:szCs w:val="28"/>
        </w:rPr>
        <w:t>.</w:t>
      </w:r>
      <w:r w:rsidRPr="00641844">
        <w:rPr>
          <w:color w:val="000000" w:themeColor="text1"/>
          <w:sz w:val="28"/>
          <w:szCs w:val="28"/>
        </w:rPr>
        <w:t xml:space="preserve"> (</w:t>
      </w:r>
      <w:r w:rsidR="003B4116">
        <w:rPr>
          <w:color w:val="000000" w:themeColor="text1"/>
          <w:sz w:val="28"/>
          <w:szCs w:val="28"/>
        </w:rPr>
        <w:t>Приложение 2</w:t>
      </w:r>
      <w:r w:rsidR="00641844">
        <w:rPr>
          <w:color w:val="000000" w:themeColor="text1"/>
          <w:sz w:val="28"/>
          <w:szCs w:val="28"/>
        </w:rPr>
        <w:t>)</w:t>
      </w:r>
    </w:p>
    <w:p w:rsidR="00A91E7E" w:rsidRPr="00572BE9" w:rsidRDefault="00A91E7E" w:rsidP="00A91E7E">
      <w:pPr>
        <w:shd w:val="clear" w:color="auto" w:fill="FFFFFF"/>
        <w:spacing w:after="0" w:line="240" w:lineRule="auto"/>
        <w:ind w:firstLine="567"/>
        <w:jc w:val="both"/>
        <w:rPr>
          <w:rFonts w:ascii="Times New Roman" w:hAnsi="Times New Roman"/>
          <w:color w:val="000000"/>
          <w:sz w:val="28"/>
          <w:szCs w:val="28"/>
          <w:lang w:eastAsia="ru-RU"/>
        </w:rPr>
      </w:pPr>
      <w:r w:rsidRPr="00572BE9">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своей педагогической </w:t>
      </w:r>
      <w:r w:rsidRPr="00572BE9">
        <w:rPr>
          <w:rFonts w:ascii="Times New Roman" w:hAnsi="Times New Roman"/>
          <w:color w:val="000000"/>
          <w:sz w:val="28"/>
          <w:szCs w:val="28"/>
          <w:lang w:eastAsia="ru-RU"/>
        </w:rPr>
        <w:t xml:space="preserve">работе </w:t>
      </w:r>
      <w:r>
        <w:rPr>
          <w:rFonts w:ascii="Times New Roman" w:hAnsi="Times New Roman"/>
          <w:color w:val="000000"/>
          <w:sz w:val="28"/>
          <w:szCs w:val="28"/>
          <w:lang w:eastAsia="ru-RU"/>
        </w:rPr>
        <w:t xml:space="preserve">я использую </w:t>
      </w:r>
      <w:r w:rsidRPr="00572BE9">
        <w:rPr>
          <w:rFonts w:ascii="Times New Roman" w:hAnsi="Times New Roman"/>
          <w:color w:val="000000"/>
          <w:sz w:val="28"/>
          <w:szCs w:val="28"/>
          <w:lang w:eastAsia="ru-RU"/>
        </w:rPr>
        <w:t xml:space="preserve">приемы, </w:t>
      </w:r>
      <w:r>
        <w:rPr>
          <w:rFonts w:ascii="Times New Roman" w:hAnsi="Times New Roman"/>
          <w:color w:val="000000"/>
          <w:sz w:val="28"/>
          <w:szCs w:val="28"/>
          <w:lang w:eastAsia="ru-RU"/>
        </w:rPr>
        <w:t xml:space="preserve">направленные </w:t>
      </w:r>
      <w:r w:rsidRPr="00572BE9">
        <w:rPr>
          <w:rFonts w:ascii="Times New Roman" w:hAnsi="Times New Roman"/>
          <w:color w:val="000000"/>
          <w:sz w:val="28"/>
          <w:szCs w:val="28"/>
          <w:lang w:eastAsia="ru-RU"/>
        </w:rPr>
        <w:t>на развитие личностных качеств ребенка</w:t>
      </w:r>
      <w:r w:rsidRPr="00AC608E">
        <w:rPr>
          <w:rFonts w:ascii="Times New Roman" w:hAnsi="Times New Roman"/>
          <w:color w:val="000000"/>
          <w:sz w:val="28"/>
          <w:szCs w:val="28"/>
          <w:lang w:eastAsia="ru-RU"/>
        </w:rPr>
        <w:t>:</w:t>
      </w:r>
    </w:p>
    <w:p w:rsidR="00A91E7E" w:rsidRDefault="00A91E7E" w:rsidP="00A91E7E">
      <w:pPr>
        <w:pStyle w:val="c28"/>
        <w:numPr>
          <w:ilvl w:val="0"/>
          <w:numId w:val="4"/>
        </w:numPr>
        <w:shd w:val="clear" w:color="auto" w:fill="FFFFFF"/>
        <w:spacing w:before="0" w:beforeAutospacing="0" w:after="0" w:afterAutospacing="0"/>
        <w:ind w:left="0" w:firstLine="567"/>
        <w:jc w:val="both"/>
        <w:rPr>
          <w:rFonts w:ascii="Calibri" w:hAnsi="Calibri" w:cs="Calibri"/>
          <w:color w:val="000000"/>
          <w:sz w:val="22"/>
          <w:szCs w:val="22"/>
        </w:rPr>
      </w:pPr>
      <w:r>
        <w:rPr>
          <w:rStyle w:val="c9"/>
          <w:color w:val="000000"/>
          <w:sz w:val="28"/>
          <w:szCs w:val="28"/>
        </w:rPr>
        <w:t xml:space="preserve">1. Приём «экспрессивной выразительности». Прием строится на эмоциональном, экспрессивном общении педагога с детьми. Во время занятий я стараюсь увлечь ребят, выразительно, артистично, в игровой форме объяснить материал, вызвать интерес к пению, создать доброжелательную творческую музыкальную атмосферу. Существенным моментом такого общения можно </w:t>
      </w:r>
      <w:r w:rsidRPr="00432780">
        <w:rPr>
          <w:rStyle w:val="c9"/>
          <w:sz w:val="28"/>
          <w:szCs w:val="28"/>
        </w:rPr>
        <w:t>считать</w:t>
      </w:r>
      <w:r>
        <w:rPr>
          <w:rStyle w:val="c9"/>
          <w:color w:val="000000"/>
          <w:sz w:val="28"/>
          <w:szCs w:val="28"/>
        </w:rPr>
        <w:t xml:space="preserve"> возникающий во время занятий эффект эмоциональной заразительности, когда дети «заряжаются» от педагога положительными эмоциями.</w:t>
      </w:r>
    </w:p>
    <w:p w:rsidR="00A91E7E" w:rsidRPr="0028153B" w:rsidRDefault="00A91E7E" w:rsidP="00A91E7E">
      <w:pPr>
        <w:pStyle w:val="c28"/>
        <w:numPr>
          <w:ilvl w:val="0"/>
          <w:numId w:val="4"/>
        </w:numPr>
        <w:ind w:left="0" w:firstLine="567"/>
        <w:jc w:val="both"/>
        <w:rPr>
          <w:color w:val="000000"/>
          <w:sz w:val="28"/>
          <w:szCs w:val="28"/>
        </w:rPr>
      </w:pPr>
      <w:r>
        <w:rPr>
          <w:rStyle w:val="c9"/>
          <w:color w:val="000000"/>
          <w:sz w:val="28"/>
          <w:szCs w:val="28"/>
        </w:rPr>
        <w:t xml:space="preserve">2. Приём «художественного воздействия» направлен на желание детей овладеть музыкальным произведением. Здесь я использую все возможные средства, которые дают толчок к развитию фантазии, поиску самостоятельных решений, творческой активности учащегося. Я рассказываю об эпохе, о композиторе, интересных фактах из истории создания вокального произведения, мы смотрим видеофрагменты выступлений других коллективов, исполнения мастеров, обсуждаем их. Я даю детям различные задания, например, прошу рассказать свое видение сюжета, придумать историю, связанную с героем произведения, пофантазировать, перевоплотиться в персонажа, спеть фрагмент в разных манерах и т.д.  Мы разучиваем произведения разных стилей, - это и джаз, и народная музыка, и </w:t>
      </w:r>
      <w:r>
        <w:rPr>
          <w:rStyle w:val="c9"/>
          <w:color w:val="000000"/>
          <w:sz w:val="28"/>
          <w:szCs w:val="28"/>
        </w:rPr>
        <w:lastRenderedPageBreak/>
        <w:t xml:space="preserve">песни отечественных классиков, и современные детские песни. Я считаю, что такие творческие ситуации стимулируют ребят, увлекают их. Они учатся наслаждаться художественным образом, развивают эстетический вкус. </w:t>
      </w:r>
    </w:p>
    <w:p w:rsidR="00A91E7E" w:rsidRDefault="00A91E7E" w:rsidP="00A91E7E">
      <w:pPr>
        <w:pStyle w:val="c28"/>
        <w:numPr>
          <w:ilvl w:val="0"/>
          <w:numId w:val="4"/>
        </w:numPr>
        <w:shd w:val="clear" w:color="auto" w:fill="FFFFFF"/>
        <w:spacing w:before="0" w:beforeAutospacing="0" w:after="0" w:afterAutospacing="0"/>
        <w:ind w:left="0" w:firstLine="567"/>
        <w:jc w:val="both"/>
        <w:rPr>
          <w:rFonts w:ascii="Calibri" w:hAnsi="Calibri" w:cs="Calibri"/>
          <w:color w:val="000000"/>
          <w:sz w:val="22"/>
          <w:szCs w:val="22"/>
        </w:rPr>
      </w:pPr>
      <w:r>
        <w:rPr>
          <w:rStyle w:val="c9"/>
          <w:color w:val="000000"/>
          <w:sz w:val="28"/>
          <w:szCs w:val="28"/>
        </w:rPr>
        <w:t>3. Приём «переключение внимания» позволяет снять излишнее напряжение. Этот прием представляет собой временный перенос внимания детей на задачи не основные, но сопутствующие, - Я могу рассказать интересную историю из жизни, пошутить, вместе с детьми можно обсудить выбор сценического костюма, сделать двигательную разминку. Все эти способы, я считаю, являются в данном случае эмоциональной разрядкой, не дают детям излишне утомляться.</w:t>
      </w:r>
    </w:p>
    <w:p w:rsidR="00A91E7E" w:rsidRPr="002B5A32" w:rsidRDefault="00A91E7E" w:rsidP="00A91E7E">
      <w:pPr>
        <w:pStyle w:val="c28"/>
        <w:numPr>
          <w:ilvl w:val="0"/>
          <w:numId w:val="4"/>
        </w:numPr>
        <w:shd w:val="clear" w:color="auto" w:fill="FFFFFF"/>
        <w:spacing w:before="0" w:beforeAutospacing="0" w:after="0" w:afterAutospacing="0"/>
        <w:ind w:left="0" w:firstLine="567"/>
        <w:jc w:val="both"/>
        <w:rPr>
          <w:rStyle w:val="c9"/>
          <w:rFonts w:ascii="Calibri" w:hAnsi="Calibri" w:cs="Calibri"/>
          <w:color w:val="000000"/>
          <w:sz w:val="22"/>
          <w:szCs w:val="22"/>
        </w:rPr>
      </w:pPr>
      <w:r>
        <w:rPr>
          <w:rStyle w:val="c9"/>
          <w:color w:val="000000"/>
          <w:sz w:val="28"/>
          <w:szCs w:val="28"/>
        </w:rPr>
        <w:t>4. Приёмом «моделирование сценических ситуаций» я пользуюсь для приведения в соответствие эмоционального состояния детей. Суть его состоит в исполнении таких физических действий, которые помогают достичь нужного эмоционального состояния. Например, существуют дыхательные упражнения, которые помогают справиться с излишним волнением перед выходом на сцену, либо, наоборот, помогают активизироваться, взбодриться, существуют способы подавить слезы, (желание заплакать при исполнении трогательной песни – нередкий случай у начинающего исполнителя). Мы проговариваем и прорабатываем варианты выхода из возможных ситуаций на сцене, например, спутали движения, текст, почувствовали себя плохо на сцене. В следствие проработки таких ситуаций, дети приобретают уверенность, исполнительский опыт, учатся владеть своими эмоциями</w:t>
      </w:r>
      <w:r>
        <w:rPr>
          <w:rStyle w:val="c9"/>
          <w:rFonts w:ascii="Calibri" w:hAnsi="Calibri" w:cs="Calibri"/>
          <w:color w:val="000000"/>
          <w:sz w:val="22"/>
          <w:szCs w:val="22"/>
        </w:rPr>
        <w:t>.</w:t>
      </w:r>
    </w:p>
    <w:p w:rsidR="00641844" w:rsidRDefault="00A91E7E" w:rsidP="00641844">
      <w:pPr>
        <w:pStyle w:val="c28"/>
        <w:shd w:val="clear" w:color="auto" w:fill="FFFFFF"/>
        <w:spacing w:before="0" w:beforeAutospacing="0" w:after="0" w:afterAutospacing="0"/>
        <w:ind w:firstLine="567"/>
        <w:jc w:val="both"/>
        <w:rPr>
          <w:rStyle w:val="c9"/>
          <w:color w:val="000000"/>
          <w:sz w:val="28"/>
          <w:szCs w:val="28"/>
        </w:rPr>
      </w:pPr>
      <w:r>
        <w:rPr>
          <w:rStyle w:val="c9"/>
          <w:color w:val="000000"/>
          <w:sz w:val="28"/>
          <w:szCs w:val="28"/>
        </w:rPr>
        <w:t xml:space="preserve">Этот же метод я применяю в работе, связанной со сценической культурой певца: работа с микрофоном, умение «держать» лицо, находить контакт со зрителем, работать «в зал». Я стараюсь привлечь ребят к активному участию в постановке номера – они придумывают движения, жесты, обсуждают и находят решение в процессе коллективной деятельности. </w:t>
      </w:r>
    </w:p>
    <w:p w:rsidR="00696A6B" w:rsidRPr="003B4116" w:rsidRDefault="00A91E7E" w:rsidP="003B4116">
      <w:pPr>
        <w:pStyle w:val="a4"/>
        <w:numPr>
          <w:ilvl w:val="0"/>
          <w:numId w:val="8"/>
        </w:numPr>
        <w:shd w:val="clear" w:color="auto" w:fill="FFFFFF"/>
        <w:spacing w:after="0" w:line="240" w:lineRule="auto"/>
        <w:jc w:val="both"/>
        <w:rPr>
          <w:rFonts w:ascii="Times New Roman" w:hAnsi="Times New Roman"/>
          <w:sz w:val="28"/>
          <w:szCs w:val="24"/>
          <w:lang w:eastAsia="ru-RU"/>
        </w:rPr>
      </w:pPr>
      <w:r w:rsidRPr="003B4116">
        <w:rPr>
          <w:rStyle w:val="c9"/>
          <w:rFonts w:ascii="Times New Roman" w:hAnsi="Times New Roman"/>
          <w:color w:val="000000"/>
          <w:sz w:val="28"/>
          <w:szCs w:val="28"/>
        </w:rPr>
        <w:t>Приём «самооценки» позволяет выявить достоинства и недостатки исполнения. Мы используем фрагменты видеозаписи с репетиций и выступлений. Ребята стараются объективно оценить общий результат и лично свой. Я, как педагог, стараюсь в первую очередь оценить все положительные стороны, обратить внимание на то, что уже достигнуто.</w:t>
      </w:r>
      <w:r w:rsidR="00696A6B" w:rsidRPr="003B4116">
        <w:rPr>
          <w:rFonts w:ascii="Times New Roman" w:hAnsi="Times New Roman"/>
          <w:sz w:val="28"/>
          <w:szCs w:val="24"/>
          <w:lang w:eastAsia="ru-RU"/>
        </w:rPr>
        <w:t xml:space="preserve">    </w:t>
      </w:r>
    </w:p>
    <w:p w:rsidR="00A91E7E" w:rsidRPr="00696A6B" w:rsidRDefault="00696A6B" w:rsidP="00696A6B">
      <w:pPr>
        <w:shd w:val="clear" w:color="auto" w:fill="FFFFFF"/>
        <w:spacing w:after="0" w:line="240" w:lineRule="auto"/>
        <w:jc w:val="both"/>
        <w:rPr>
          <w:rStyle w:val="c9"/>
          <w:rFonts w:ascii="Times New Roman" w:eastAsia="Times New Roman" w:hAnsi="Times New Roman"/>
          <w:color w:val="000000"/>
          <w:sz w:val="28"/>
          <w:szCs w:val="28"/>
          <w:lang w:eastAsia="ru-RU"/>
        </w:rPr>
      </w:pPr>
      <w:r>
        <w:rPr>
          <w:rFonts w:ascii="Times New Roman" w:eastAsia="Times New Roman" w:hAnsi="Times New Roman"/>
          <w:sz w:val="28"/>
          <w:szCs w:val="24"/>
          <w:lang w:eastAsia="ru-RU"/>
        </w:rPr>
        <w:t xml:space="preserve">      </w:t>
      </w:r>
      <w:r>
        <w:rPr>
          <w:rFonts w:ascii="Times New Roman" w:eastAsia="Times New Roman" w:hAnsi="Times New Roman"/>
          <w:color w:val="000000"/>
          <w:sz w:val="28"/>
          <w:szCs w:val="28"/>
          <w:lang w:eastAsia="ru-RU"/>
        </w:rPr>
        <w:t>Процесс творчества,</w:t>
      </w:r>
      <w:r w:rsidRPr="00AD69BD">
        <w:rPr>
          <w:rFonts w:ascii="Times New Roman" w:eastAsia="Times New Roman" w:hAnsi="Times New Roman"/>
          <w:color w:val="000000"/>
          <w:sz w:val="28"/>
          <w:szCs w:val="28"/>
          <w:lang w:eastAsia="ru-RU"/>
        </w:rPr>
        <w:t xml:space="preserve"> обстановка поиск</w:t>
      </w:r>
      <w:r>
        <w:rPr>
          <w:rFonts w:ascii="Times New Roman" w:eastAsia="Times New Roman" w:hAnsi="Times New Roman"/>
          <w:color w:val="000000"/>
          <w:sz w:val="28"/>
          <w:szCs w:val="28"/>
          <w:lang w:eastAsia="ru-RU"/>
        </w:rPr>
        <w:t>а и открытий на каждом занятии</w:t>
      </w:r>
      <w:r w:rsidRPr="00AD69BD">
        <w:rPr>
          <w:rFonts w:ascii="Times New Roman" w:eastAsia="Times New Roman" w:hAnsi="Times New Roman"/>
          <w:color w:val="000000"/>
          <w:sz w:val="28"/>
          <w:szCs w:val="28"/>
          <w:lang w:eastAsia="ru-RU"/>
        </w:rPr>
        <w:t xml:space="preserve"> вызывает у детей желание действовать самостоятельно, искренне и непринуждённо. </w:t>
      </w:r>
    </w:p>
    <w:p w:rsidR="00573E71" w:rsidRPr="003B4116" w:rsidRDefault="00C922FB" w:rsidP="00573E71">
      <w:pPr>
        <w:pStyle w:val="c28"/>
        <w:shd w:val="clear" w:color="auto" w:fill="FFFFFF"/>
        <w:spacing w:before="0" w:beforeAutospacing="0" w:after="0" w:afterAutospacing="0"/>
        <w:jc w:val="both"/>
        <w:rPr>
          <w:rStyle w:val="c9"/>
          <w:sz w:val="28"/>
          <w:szCs w:val="28"/>
        </w:rPr>
      </w:pPr>
      <w:r w:rsidRPr="003B4116">
        <w:rPr>
          <w:rStyle w:val="c9"/>
          <w:sz w:val="28"/>
          <w:szCs w:val="28"/>
        </w:rPr>
        <w:t xml:space="preserve">     Стоит отметить, что продуктом работы вокального коллектива является концертная деятельность. Именно в процессе выступления дети приобретают те качества, которые формируют их личностное развитие. Выходя на сцену, каждый отдельно, и коллектив в целом, несут ответственность за результат исполнения. От организованности участников, их уверенного настроя, психологиче</w:t>
      </w:r>
      <w:r w:rsidR="00573E71" w:rsidRPr="003B4116">
        <w:rPr>
          <w:rStyle w:val="c9"/>
          <w:sz w:val="28"/>
          <w:szCs w:val="28"/>
        </w:rPr>
        <w:t>ской готовности зависит многое.</w:t>
      </w:r>
    </w:p>
    <w:p w:rsidR="00573E71" w:rsidRPr="003B4116" w:rsidRDefault="00573E71" w:rsidP="00696A6B">
      <w:pPr>
        <w:spacing w:after="0"/>
        <w:jc w:val="both"/>
        <w:rPr>
          <w:rFonts w:ascii="Times New Roman" w:eastAsia="Times New Roman" w:hAnsi="Times New Roman"/>
          <w:sz w:val="28"/>
          <w:szCs w:val="28"/>
        </w:rPr>
      </w:pPr>
      <w:r w:rsidRPr="003B4116">
        <w:rPr>
          <w:rStyle w:val="c9"/>
          <w:sz w:val="28"/>
          <w:szCs w:val="28"/>
        </w:rPr>
        <w:t xml:space="preserve">     </w:t>
      </w:r>
      <w:r w:rsidR="00C922FB" w:rsidRPr="003B4116">
        <w:rPr>
          <w:rStyle w:val="c9"/>
          <w:rFonts w:ascii="Times New Roman" w:hAnsi="Times New Roman"/>
          <w:sz w:val="28"/>
          <w:szCs w:val="28"/>
        </w:rPr>
        <w:t xml:space="preserve"> </w:t>
      </w:r>
      <w:r w:rsidRPr="003B4116">
        <w:rPr>
          <w:rStyle w:val="c9"/>
          <w:rFonts w:ascii="Times New Roman" w:hAnsi="Times New Roman"/>
          <w:sz w:val="28"/>
          <w:szCs w:val="28"/>
        </w:rPr>
        <w:t xml:space="preserve">В музыкальном искусстве </w:t>
      </w:r>
      <w:r w:rsidRPr="003B4116">
        <w:rPr>
          <w:rFonts w:ascii="Times New Roman" w:hAnsi="Times New Roman"/>
          <w:sz w:val="28"/>
          <w:szCs w:val="28"/>
        </w:rPr>
        <w:t>процесс создания образа, в отличие, к примеру,</w:t>
      </w:r>
    </w:p>
    <w:p w:rsidR="00696A6B" w:rsidRPr="003B4116" w:rsidRDefault="00573E71" w:rsidP="00696A6B">
      <w:pPr>
        <w:spacing w:after="0"/>
        <w:jc w:val="both"/>
        <w:rPr>
          <w:rFonts w:ascii="Times New Roman" w:hAnsi="Times New Roman"/>
          <w:sz w:val="28"/>
          <w:szCs w:val="28"/>
        </w:rPr>
      </w:pPr>
      <w:r w:rsidRPr="003B4116">
        <w:rPr>
          <w:rFonts w:ascii="Times New Roman" w:hAnsi="Times New Roman"/>
          <w:sz w:val="28"/>
          <w:szCs w:val="28"/>
        </w:rPr>
        <w:t xml:space="preserve"> от художников или скульпторов, не фиксируется, а живёт лишь то время,</w:t>
      </w:r>
      <w:r w:rsidR="00696A6B" w:rsidRPr="003B4116">
        <w:rPr>
          <w:rFonts w:ascii="Times New Roman" w:hAnsi="Times New Roman"/>
          <w:sz w:val="28"/>
          <w:szCs w:val="28"/>
        </w:rPr>
        <w:t xml:space="preserve"> пока звучит произведение, что требует от исполнителей высокого уровня развития личностных качеств.</w:t>
      </w:r>
    </w:p>
    <w:p w:rsidR="00696A6B" w:rsidRPr="003B4116" w:rsidRDefault="00696A6B" w:rsidP="00696A6B">
      <w:pPr>
        <w:spacing w:after="0"/>
        <w:jc w:val="both"/>
        <w:rPr>
          <w:rFonts w:ascii="Times New Roman" w:hAnsi="Times New Roman"/>
          <w:sz w:val="28"/>
          <w:szCs w:val="28"/>
        </w:rPr>
      </w:pPr>
      <w:r w:rsidRPr="003B4116">
        <w:rPr>
          <w:rFonts w:ascii="Times New Roman" w:hAnsi="Times New Roman"/>
          <w:sz w:val="28"/>
          <w:szCs w:val="28"/>
        </w:rPr>
        <w:lastRenderedPageBreak/>
        <w:t xml:space="preserve">     </w:t>
      </w:r>
      <w:r w:rsidR="00C922FB" w:rsidRPr="003B4116">
        <w:rPr>
          <w:rFonts w:ascii="Times New Roman" w:hAnsi="Times New Roman"/>
          <w:sz w:val="28"/>
          <w:szCs w:val="28"/>
        </w:rPr>
        <w:t xml:space="preserve">Около половины обучающихся из контрольной группы ранее не имели опыта публичных выступлений, особенно в составе вокального коллектива, где каждый участник на виду, и, конечно, первый выход на сцену </w:t>
      </w:r>
      <w:r w:rsidR="00E5245F" w:rsidRPr="003B4116">
        <w:rPr>
          <w:rFonts w:ascii="Times New Roman" w:hAnsi="Times New Roman"/>
          <w:sz w:val="28"/>
          <w:szCs w:val="28"/>
        </w:rPr>
        <w:t xml:space="preserve">для таких детей </w:t>
      </w:r>
      <w:r w:rsidR="00573E71" w:rsidRPr="003B4116">
        <w:rPr>
          <w:rFonts w:ascii="Times New Roman" w:hAnsi="Times New Roman"/>
          <w:sz w:val="28"/>
          <w:szCs w:val="28"/>
        </w:rPr>
        <w:t xml:space="preserve">был </w:t>
      </w:r>
      <w:r w:rsidR="00C922FB" w:rsidRPr="003B4116">
        <w:rPr>
          <w:rFonts w:ascii="Times New Roman" w:hAnsi="Times New Roman"/>
          <w:sz w:val="28"/>
          <w:szCs w:val="28"/>
        </w:rPr>
        <w:t>сопряжён с нео</w:t>
      </w:r>
      <w:r w:rsidR="00E5245F" w:rsidRPr="003B4116">
        <w:rPr>
          <w:rFonts w:ascii="Times New Roman" w:hAnsi="Times New Roman"/>
          <w:sz w:val="28"/>
          <w:szCs w:val="28"/>
        </w:rPr>
        <w:t>быкновенным волнением. Неопытные исполнители</w:t>
      </w:r>
      <w:r w:rsidR="00C922FB" w:rsidRPr="003B4116">
        <w:rPr>
          <w:rFonts w:ascii="Times New Roman" w:hAnsi="Times New Roman"/>
          <w:sz w:val="28"/>
          <w:szCs w:val="28"/>
        </w:rPr>
        <w:t xml:space="preserve"> в этой ситуации </w:t>
      </w:r>
      <w:r w:rsidR="00E5245F" w:rsidRPr="003B4116">
        <w:rPr>
          <w:rFonts w:ascii="Times New Roman" w:hAnsi="Times New Roman"/>
          <w:sz w:val="28"/>
          <w:szCs w:val="28"/>
        </w:rPr>
        <w:t xml:space="preserve">часто теряются. </w:t>
      </w:r>
    </w:p>
    <w:p w:rsidR="00573E71" w:rsidRPr="003B4116" w:rsidRDefault="00696A6B" w:rsidP="00696A6B">
      <w:pPr>
        <w:spacing w:after="0"/>
        <w:jc w:val="both"/>
        <w:rPr>
          <w:rFonts w:ascii="Times New Roman" w:hAnsi="Times New Roman"/>
          <w:sz w:val="28"/>
          <w:szCs w:val="28"/>
        </w:rPr>
      </w:pPr>
      <w:r w:rsidRPr="003B4116">
        <w:rPr>
          <w:rFonts w:ascii="Times New Roman" w:hAnsi="Times New Roman"/>
          <w:sz w:val="28"/>
          <w:szCs w:val="28"/>
        </w:rPr>
        <w:t xml:space="preserve">     </w:t>
      </w:r>
      <w:r w:rsidR="00573E71" w:rsidRPr="003B4116">
        <w:rPr>
          <w:sz w:val="28"/>
        </w:rPr>
        <w:t xml:space="preserve"> </w:t>
      </w:r>
      <w:r w:rsidR="00E5245F" w:rsidRPr="003B4116">
        <w:rPr>
          <w:rFonts w:ascii="Times New Roman" w:hAnsi="Times New Roman"/>
          <w:sz w:val="28"/>
        </w:rPr>
        <w:t xml:space="preserve">В данном случае происходит преемственность таких детей с более опытными в этом плане участниками ансамбля. </w:t>
      </w:r>
      <w:r w:rsidR="00573E71" w:rsidRPr="003B4116">
        <w:rPr>
          <w:rFonts w:ascii="Times New Roman" w:hAnsi="Times New Roman"/>
          <w:sz w:val="28"/>
        </w:rPr>
        <w:t xml:space="preserve">Они </w:t>
      </w:r>
      <w:r w:rsidR="00E5245F" w:rsidRPr="003B4116">
        <w:rPr>
          <w:rFonts w:ascii="Times New Roman" w:hAnsi="Times New Roman"/>
          <w:sz w:val="28"/>
        </w:rPr>
        <w:t>взаимодействуют, помогают друг другу морально и психологически, поддерживают</w:t>
      </w:r>
      <w:r w:rsidR="00573E71" w:rsidRPr="003B4116">
        <w:rPr>
          <w:rFonts w:ascii="Times New Roman" w:hAnsi="Times New Roman"/>
          <w:sz w:val="28"/>
        </w:rPr>
        <w:t xml:space="preserve"> товарищей</w:t>
      </w:r>
      <w:r w:rsidR="00E5245F" w:rsidRPr="003B4116">
        <w:rPr>
          <w:rFonts w:ascii="Times New Roman" w:hAnsi="Times New Roman"/>
          <w:sz w:val="28"/>
        </w:rPr>
        <w:t>. В такой ситуации происходит формирование таких личностных качеств, как чувство ответственности, способность к сотрудничеству, развиваются волевые качества, регулируется уровень тревожности.</w:t>
      </w:r>
      <w:r w:rsidR="00573E71" w:rsidRPr="003B4116">
        <w:rPr>
          <w:rFonts w:ascii="Times New Roman" w:hAnsi="Times New Roman"/>
          <w:sz w:val="28"/>
        </w:rPr>
        <w:t xml:space="preserve"> Концертные выступления помогают детям преодолеть нерешительность, робость, неуверенность в своих силах, вырабатывают умение оценить работу партнера, понимание необходимости уважительного отношения к членам коллектива, взаимовыручки, взаимопонимания. Обучающиеся приобретают бесценный опыт дружеского и творческого общения со сверстниками, младшими и старшими товарищами и педагогами.</w:t>
      </w:r>
    </w:p>
    <w:p w:rsidR="00A91E7E"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 личностных качеств – процесс сложный, длительный. Выявить и оценить такие качества у детей не просто, тем не менее, выявлять результаты образовательной деятельности необходимо.</w:t>
      </w:r>
    </w:p>
    <w:p w:rsidR="00A91E7E"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После проведения промежуточного мониторинга можно проследить следующую динамику развития </w:t>
      </w:r>
      <w:proofErr w:type="gramStart"/>
      <w:r>
        <w:rPr>
          <w:rFonts w:ascii="Times New Roman" w:eastAsia="Times New Roman" w:hAnsi="Times New Roman"/>
          <w:color w:val="000000"/>
          <w:sz w:val="28"/>
          <w:szCs w:val="28"/>
          <w:lang w:eastAsia="ru-RU"/>
        </w:rPr>
        <w:t>личностных качеств</w:t>
      </w:r>
      <w:proofErr w:type="gramEnd"/>
      <w:r>
        <w:rPr>
          <w:rFonts w:ascii="Times New Roman" w:eastAsia="Times New Roman" w:hAnsi="Times New Roman"/>
          <w:color w:val="000000"/>
          <w:sz w:val="28"/>
          <w:szCs w:val="28"/>
          <w:lang w:eastAsia="ru-RU"/>
        </w:rPr>
        <w:t xml:space="preserve"> обучающихся: </w:t>
      </w:r>
    </w:p>
    <w:p w:rsidR="00A91E7E" w:rsidRPr="009300E4" w:rsidRDefault="00A91E7E" w:rsidP="00A91E7E">
      <w:pPr>
        <w:pStyle w:val="a4"/>
        <w:numPr>
          <w:ilvl w:val="0"/>
          <w:numId w:val="5"/>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9300E4">
        <w:rPr>
          <w:rFonts w:ascii="Times New Roman" w:hAnsi="Times New Roman" w:cs="Times New Roman"/>
          <w:color w:val="000000"/>
          <w:sz w:val="28"/>
          <w:szCs w:val="28"/>
          <w:lang w:eastAsia="ru-RU"/>
        </w:rPr>
        <w:t xml:space="preserve">Дети </w:t>
      </w:r>
      <w:r>
        <w:rPr>
          <w:rFonts w:ascii="Times New Roman" w:hAnsi="Times New Roman" w:cs="Times New Roman"/>
          <w:color w:val="000000"/>
          <w:sz w:val="28"/>
          <w:szCs w:val="28"/>
          <w:lang w:eastAsia="ru-RU"/>
        </w:rPr>
        <w:t>начинают понимать и принимать</w:t>
      </w:r>
      <w:r w:rsidRPr="009300E4">
        <w:rPr>
          <w:rFonts w:ascii="Times New Roman" w:hAnsi="Times New Roman" w:cs="Times New Roman"/>
          <w:color w:val="000000"/>
          <w:sz w:val="28"/>
          <w:szCs w:val="28"/>
          <w:lang w:eastAsia="ru-RU"/>
        </w:rPr>
        <w:t xml:space="preserve"> правила объединения: не опаздывать, предупреждать об отсутствии, соблюдать дисциплину, растет мотивация к обучению.</w:t>
      </w:r>
    </w:p>
    <w:p w:rsidR="00A91E7E" w:rsidRPr="009300E4" w:rsidRDefault="00A91E7E" w:rsidP="00A91E7E">
      <w:pPr>
        <w:pStyle w:val="a4"/>
        <w:numPr>
          <w:ilvl w:val="0"/>
          <w:numId w:val="5"/>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9300E4">
        <w:rPr>
          <w:rFonts w:ascii="Times New Roman" w:hAnsi="Times New Roman" w:cs="Times New Roman"/>
          <w:color w:val="000000"/>
          <w:sz w:val="28"/>
          <w:szCs w:val="28"/>
          <w:lang w:eastAsia="ru-RU"/>
        </w:rPr>
        <w:t>Дети испытывают интерес к вокальному творчеству – задают вопросы, стараются подражать педагогу, участвуют в подборе репертуара, проявляют инициативу, осознают важность своего участия в творческом процессе.</w:t>
      </w:r>
    </w:p>
    <w:p w:rsidR="00A91E7E" w:rsidRPr="009300E4" w:rsidRDefault="00A91E7E" w:rsidP="00A91E7E">
      <w:pPr>
        <w:pStyle w:val="a4"/>
        <w:numPr>
          <w:ilvl w:val="0"/>
          <w:numId w:val="5"/>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9300E4">
        <w:rPr>
          <w:rFonts w:ascii="Times New Roman" w:hAnsi="Times New Roman" w:cs="Times New Roman"/>
          <w:color w:val="000000"/>
          <w:sz w:val="28"/>
          <w:szCs w:val="28"/>
          <w:lang w:eastAsia="ru-RU"/>
        </w:rPr>
        <w:t>Дети начинают ощущать себя частью коллектива, испытывают ответственность за общий результат, воздействуют на членов, «выбивающихся» из коллектива, испытывают соревновательный эффект, учатся взаимодействовать друг с другом.</w:t>
      </w:r>
    </w:p>
    <w:p w:rsidR="00A91E7E" w:rsidRPr="009300E4" w:rsidRDefault="00A91E7E" w:rsidP="00A91E7E">
      <w:pPr>
        <w:pStyle w:val="a4"/>
        <w:numPr>
          <w:ilvl w:val="0"/>
          <w:numId w:val="5"/>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9300E4">
        <w:rPr>
          <w:rFonts w:ascii="Times New Roman" w:hAnsi="Times New Roman" w:cs="Times New Roman"/>
          <w:color w:val="000000"/>
          <w:sz w:val="28"/>
          <w:szCs w:val="28"/>
          <w:lang w:eastAsia="ru-RU"/>
        </w:rPr>
        <w:t>Дети стараются дать адекватную объективную оценку качеству исполнения, в соответствии с приобретенным опытом, оценить себя, выявить недостатки и успехи.</w:t>
      </w:r>
    </w:p>
    <w:p w:rsidR="00A91E7E" w:rsidRPr="009300E4" w:rsidRDefault="00A91E7E" w:rsidP="00A91E7E">
      <w:pPr>
        <w:pStyle w:val="a4"/>
        <w:numPr>
          <w:ilvl w:val="0"/>
          <w:numId w:val="5"/>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9300E4">
        <w:rPr>
          <w:rFonts w:ascii="Times New Roman" w:hAnsi="Times New Roman" w:cs="Times New Roman"/>
          <w:color w:val="000000"/>
          <w:sz w:val="28"/>
          <w:szCs w:val="28"/>
          <w:lang w:eastAsia="ru-RU"/>
        </w:rPr>
        <w:t>Постепенно, в соответствии с приобретаемым опытом дети учатся уважительно и доброжелательно относиться к другому человеку, вести диалог, соответствовать нормам</w:t>
      </w:r>
      <w:r w:rsidRPr="009300E4">
        <w:rPr>
          <w:rFonts w:cs="Calibri"/>
          <w:color w:val="000000"/>
          <w:lang w:eastAsia="ru-RU"/>
        </w:rPr>
        <w:t xml:space="preserve"> </w:t>
      </w:r>
      <w:r w:rsidRPr="009300E4">
        <w:rPr>
          <w:rFonts w:ascii="Times New Roman" w:hAnsi="Times New Roman" w:cs="Times New Roman"/>
          <w:color w:val="000000"/>
          <w:sz w:val="28"/>
          <w:szCs w:val="28"/>
          <w:lang w:eastAsia="ru-RU"/>
        </w:rPr>
        <w:t>поведения, ответственно относиться к собственным поступкам;</w:t>
      </w:r>
    </w:p>
    <w:p w:rsidR="00A91E7E" w:rsidRPr="009300E4" w:rsidRDefault="00A91E7E" w:rsidP="00A91E7E">
      <w:pPr>
        <w:pStyle w:val="a4"/>
        <w:numPr>
          <w:ilvl w:val="0"/>
          <w:numId w:val="5"/>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9300E4">
        <w:rPr>
          <w:rFonts w:ascii="Times New Roman" w:hAnsi="Times New Roman" w:cs="Times New Roman"/>
          <w:color w:val="000000"/>
          <w:sz w:val="28"/>
          <w:szCs w:val="28"/>
          <w:lang w:eastAsia="ru-RU"/>
        </w:rPr>
        <w:t>Лично знакомясь с искусством своего народа, дети ощущают себя частью своей страны, проявляют любовь к родному краю, испытывают гордость за свое отечество.</w:t>
      </w:r>
    </w:p>
    <w:p w:rsidR="00A91E7E" w:rsidRPr="009300E4" w:rsidRDefault="00A91E7E" w:rsidP="00A91E7E">
      <w:pPr>
        <w:pStyle w:val="a4"/>
        <w:numPr>
          <w:ilvl w:val="0"/>
          <w:numId w:val="5"/>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9300E4">
        <w:rPr>
          <w:rFonts w:ascii="Times New Roman" w:hAnsi="Times New Roman" w:cs="Times New Roman"/>
          <w:color w:val="000000"/>
          <w:sz w:val="28"/>
          <w:szCs w:val="28"/>
          <w:lang w:eastAsia="ru-RU"/>
        </w:rPr>
        <w:lastRenderedPageBreak/>
        <w:t>Дети становятся более трудолюбивы в следствии развития выносливости, обогащения личного трудового опыта.</w:t>
      </w:r>
    </w:p>
    <w:p w:rsidR="00A91E7E" w:rsidRPr="009300E4" w:rsidRDefault="00A91E7E" w:rsidP="00A91E7E">
      <w:pPr>
        <w:pStyle w:val="a4"/>
        <w:numPr>
          <w:ilvl w:val="0"/>
          <w:numId w:val="5"/>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9300E4">
        <w:rPr>
          <w:rFonts w:ascii="Times New Roman" w:hAnsi="Times New Roman" w:cs="Times New Roman"/>
          <w:color w:val="000000"/>
          <w:sz w:val="28"/>
          <w:szCs w:val="28"/>
          <w:lang w:eastAsia="ru-RU"/>
        </w:rPr>
        <w:t>Дети совершенствуют и развивают волевые качества – учатся достигать поставленных целей, доводить дело до конца, не сдаваться.</w:t>
      </w:r>
    </w:p>
    <w:p w:rsidR="00A91E7E" w:rsidRPr="009300E4" w:rsidRDefault="00A91E7E" w:rsidP="00A91E7E">
      <w:pPr>
        <w:pStyle w:val="a4"/>
        <w:numPr>
          <w:ilvl w:val="0"/>
          <w:numId w:val="5"/>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9300E4">
        <w:rPr>
          <w:rFonts w:ascii="Times New Roman" w:hAnsi="Times New Roman" w:cs="Times New Roman"/>
          <w:color w:val="000000"/>
          <w:sz w:val="28"/>
          <w:szCs w:val="28"/>
          <w:lang w:eastAsia="ru-RU"/>
        </w:rPr>
        <w:t>Ребята стали лучше владеть своими эмоциями – справляться с излишней тревожностью, волнением, и, наоборот, испытывать адекватную его долю от ощущения ответственности, осознания серьезности задачи.</w:t>
      </w:r>
    </w:p>
    <w:p w:rsidR="00A91E7E" w:rsidRPr="00586E28" w:rsidRDefault="00A91E7E" w:rsidP="00A91E7E">
      <w:pPr>
        <w:pStyle w:val="a4"/>
        <w:numPr>
          <w:ilvl w:val="0"/>
          <w:numId w:val="5"/>
        </w:numPr>
        <w:shd w:val="clear" w:color="auto" w:fill="FFFFFF"/>
        <w:spacing w:after="0" w:line="240" w:lineRule="auto"/>
        <w:ind w:left="0" w:firstLine="567"/>
        <w:jc w:val="both"/>
        <w:rPr>
          <w:rFonts w:cs="Calibri"/>
          <w:color w:val="000000"/>
          <w:lang w:eastAsia="ru-RU"/>
        </w:rPr>
      </w:pPr>
      <w:r>
        <w:rPr>
          <w:rFonts w:ascii="Times New Roman" w:hAnsi="Times New Roman" w:cs="Times New Roman"/>
          <w:color w:val="000000"/>
          <w:sz w:val="28"/>
          <w:szCs w:val="28"/>
          <w:lang w:eastAsia="ru-RU"/>
        </w:rPr>
        <w:t>Дети развивают способность фантазировать, производить оригинальные идеи, находить способы их воплощения.</w:t>
      </w:r>
    </w:p>
    <w:p w:rsidR="00A91E7E" w:rsidRDefault="00A91E7E" w:rsidP="00A91E7E">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Можно сделать вывод, что исследование </w:t>
      </w:r>
      <w:proofErr w:type="gramStart"/>
      <w:r>
        <w:rPr>
          <w:rFonts w:ascii="Times New Roman" w:eastAsia="Times New Roman" w:hAnsi="Times New Roman"/>
          <w:color w:val="000000"/>
          <w:sz w:val="28"/>
          <w:szCs w:val="28"/>
          <w:lang w:eastAsia="ru-RU"/>
        </w:rPr>
        <w:t>личностных качеств</w:t>
      </w:r>
      <w:proofErr w:type="gramEnd"/>
      <w:r>
        <w:rPr>
          <w:rFonts w:ascii="Times New Roman" w:eastAsia="Times New Roman" w:hAnsi="Times New Roman"/>
          <w:color w:val="000000"/>
          <w:sz w:val="28"/>
          <w:szCs w:val="28"/>
          <w:lang w:eastAsia="ru-RU"/>
        </w:rPr>
        <w:t xml:space="preserve"> обучающихся и их формирование позволяют нам получить в результате личность деятельную, целеустремленную, ответственную, социально активную, духовно развитую, способную обогащать свой опыт, делиться им, и, конечно, открывать новые горизонты во всех сферах деятельности современного человека, что соответствует личности выпускника по ФГОС.</w:t>
      </w:r>
    </w:p>
    <w:p w:rsidR="00A91E7E" w:rsidRDefault="00A91E7E" w:rsidP="00A91E7E">
      <w:pPr>
        <w:shd w:val="clear" w:color="auto" w:fill="FFFFFF"/>
        <w:spacing w:after="0" w:line="240" w:lineRule="auto"/>
        <w:ind w:firstLine="567"/>
        <w:jc w:val="both"/>
        <w:rPr>
          <w:rStyle w:val="c9"/>
          <w:color w:val="000000"/>
          <w:sz w:val="28"/>
          <w:szCs w:val="28"/>
        </w:rPr>
      </w:pPr>
    </w:p>
    <w:p w:rsidR="00A91E7E" w:rsidRDefault="00A91E7E"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641844" w:rsidRDefault="00641844"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3B4116" w:rsidRDefault="003B4116" w:rsidP="00A91E7E">
      <w:pPr>
        <w:pStyle w:val="c28"/>
        <w:shd w:val="clear" w:color="auto" w:fill="FFFFFF"/>
        <w:spacing w:before="0" w:beforeAutospacing="0" w:after="0" w:afterAutospacing="0"/>
        <w:jc w:val="both"/>
        <w:rPr>
          <w:rStyle w:val="c9"/>
          <w:color w:val="000000"/>
          <w:sz w:val="28"/>
          <w:szCs w:val="28"/>
        </w:rPr>
      </w:pPr>
    </w:p>
    <w:p w:rsidR="00EE517E" w:rsidRDefault="00EE517E" w:rsidP="00A91E7E">
      <w:pPr>
        <w:pStyle w:val="c28"/>
        <w:shd w:val="clear" w:color="auto" w:fill="FFFFFF"/>
        <w:spacing w:before="0" w:beforeAutospacing="0" w:after="0" w:afterAutospacing="0"/>
        <w:jc w:val="both"/>
        <w:rPr>
          <w:rStyle w:val="c9"/>
          <w:color w:val="000000"/>
          <w:sz w:val="28"/>
          <w:szCs w:val="28"/>
        </w:rPr>
      </w:pPr>
    </w:p>
    <w:p w:rsidR="00EE517E" w:rsidRDefault="00EE517E" w:rsidP="00A91E7E">
      <w:pPr>
        <w:pStyle w:val="c28"/>
        <w:shd w:val="clear" w:color="auto" w:fill="FFFFFF"/>
        <w:spacing w:before="0" w:beforeAutospacing="0" w:after="0" w:afterAutospacing="0"/>
        <w:jc w:val="both"/>
        <w:rPr>
          <w:rStyle w:val="c9"/>
          <w:color w:val="000000"/>
          <w:sz w:val="28"/>
          <w:szCs w:val="28"/>
        </w:rPr>
      </w:pPr>
    </w:p>
    <w:p w:rsidR="00A91E7E" w:rsidRPr="00E2328A" w:rsidRDefault="00A91E7E" w:rsidP="00A91E7E">
      <w:pPr>
        <w:shd w:val="clear" w:color="auto" w:fill="FFFFFF"/>
        <w:spacing w:after="0" w:line="240" w:lineRule="auto"/>
        <w:jc w:val="right"/>
        <w:rPr>
          <w:rStyle w:val="c9"/>
          <w:rFonts w:ascii="Times New Roman" w:hAnsi="Times New Roman"/>
          <w:i/>
          <w:color w:val="000000"/>
          <w:sz w:val="28"/>
          <w:szCs w:val="28"/>
          <w:shd w:val="clear" w:color="auto" w:fill="FFFFFF"/>
        </w:rPr>
      </w:pPr>
      <w:r>
        <w:rPr>
          <w:rStyle w:val="c9"/>
          <w:rFonts w:ascii="Times New Roman" w:hAnsi="Times New Roman"/>
          <w:i/>
          <w:color w:val="000000"/>
          <w:sz w:val="28"/>
          <w:szCs w:val="28"/>
          <w:shd w:val="clear" w:color="auto" w:fill="FFFFFF"/>
        </w:rPr>
        <w:lastRenderedPageBreak/>
        <w:t>Приложение 1</w:t>
      </w:r>
    </w:p>
    <w:p w:rsidR="00A91E7E" w:rsidRPr="00006495" w:rsidRDefault="00A91E7E" w:rsidP="00A91E7E">
      <w:pPr>
        <w:shd w:val="clear" w:color="auto" w:fill="FFFFFF"/>
        <w:spacing w:after="0" w:line="240" w:lineRule="auto"/>
        <w:jc w:val="center"/>
        <w:rPr>
          <w:rStyle w:val="c9"/>
          <w:rFonts w:ascii="Times New Roman" w:hAnsi="Times New Roman"/>
          <w:b/>
          <w:color w:val="000000"/>
          <w:sz w:val="28"/>
          <w:szCs w:val="28"/>
          <w:shd w:val="clear" w:color="auto" w:fill="FFFFFF"/>
        </w:rPr>
      </w:pPr>
      <w:r w:rsidRPr="00E2328A">
        <w:rPr>
          <w:rStyle w:val="c9"/>
          <w:rFonts w:ascii="Times New Roman" w:hAnsi="Times New Roman"/>
          <w:b/>
          <w:color w:val="000000"/>
          <w:sz w:val="28"/>
          <w:szCs w:val="28"/>
          <w:shd w:val="clear" w:color="auto" w:fill="FFFFFF"/>
        </w:rPr>
        <w:t>Карта педагогической оценки личностных качеств</w:t>
      </w:r>
    </w:p>
    <w:p w:rsidR="00A91E7E" w:rsidRPr="00417649" w:rsidRDefault="00A91E7E" w:rsidP="00A91E7E">
      <w:pPr>
        <w:shd w:val="clear" w:color="auto" w:fill="FFFFFF"/>
        <w:spacing w:after="0" w:line="240" w:lineRule="auto"/>
        <w:ind w:left="284"/>
        <w:rPr>
          <w:rStyle w:val="c9"/>
          <w:rFonts w:ascii="Times New Roman" w:hAnsi="Times New Roman"/>
          <w:color w:val="000000"/>
          <w:sz w:val="28"/>
          <w:szCs w:val="28"/>
          <w:shd w:val="clear" w:color="auto" w:fill="FFFFFF"/>
        </w:rPr>
      </w:pPr>
      <w:r w:rsidRPr="00417649">
        <w:rPr>
          <w:rStyle w:val="c9"/>
          <w:rFonts w:ascii="Times New Roman" w:hAnsi="Times New Roman"/>
          <w:color w:val="000000"/>
          <w:sz w:val="28"/>
          <w:szCs w:val="28"/>
          <w:shd w:val="clear" w:color="auto" w:fill="FFFFFF"/>
        </w:rPr>
        <w:t>Дата заполнения:</w:t>
      </w:r>
    </w:p>
    <w:p w:rsidR="00A91E7E" w:rsidRPr="00417649" w:rsidRDefault="00A91E7E" w:rsidP="00A91E7E">
      <w:pPr>
        <w:shd w:val="clear" w:color="auto" w:fill="FFFFFF"/>
        <w:spacing w:after="0" w:line="240" w:lineRule="auto"/>
        <w:ind w:left="284"/>
        <w:rPr>
          <w:rStyle w:val="c9"/>
          <w:rFonts w:ascii="Times New Roman" w:hAnsi="Times New Roman"/>
          <w:color w:val="000000"/>
          <w:sz w:val="28"/>
          <w:szCs w:val="28"/>
          <w:shd w:val="clear" w:color="auto" w:fill="FFFFFF"/>
        </w:rPr>
      </w:pPr>
      <w:r w:rsidRPr="00417649">
        <w:rPr>
          <w:rStyle w:val="c9"/>
          <w:rFonts w:ascii="Times New Roman" w:hAnsi="Times New Roman"/>
          <w:color w:val="000000"/>
          <w:sz w:val="28"/>
          <w:szCs w:val="28"/>
          <w:shd w:val="clear" w:color="auto" w:fill="FFFFFF"/>
        </w:rPr>
        <w:t>ФИО:</w:t>
      </w:r>
    </w:p>
    <w:p w:rsidR="00A91E7E" w:rsidRPr="00417649" w:rsidRDefault="00A91E7E" w:rsidP="00A91E7E">
      <w:pPr>
        <w:shd w:val="clear" w:color="auto" w:fill="FFFFFF"/>
        <w:spacing w:after="0" w:line="240" w:lineRule="auto"/>
        <w:ind w:left="284"/>
        <w:rPr>
          <w:rStyle w:val="c9"/>
          <w:rFonts w:ascii="Times New Roman" w:hAnsi="Times New Roman"/>
          <w:color w:val="000000"/>
          <w:sz w:val="28"/>
          <w:szCs w:val="28"/>
          <w:shd w:val="clear" w:color="auto" w:fill="FFFFFF"/>
        </w:rPr>
      </w:pPr>
      <w:r w:rsidRPr="00417649">
        <w:rPr>
          <w:rStyle w:val="c9"/>
          <w:rFonts w:ascii="Times New Roman" w:hAnsi="Times New Roman"/>
          <w:color w:val="000000"/>
          <w:sz w:val="28"/>
          <w:szCs w:val="28"/>
          <w:shd w:val="clear" w:color="auto" w:fill="FFFFFF"/>
        </w:rPr>
        <w:t>Возраст:</w:t>
      </w:r>
    </w:p>
    <w:p w:rsidR="00A91E7E" w:rsidRPr="00417649" w:rsidRDefault="00A91E7E" w:rsidP="00A91E7E">
      <w:pPr>
        <w:shd w:val="clear" w:color="auto" w:fill="FFFFFF"/>
        <w:spacing w:after="0" w:line="240" w:lineRule="auto"/>
        <w:ind w:left="284"/>
        <w:rPr>
          <w:rStyle w:val="c9"/>
          <w:rFonts w:ascii="Times New Roman" w:hAnsi="Times New Roman"/>
          <w:color w:val="000000"/>
          <w:sz w:val="28"/>
          <w:szCs w:val="28"/>
          <w:shd w:val="clear" w:color="auto" w:fill="FFFFFF"/>
        </w:rPr>
      </w:pPr>
      <w:r w:rsidRPr="00417649">
        <w:rPr>
          <w:rStyle w:val="c9"/>
          <w:rFonts w:ascii="Times New Roman" w:hAnsi="Times New Roman"/>
          <w:color w:val="000000"/>
          <w:sz w:val="28"/>
          <w:szCs w:val="28"/>
          <w:shd w:val="clear" w:color="auto" w:fill="FFFFFF"/>
        </w:rPr>
        <w:t>Год обучения:</w:t>
      </w:r>
    </w:p>
    <w:p w:rsidR="00A91E7E" w:rsidRPr="00417649" w:rsidRDefault="00A91E7E" w:rsidP="00A91E7E">
      <w:pPr>
        <w:shd w:val="clear" w:color="auto" w:fill="FFFFFF"/>
        <w:spacing w:after="0" w:line="240" w:lineRule="auto"/>
        <w:ind w:left="284"/>
        <w:jc w:val="center"/>
        <w:rPr>
          <w:rStyle w:val="c9"/>
          <w:rFonts w:ascii="Times New Roman" w:hAnsi="Times New Roman"/>
          <w:color w:val="000000"/>
          <w:sz w:val="28"/>
          <w:szCs w:val="28"/>
          <w:shd w:val="clear" w:color="auto" w:fill="FFFFFF"/>
        </w:rPr>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822"/>
        <w:gridCol w:w="2496"/>
        <w:gridCol w:w="977"/>
        <w:gridCol w:w="1624"/>
      </w:tblGrid>
      <w:tr w:rsidR="00A91E7E" w:rsidRPr="00F350B8" w:rsidTr="00506C35">
        <w:trPr>
          <w:trHeight w:val="537"/>
        </w:trPr>
        <w:tc>
          <w:tcPr>
            <w:tcW w:w="2092"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Показатели</w:t>
            </w:r>
          </w:p>
        </w:tc>
        <w:tc>
          <w:tcPr>
            <w:tcW w:w="1822"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Критерии</w:t>
            </w:r>
          </w:p>
        </w:tc>
        <w:tc>
          <w:tcPr>
            <w:tcW w:w="2496"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Степень выраженности оцениваемого качества</w:t>
            </w:r>
          </w:p>
        </w:tc>
        <w:tc>
          <w:tcPr>
            <w:tcW w:w="977"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Кол-во баллов</w:t>
            </w:r>
          </w:p>
        </w:tc>
        <w:tc>
          <w:tcPr>
            <w:tcW w:w="1624" w:type="dxa"/>
          </w:tcPr>
          <w:p w:rsidR="00A91E7E" w:rsidRPr="00F350B8" w:rsidRDefault="00A91E7E" w:rsidP="00506C35">
            <w:pPr>
              <w:spacing w:after="0" w:line="240" w:lineRule="auto"/>
              <w:ind w:left="12"/>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Методы диагностики</w:t>
            </w:r>
          </w:p>
        </w:tc>
      </w:tr>
      <w:tr w:rsidR="00A91E7E" w:rsidRPr="00F350B8" w:rsidTr="00506C35">
        <w:trPr>
          <w:trHeight w:val="450"/>
        </w:trPr>
        <w:tc>
          <w:tcPr>
            <w:tcW w:w="2092" w:type="dxa"/>
          </w:tcPr>
          <w:p w:rsidR="00A91E7E" w:rsidRPr="001726BE" w:rsidRDefault="00A91E7E" w:rsidP="00506C35">
            <w:pPr>
              <w:spacing w:after="0" w:line="240" w:lineRule="auto"/>
              <w:jc w:val="center"/>
              <w:rPr>
                <w:rStyle w:val="c9"/>
                <w:rFonts w:ascii="Times New Roman" w:hAnsi="Times New Roman"/>
                <w:sz w:val="24"/>
                <w:szCs w:val="24"/>
                <w:shd w:val="clear" w:color="auto" w:fill="FFFFFF"/>
              </w:rPr>
            </w:pPr>
            <w:r w:rsidRPr="001726BE">
              <w:rPr>
                <w:rStyle w:val="c9"/>
                <w:rFonts w:ascii="Times New Roman" w:hAnsi="Times New Roman"/>
                <w:sz w:val="24"/>
                <w:szCs w:val="24"/>
                <w:shd w:val="clear" w:color="auto" w:fill="FFFFFF"/>
              </w:rPr>
              <w:t>Ответственное отношение к обучению</w:t>
            </w:r>
          </w:p>
        </w:tc>
        <w:tc>
          <w:tcPr>
            <w:tcW w:w="1822" w:type="dxa"/>
          </w:tcPr>
          <w:p w:rsidR="00A91E7E" w:rsidRPr="00F350B8" w:rsidRDefault="00A91E7E" w:rsidP="00506C35">
            <w:pPr>
              <w:spacing w:after="0" w:line="240" w:lineRule="auto"/>
              <w:rPr>
                <w:rStyle w:val="c9"/>
                <w:rFonts w:ascii="Times New Roman" w:hAnsi="Times New Roman"/>
                <w:color w:val="000000"/>
                <w:sz w:val="24"/>
                <w:szCs w:val="24"/>
                <w:shd w:val="clear" w:color="auto" w:fill="FFFFFF"/>
              </w:rPr>
            </w:pPr>
            <w:r w:rsidRPr="00F350B8">
              <w:rPr>
                <w:rFonts w:ascii="Times New Roman" w:hAnsi="Times New Roman"/>
                <w:color w:val="000000"/>
                <w:sz w:val="24"/>
                <w:szCs w:val="24"/>
                <w:shd w:val="clear" w:color="auto" w:fill="FFFFFF"/>
              </w:rPr>
              <w:t>Способность понять и принять правила объединения, готовность к обучению, мотивация к познанию</w:t>
            </w:r>
          </w:p>
        </w:tc>
        <w:tc>
          <w:tcPr>
            <w:tcW w:w="2496" w:type="dxa"/>
          </w:tcPr>
          <w:p w:rsidR="00A91E7E" w:rsidRDefault="00A91E7E" w:rsidP="00506C35">
            <w:pPr>
              <w:spacing w:after="0" w:line="240" w:lineRule="auto"/>
              <w:jc w:val="both"/>
              <w:rPr>
                <w:rStyle w:val="c9"/>
                <w:rFonts w:ascii="Times New Roman" w:hAnsi="Times New Roman"/>
                <w:sz w:val="24"/>
                <w:szCs w:val="24"/>
                <w:shd w:val="clear" w:color="auto" w:fill="FFFFFF"/>
              </w:rPr>
            </w:pPr>
            <w:r w:rsidRPr="00F350B8">
              <w:rPr>
                <w:rStyle w:val="c9"/>
                <w:rFonts w:ascii="Times New Roman" w:hAnsi="Times New Roman"/>
                <w:sz w:val="24"/>
                <w:szCs w:val="24"/>
                <w:shd w:val="clear" w:color="auto" w:fill="FFFFFF"/>
              </w:rPr>
              <w:t>Желание соответствовать правилам объединения, слабая мотивация к познанию.</w:t>
            </w:r>
          </w:p>
          <w:p w:rsidR="00097BDA" w:rsidRPr="00F350B8" w:rsidRDefault="00097BDA" w:rsidP="00506C35">
            <w:pPr>
              <w:spacing w:after="0" w:line="240" w:lineRule="auto"/>
              <w:jc w:val="both"/>
              <w:rPr>
                <w:rStyle w:val="c9"/>
                <w:rFonts w:ascii="Times New Roman" w:hAnsi="Times New Roman"/>
                <w:sz w:val="24"/>
                <w:szCs w:val="24"/>
                <w:shd w:val="clear" w:color="auto" w:fill="FFFFFF"/>
              </w:rPr>
            </w:pPr>
          </w:p>
          <w:p w:rsidR="00A91E7E"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Принятие правил объединения с помощью</w:t>
            </w:r>
            <w:r>
              <w:rPr>
                <w:rStyle w:val="c9"/>
                <w:rFonts w:ascii="Times New Roman" w:hAnsi="Times New Roman"/>
                <w:color w:val="000000"/>
                <w:sz w:val="24"/>
                <w:szCs w:val="24"/>
                <w:shd w:val="clear" w:color="auto" w:fill="FFFFFF"/>
              </w:rPr>
              <w:t xml:space="preserve"> </w:t>
            </w:r>
            <w:r w:rsidR="00641844" w:rsidRPr="00641844">
              <w:rPr>
                <w:rStyle w:val="c9"/>
                <w:rFonts w:ascii="Times New Roman" w:hAnsi="Times New Roman"/>
                <w:color w:val="000000" w:themeColor="text1"/>
                <w:sz w:val="24"/>
                <w:szCs w:val="24"/>
                <w:shd w:val="clear" w:color="auto" w:fill="FFFFFF"/>
              </w:rPr>
              <w:t xml:space="preserve">рекомендаций </w:t>
            </w:r>
            <w:r w:rsidRPr="00F350B8">
              <w:rPr>
                <w:rStyle w:val="c9"/>
                <w:rFonts w:ascii="Times New Roman" w:hAnsi="Times New Roman"/>
                <w:color w:val="000000"/>
                <w:sz w:val="24"/>
                <w:szCs w:val="24"/>
                <w:shd w:val="clear" w:color="auto" w:fill="FFFFFF"/>
              </w:rPr>
              <w:t xml:space="preserve">педагога, детского коллектива, родителей, мотивация поддерживается извне. </w:t>
            </w:r>
          </w:p>
          <w:p w:rsidR="00097BDA" w:rsidRPr="00F350B8" w:rsidRDefault="00097BDA" w:rsidP="00506C35">
            <w:pPr>
              <w:spacing w:after="0" w:line="240" w:lineRule="auto"/>
              <w:rPr>
                <w:rStyle w:val="c9"/>
                <w:rFonts w:ascii="Times New Roman" w:hAnsi="Times New Roman"/>
                <w:color w:val="000000"/>
                <w:sz w:val="24"/>
                <w:szCs w:val="24"/>
                <w:shd w:val="clear" w:color="auto" w:fill="FFFFFF"/>
              </w:rPr>
            </w:pPr>
          </w:p>
          <w:p w:rsidR="00A91E7E" w:rsidRPr="00F350B8"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Самостоятельное, осознанное принятие условий обучения, личная тяга к обучению, познанию</w:t>
            </w:r>
          </w:p>
        </w:tc>
        <w:tc>
          <w:tcPr>
            <w:tcW w:w="977" w:type="dxa"/>
          </w:tcPr>
          <w:p w:rsidR="00A91E7E" w:rsidRDefault="00097BDA"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1</w:t>
            </w: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2</w:t>
            </w: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Pr="00F350B8" w:rsidRDefault="00097BDA"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3</w:t>
            </w:r>
          </w:p>
        </w:tc>
        <w:tc>
          <w:tcPr>
            <w:tcW w:w="1624"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Наблюдение, беседа</w:t>
            </w:r>
          </w:p>
        </w:tc>
      </w:tr>
      <w:tr w:rsidR="00A91E7E" w:rsidRPr="00F350B8" w:rsidTr="00506C35">
        <w:trPr>
          <w:trHeight w:val="510"/>
        </w:trPr>
        <w:tc>
          <w:tcPr>
            <w:tcW w:w="2092"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Увлеченность творчеством</w:t>
            </w:r>
          </w:p>
        </w:tc>
        <w:tc>
          <w:tcPr>
            <w:tcW w:w="1822"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Осознанное участие ребенка в творческом процессе</w:t>
            </w:r>
          </w:p>
        </w:tc>
        <w:tc>
          <w:tcPr>
            <w:tcW w:w="2496" w:type="dxa"/>
          </w:tcPr>
          <w:p w:rsidR="00A91E7E"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Интерес к занятиям продиктован ребенку извне</w:t>
            </w:r>
          </w:p>
          <w:p w:rsidR="00097BDA" w:rsidRPr="00F350B8" w:rsidRDefault="00097BDA" w:rsidP="00506C35">
            <w:pPr>
              <w:spacing w:after="0" w:line="240" w:lineRule="auto"/>
              <w:rPr>
                <w:rStyle w:val="c9"/>
                <w:rFonts w:ascii="Times New Roman" w:hAnsi="Times New Roman"/>
                <w:color w:val="000000"/>
                <w:sz w:val="24"/>
                <w:szCs w:val="24"/>
                <w:shd w:val="clear" w:color="auto" w:fill="FFFFFF"/>
              </w:rPr>
            </w:pPr>
          </w:p>
          <w:p w:rsidR="00A91E7E"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Интерес периодически поддерживается самим ребенком</w:t>
            </w:r>
          </w:p>
          <w:p w:rsidR="00097BDA" w:rsidRPr="00F350B8" w:rsidRDefault="00097BDA" w:rsidP="00506C35">
            <w:pPr>
              <w:spacing w:after="0" w:line="240" w:lineRule="auto"/>
              <w:rPr>
                <w:rStyle w:val="c9"/>
                <w:rFonts w:ascii="Times New Roman" w:hAnsi="Times New Roman"/>
                <w:color w:val="000000"/>
                <w:sz w:val="24"/>
                <w:szCs w:val="24"/>
                <w:shd w:val="clear" w:color="auto" w:fill="FFFFFF"/>
              </w:rPr>
            </w:pPr>
          </w:p>
          <w:p w:rsidR="00A91E7E" w:rsidRPr="00F350B8"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Интерес постоянно поддерживается ребенком самостоятельно</w:t>
            </w:r>
          </w:p>
        </w:tc>
        <w:tc>
          <w:tcPr>
            <w:tcW w:w="977" w:type="dxa"/>
          </w:tcPr>
          <w:p w:rsidR="00A91E7E" w:rsidRDefault="00097BDA"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1</w:t>
            </w: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2</w:t>
            </w: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Pr="00F350B8" w:rsidRDefault="00097BDA" w:rsidP="00097BDA">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3</w:t>
            </w:r>
          </w:p>
        </w:tc>
        <w:tc>
          <w:tcPr>
            <w:tcW w:w="1624"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Наблюдение</w:t>
            </w:r>
          </w:p>
        </w:tc>
      </w:tr>
      <w:tr w:rsidR="00A91E7E" w:rsidRPr="00F350B8" w:rsidTr="00506C35">
        <w:trPr>
          <w:trHeight w:val="555"/>
        </w:trPr>
        <w:tc>
          <w:tcPr>
            <w:tcW w:w="2092"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Способность к сотрудничеству</w:t>
            </w:r>
          </w:p>
        </w:tc>
        <w:tc>
          <w:tcPr>
            <w:tcW w:w="1822"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Способность работать в коллективе</w:t>
            </w:r>
          </w:p>
        </w:tc>
        <w:tc>
          <w:tcPr>
            <w:tcW w:w="2496" w:type="dxa"/>
          </w:tcPr>
          <w:p w:rsidR="00A91E7E"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Ребенок закрыт от коллектива, держится особняком.</w:t>
            </w:r>
          </w:p>
          <w:p w:rsidR="00097BDA" w:rsidRPr="00F350B8" w:rsidRDefault="00097BDA" w:rsidP="00506C35">
            <w:pPr>
              <w:spacing w:after="0" w:line="240" w:lineRule="auto"/>
              <w:rPr>
                <w:rStyle w:val="c9"/>
                <w:rFonts w:ascii="Times New Roman" w:hAnsi="Times New Roman"/>
                <w:color w:val="000000"/>
                <w:sz w:val="24"/>
                <w:szCs w:val="24"/>
                <w:shd w:val="clear" w:color="auto" w:fill="FFFFFF"/>
              </w:rPr>
            </w:pPr>
          </w:p>
          <w:p w:rsidR="00A91E7E"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lastRenderedPageBreak/>
              <w:t>Взаимодействует с коллективом по мере необходимости, выполняя задание педагога</w:t>
            </w:r>
          </w:p>
          <w:p w:rsidR="00097BDA" w:rsidRPr="00F350B8" w:rsidRDefault="00097BDA" w:rsidP="00506C35">
            <w:pPr>
              <w:spacing w:after="0" w:line="240" w:lineRule="auto"/>
              <w:rPr>
                <w:rStyle w:val="c9"/>
                <w:rFonts w:ascii="Times New Roman" w:hAnsi="Times New Roman"/>
                <w:color w:val="000000"/>
                <w:sz w:val="24"/>
                <w:szCs w:val="24"/>
                <w:shd w:val="clear" w:color="auto" w:fill="FFFFFF"/>
              </w:rPr>
            </w:pPr>
          </w:p>
          <w:p w:rsidR="00A91E7E" w:rsidRPr="00F350B8"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Активно взаимодействует с коллективом, имеет организаторские способности</w:t>
            </w:r>
          </w:p>
        </w:tc>
        <w:tc>
          <w:tcPr>
            <w:tcW w:w="977" w:type="dxa"/>
          </w:tcPr>
          <w:p w:rsidR="00A91E7E" w:rsidRDefault="00097BDA"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lastRenderedPageBreak/>
              <w:t>1</w:t>
            </w: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2</w:t>
            </w: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Pr="00F350B8" w:rsidRDefault="00097BDA"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3</w:t>
            </w:r>
          </w:p>
        </w:tc>
        <w:tc>
          <w:tcPr>
            <w:tcW w:w="1624"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lastRenderedPageBreak/>
              <w:t>Наблюдение</w:t>
            </w:r>
          </w:p>
        </w:tc>
      </w:tr>
      <w:tr w:rsidR="00A91E7E" w:rsidRPr="00F350B8" w:rsidTr="00506C35">
        <w:trPr>
          <w:trHeight w:val="332"/>
        </w:trPr>
        <w:tc>
          <w:tcPr>
            <w:tcW w:w="2092"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lastRenderedPageBreak/>
              <w:t>Умение оценивать себя и других</w:t>
            </w:r>
          </w:p>
        </w:tc>
        <w:tc>
          <w:tcPr>
            <w:tcW w:w="1822"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Способность дать объективную оценку результату деятельности</w:t>
            </w:r>
          </w:p>
        </w:tc>
        <w:tc>
          <w:tcPr>
            <w:tcW w:w="2496" w:type="dxa"/>
          </w:tcPr>
          <w:p w:rsidR="00A91E7E"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Не может адекватно оценить результат деятельности</w:t>
            </w:r>
          </w:p>
          <w:p w:rsidR="00097BDA" w:rsidRPr="00F350B8" w:rsidRDefault="00097BDA" w:rsidP="00506C35">
            <w:pPr>
              <w:spacing w:after="0" w:line="240" w:lineRule="auto"/>
              <w:rPr>
                <w:rStyle w:val="c9"/>
                <w:rFonts w:ascii="Times New Roman" w:hAnsi="Times New Roman"/>
                <w:color w:val="000000"/>
                <w:sz w:val="24"/>
                <w:szCs w:val="24"/>
                <w:shd w:val="clear" w:color="auto" w:fill="FFFFFF"/>
              </w:rPr>
            </w:pPr>
          </w:p>
          <w:p w:rsidR="00A91E7E"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Может оценить правильно, но не может аргументировать позицию</w:t>
            </w:r>
          </w:p>
          <w:p w:rsidR="00097BDA" w:rsidRPr="00F350B8" w:rsidRDefault="00097BDA" w:rsidP="00506C35">
            <w:pPr>
              <w:spacing w:after="0" w:line="240" w:lineRule="auto"/>
              <w:rPr>
                <w:rStyle w:val="c9"/>
                <w:rFonts w:ascii="Times New Roman" w:hAnsi="Times New Roman"/>
                <w:color w:val="000000"/>
                <w:sz w:val="24"/>
                <w:szCs w:val="24"/>
                <w:shd w:val="clear" w:color="auto" w:fill="FFFFFF"/>
              </w:rPr>
            </w:pPr>
          </w:p>
          <w:p w:rsidR="00A91E7E" w:rsidRPr="00F350B8" w:rsidRDefault="00A91E7E" w:rsidP="00506C35">
            <w:pPr>
              <w:spacing w:after="0" w:line="240" w:lineRule="auto"/>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Может объективно оценить результат деятельности и аргументировать мнение.</w:t>
            </w:r>
          </w:p>
        </w:tc>
        <w:tc>
          <w:tcPr>
            <w:tcW w:w="977" w:type="dxa"/>
          </w:tcPr>
          <w:p w:rsidR="00A91E7E" w:rsidRDefault="00097BDA" w:rsidP="00506C35">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1</w:t>
            </w: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506C35">
            <w:pPr>
              <w:spacing w:after="0" w:line="240" w:lineRule="auto"/>
              <w:jc w:val="center"/>
              <w:rPr>
                <w:rStyle w:val="c9"/>
                <w:rFonts w:ascii="Times New Roman" w:hAnsi="Times New Roman"/>
                <w:color w:val="000000"/>
                <w:sz w:val="24"/>
                <w:szCs w:val="24"/>
                <w:shd w:val="clear" w:color="auto" w:fill="FFFFFF"/>
              </w:rPr>
            </w:pPr>
          </w:p>
          <w:p w:rsidR="00097BDA" w:rsidRDefault="00097BDA" w:rsidP="00097BDA">
            <w:pPr>
              <w:spacing w:after="0" w:line="240" w:lineRule="auto"/>
              <w:jc w:val="center"/>
              <w:rPr>
                <w:rStyle w:val="c9"/>
                <w:rFonts w:ascii="Times New Roman" w:hAnsi="Times New Roman"/>
                <w:color w:val="000000"/>
                <w:sz w:val="24"/>
                <w:szCs w:val="24"/>
                <w:shd w:val="clear" w:color="auto" w:fill="FFFFFF"/>
              </w:rPr>
            </w:pPr>
          </w:p>
          <w:p w:rsidR="00097BDA" w:rsidRDefault="00097BDA" w:rsidP="00097BDA">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2</w:t>
            </w:r>
          </w:p>
          <w:p w:rsidR="00097BDA" w:rsidRDefault="00097BDA" w:rsidP="00097BDA">
            <w:pPr>
              <w:spacing w:after="0" w:line="240" w:lineRule="auto"/>
              <w:jc w:val="center"/>
              <w:rPr>
                <w:rStyle w:val="c9"/>
                <w:rFonts w:ascii="Times New Roman" w:hAnsi="Times New Roman"/>
                <w:color w:val="000000"/>
                <w:sz w:val="24"/>
                <w:szCs w:val="24"/>
                <w:shd w:val="clear" w:color="auto" w:fill="FFFFFF"/>
              </w:rPr>
            </w:pPr>
          </w:p>
          <w:p w:rsidR="00097BDA" w:rsidRDefault="00097BDA" w:rsidP="00097BDA">
            <w:pPr>
              <w:spacing w:after="0" w:line="240" w:lineRule="auto"/>
              <w:jc w:val="center"/>
              <w:rPr>
                <w:rStyle w:val="c9"/>
                <w:rFonts w:ascii="Times New Roman" w:hAnsi="Times New Roman"/>
                <w:color w:val="000000"/>
                <w:sz w:val="24"/>
                <w:szCs w:val="24"/>
                <w:shd w:val="clear" w:color="auto" w:fill="FFFFFF"/>
              </w:rPr>
            </w:pPr>
          </w:p>
          <w:p w:rsidR="00097BDA" w:rsidRDefault="00097BDA" w:rsidP="00097BDA">
            <w:pPr>
              <w:spacing w:after="0" w:line="240" w:lineRule="auto"/>
              <w:jc w:val="center"/>
              <w:rPr>
                <w:rStyle w:val="c9"/>
                <w:rFonts w:ascii="Times New Roman" w:hAnsi="Times New Roman"/>
                <w:color w:val="000000"/>
                <w:sz w:val="24"/>
                <w:szCs w:val="24"/>
                <w:shd w:val="clear" w:color="auto" w:fill="FFFFFF"/>
              </w:rPr>
            </w:pPr>
          </w:p>
          <w:p w:rsidR="00097BDA" w:rsidRDefault="00097BDA" w:rsidP="00097BDA">
            <w:pPr>
              <w:spacing w:after="0" w:line="240" w:lineRule="auto"/>
              <w:jc w:val="center"/>
              <w:rPr>
                <w:rStyle w:val="c9"/>
                <w:rFonts w:ascii="Times New Roman" w:hAnsi="Times New Roman"/>
                <w:color w:val="000000"/>
                <w:sz w:val="24"/>
                <w:szCs w:val="24"/>
                <w:shd w:val="clear" w:color="auto" w:fill="FFFFFF"/>
              </w:rPr>
            </w:pPr>
          </w:p>
          <w:p w:rsidR="00097BDA" w:rsidRDefault="00097BDA" w:rsidP="00097BDA">
            <w:pPr>
              <w:spacing w:after="0" w:line="240" w:lineRule="auto"/>
              <w:jc w:val="center"/>
              <w:rPr>
                <w:rStyle w:val="c9"/>
                <w:rFonts w:ascii="Times New Roman" w:hAnsi="Times New Roman"/>
                <w:color w:val="000000"/>
                <w:sz w:val="24"/>
                <w:szCs w:val="24"/>
                <w:shd w:val="clear" w:color="auto" w:fill="FFFFFF"/>
              </w:rPr>
            </w:pPr>
          </w:p>
          <w:p w:rsidR="00097BDA" w:rsidRPr="00F350B8" w:rsidRDefault="00097BDA" w:rsidP="00097BDA">
            <w:pPr>
              <w:spacing w:after="0" w:line="240" w:lineRule="auto"/>
              <w:jc w:val="center"/>
              <w:rPr>
                <w:rStyle w:val="c9"/>
                <w:rFonts w:ascii="Times New Roman" w:hAnsi="Times New Roman"/>
                <w:color w:val="000000"/>
                <w:sz w:val="24"/>
                <w:szCs w:val="24"/>
                <w:shd w:val="clear" w:color="auto" w:fill="FFFFFF"/>
              </w:rPr>
            </w:pPr>
            <w:r>
              <w:rPr>
                <w:rStyle w:val="c9"/>
                <w:rFonts w:ascii="Times New Roman" w:hAnsi="Times New Roman"/>
                <w:color w:val="000000"/>
                <w:sz w:val="24"/>
                <w:szCs w:val="24"/>
                <w:shd w:val="clear" w:color="auto" w:fill="FFFFFF"/>
              </w:rPr>
              <w:t>3</w:t>
            </w:r>
          </w:p>
        </w:tc>
        <w:tc>
          <w:tcPr>
            <w:tcW w:w="1624" w:type="dxa"/>
          </w:tcPr>
          <w:p w:rsidR="00A91E7E" w:rsidRPr="00F350B8" w:rsidRDefault="00A91E7E" w:rsidP="00506C35">
            <w:pPr>
              <w:spacing w:after="0" w:line="240" w:lineRule="auto"/>
              <w:jc w:val="center"/>
              <w:rPr>
                <w:rStyle w:val="c9"/>
                <w:rFonts w:ascii="Times New Roman" w:hAnsi="Times New Roman"/>
                <w:color w:val="000000"/>
                <w:sz w:val="24"/>
                <w:szCs w:val="24"/>
                <w:shd w:val="clear" w:color="auto" w:fill="FFFFFF"/>
              </w:rPr>
            </w:pPr>
            <w:r w:rsidRPr="00F350B8">
              <w:rPr>
                <w:rStyle w:val="c9"/>
                <w:rFonts w:ascii="Times New Roman" w:hAnsi="Times New Roman"/>
                <w:color w:val="000000"/>
                <w:sz w:val="24"/>
                <w:szCs w:val="24"/>
                <w:shd w:val="clear" w:color="auto" w:fill="FFFFFF"/>
              </w:rPr>
              <w:t>Беседа, наблюдение</w:t>
            </w:r>
            <w:r w:rsidR="00097BDA">
              <w:rPr>
                <w:rStyle w:val="c9"/>
                <w:rFonts w:ascii="Times New Roman" w:hAnsi="Times New Roman"/>
                <w:color w:val="000000"/>
                <w:sz w:val="24"/>
                <w:szCs w:val="24"/>
                <w:shd w:val="clear" w:color="auto" w:fill="FFFFFF"/>
              </w:rPr>
              <w:t>, анализ продуктов деятельности</w:t>
            </w:r>
          </w:p>
        </w:tc>
      </w:tr>
    </w:tbl>
    <w:p w:rsidR="00A91E7E" w:rsidRDefault="00A91E7E"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Default="00641844" w:rsidP="00A91E7E"/>
    <w:p w:rsidR="00641844" w:rsidRPr="00641844" w:rsidRDefault="00641844" w:rsidP="00641844">
      <w:pPr>
        <w:shd w:val="clear" w:color="auto" w:fill="FFFFFF"/>
        <w:spacing w:after="0" w:line="240" w:lineRule="auto"/>
        <w:ind w:left="284"/>
        <w:jc w:val="right"/>
        <w:rPr>
          <w:rFonts w:ascii="Times New Roman" w:hAnsi="Times New Roman"/>
          <w:i/>
          <w:color w:val="000000"/>
          <w:sz w:val="28"/>
          <w:szCs w:val="28"/>
          <w:shd w:val="clear" w:color="auto" w:fill="FFFFFF"/>
        </w:rPr>
      </w:pPr>
      <w:r w:rsidRPr="00641844">
        <w:rPr>
          <w:rFonts w:ascii="Times New Roman" w:hAnsi="Times New Roman"/>
          <w:i/>
          <w:color w:val="000000"/>
          <w:sz w:val="28"/>
          <w:szCs w:val="28"/>
          <w:shd w:val="clear" w:color="auto" w:fill="FFFFFF"/>
        </w:rPr>
        <w:lastRenderedPageBreak/>
        <w:t>Приложение 2</w:t>
      </w:r>
    </w:p>
    <w:p w:rsidR="00A91E7E" w:rsidRPr="00641844" w:rsidRDefault="00641844" w:rsidP="00A91E7E">
      <w:pPr>
        <w:shd w:val="clear" w:color="auto" w:fill="FFFFFF"/>
        <w:spacing w:after="0" w:line="240" w:lineRule="auto"/>
        <w:ind w:left="284"/>
        <w:rPr>
          <w:rFonts w:ascii="Times New Roman" w:hAnsi="Times New Roman"/>
          <w:b/>
          <w:color w:val="000000"/>
          <w:sz w:val="28"/>
          <w:szCs w:val="28"/>
          <w:shd w:val="clear" w:color="auto" w:fill="FFFFFF"/>
        </w:rPr>
      </w:pPr>
      <w:r w:rsidRPr="00641844">
        <w:rPr>
          <w:rFonts w:ascii="Times New Roman" w:hAnsi="Times New Roman"/>
          <w:b/>
          <w:color w:val="000000"/>
          <w:sz w:val="28"/>
          <w:szCs w:val="28"/>
          <w:shd w:val="clear" w:color="auto" w:fill="FFFFFF"/>
        </w:rPr>
        <w:t xml:space="preserve">Входной </w:t>
      </w:r>
      <w:r w:rsidR="00A91E7E" w:rsidRPr="00641844">
        <w:rPr>
          <w:rFonts w:ascii="Times New Roman" w:hAnsi="Times New Roman"/>
          <w:b/>
          <w:color w:val="000000"/>
          <w:sz w:val="28"/>
          <w:szCs w:val="28"/>
          <w:shd w:val="clear" w:color="auto" w:fill="FFFFFF"/>
        </w:rPr>
        <w:t xml:space="preserve">мониторинг оценки </w:t>
      </w:r>
      <w:proofErr w:type="gramStart"/>
      <w:r w:rsidR="00A91E7E" w:rsidRPr="00641844">
        <w:rPr>
          <w:rFonts w:ascii="Times New Roman" w:hAnsi="Times New Roman"/>
          <w:b/>
          <w:color w:val="000000"/>
          <w:sz w:val="28"/>
          <w:szCs w:val="28"/>
          <w:shd w:val="clear" w:color="auto" w:fill="FFFFFF"/>
        </w:rPr>
        <w:t>личностных качеств</w:t>
      </w:r>
      <w:proofErr w:type="gramEnd"/>
      <w:r w:rsidR="00A91E7E" w:rsidRPr="00641844">
        <w:rPr>
          <w:rFonts w:ascii="Times New Roman" w:hAnsi="Times New Roman"/>
          <w:b/>
          <w:color w:val="000000"/>
          <w:sz w:val="28"/>
          <w:szCs w:val="28"/>
          <w:shd w:val="clear" w:color="auto" w:fill="FFFFFF"/>
        </w:rPr>
        <w:t xml:space="preserve"> обучающихся в объединении вокальный ансамбль «</w:t>
      </w:r>
      <w:r w:rsidR="00A91E7E" w:rsidRPr="00641844">
        <w:rPr>
          <w:rFonts w:ascii="Times New Roman" w:hAnsi="Times New Roman"/>
          <w:b/>
          <w:color w:val="000000"/>
          <w:sz w:val="28"/>
          <w:szCs w:val="28"/>
          <w:shd w:val="clear" w:color="auto" w:fill="FFFFFF"/>
          <w:lang w:val="en-US"/>
        </w:rPr>
        <w:t>Yes</w:t>
      </w:r>
      <w:r w:rsidR="00A91E7E" w:rsidRPr="00641844">
        <w:rPr>
          <w:rFonts w:ascii="Times New Roman" w:hAnsi="Times New Roman"/>
          <w:b/>
          <w:color w:val="000000"/>
          <w:sz w:val="28"/>
          <w:szCs w:val="28"/>
          <w:shd w:val="clear" w:color="auto" w:fill="FFFFFF"/>
        </w:rPr>
        <w:t>» (проводится педагогом)</w:t>
      </w:r>
    </w:p>
    <w:p w:rsidR="00A91E7E" w:rsidRPr="00CA7A24" w:rsidRDefault="00A91E7E" w:rsidP="00A91E7E">
      <w:pPr>
        <w:shd w:val="clear" w:color="auto" w:fill="FFFFFF"/>
        <w:spacing w:after="0" w:line="240" w:lineRule="auto"/>
        <w:ind w:left="284"/>
        <w:rPr>
          <w:color w:val="000000"/>
          <w:sz w:val="28"/>
          <w:szCs w:val="28"/>
          <w:shd w:val="clear" w:color="auto" w:fill="FFFFFF"/>
        </w:rPr>
      </w:pPr>
    </w:p>
    <w:tbl>
      <w:tblPr>
        <w:tblW w:w="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105"/>
        <w:gridCol w:w="1134"/>
        <w:gridCol w:w="1559"/>
        <w:gridCol w:w="1701"/>
      </w:tblGrid>
      <w:tr w:rsidR="002266C6" w:rsidRPr="00CA7A24" w:rsidTr="002266C6">
        <w:trPr>
          <w:trHeight w:val="1496"/>
        </w:trPr>
        <w:tc>
          <w:tcPr>
            <w:tcW w:w="1589" w:type="dxa"/>
            <w:shd w:val="clear" w:color="auto" w:fill="auto"/>
          </w:tcPr>
          <w:p w:rsidR="002266C6" w:rsidRPr="00CA7A24" w:rsidRDefault="002266C6" w:rsidP="00506C35">
            <w:pPr>
              <w:spacing w:after="0" w:line="240" w:lineRule="auto"/>
            </w:pPr>
            <w:r w:rsidRPr="00CA7A24">
              <w:t>ФИО</w:t>
            </w:r>
          </w:p>
        </w:tc>
        <w:tc>
          <w:tcPr>
            <w:tcW w:w="1105" w:type="dxa"/>
            <w:shd w:val="clear" w:color="auto" w:fill="auto"/>
          </w:tcPr>
          <w:p w:rsidR="002266C6" w:rsidRPr="00CA7A24" w:rsidRDefault="002266C6" w:rsidP="00506C35">
            <w:pPr>
              <w:spacing w:before="150" w:beforeAutospacing="1" w:after="150" w:afterAutospacing="1" w:line="240" w:lineRule="auto"/>
              <w:jc w:val="both"/>
              <w:rPr>
                <w:rFonts w:ascii="Arial" w:eastAsia="Times New Roman" w:hAnsi="Arial" w:cs="Arial"/>
                <w:color w:val="333333"/>
                <w:sz w:val="18"/>
                <w:szCs w:val="18"/>
                <w:lang w:eastAsia="ru-RU"/>
              </w:rPr>
            </w:pPr>
            <w:r w:rsidRPr="00CA7A24">
              <w:rPr>
                <w:rFonts w:ascii="Arial" w:eastAsia="Times New Roman" w:hAnsi="Arial" w:cs="Arial"/>
                <w:color w:val="333333"/>
                <w:sz w:val="18"/>
                <w:szCs w:val="18"/>
                <w:lang w:eastAsia="ru-RU"/>
              </w:rPr>
              <w:t>Ответственность к обучению</w:t>
            </w:r>
          </w:p>
        </w:tc>
        <w:tc>
          <w:tcPr>
            <w:tcW w:w="1134" w:type="dxa"/>
            <w:shd w:val="clear" w:color="auto" w:fill="auto"/>
          </w:tcPr>
          <w:p w:rsidR="002266C6" w:rsidRPr="00CA7A24" w:rsidRDefault="002266C6" w:rsidP="00506C35">
            <w:pPr>
              <w:spacing w:before="150" w:beforeAutospacing="1" w:after="150" w:afterAutospacing="1" w:line="240" w:lineRule="auto"/>
              <w:jc w:val="both"/>
              <w:rPr>
                <w:rFonts w:ascii="Arial" w:eastAsia="Times New Roman" w:hAnsi="Arial" w:cs="Arial"/>
                <w:color w:val="333333"/>
                <w:sz w:val="18"/>
                <w:szCs w:val="18"/>
                <w:lang w:eastAsia="ru-RU"/>
              </w:rPr>
            </w:pPr>
            <w:r w:rsidRPr="00CA7A24">
              <w:rPr>
                <w:rFonts w:ascii="Arial" w:eastAsia="Times New Roman" w:hAnsi="Arial" w:cs="Arial"/>
                <w:color w:val="333333"/>
                <w:sz w:val="18"/>
                <w:szCs w:val="18"/>
                <w:lang w:eastAsia="ru-RU"/>
              </w:rPr>
              <w:t>Увлеченность творчеством</w:t>
            </w:r>
          </w:p>
        </w:tc>
        <w:tc>
          <w:tcPr>
            <w:tcW w:w="1559" w:type="dxa"/>
            <w:shd w:val="clear" w:color="auto" w:fill="auto"/>
          </w:tcPr>
          <w:p w:rsidR="002266C6" w:rsidRPr="00CA7A24" w:rsidRDefault="002266C6" w:rsidP="00506C35">
            <w:pPr>
              <w:spacing w:before="150" w:beforeAutospacing="1" w:after="150" w:afterAutospacing="1" w:line="240" w:lineRule="auto"/>
              <w:jc w:val="both"/>
              <w:rPr>
                <w:rFonts w:ascii="Arial" w:eastAsia="Times New Roman" w:hAnsi="Arial" w:cs="Arial"/>
                <w:color w:val="333333"/>
                <w:sz w:val="18"/>
                <w:szCs w:val="18"/>
                <w:lang w:eastAsia="ru-RU"/>
              </w:rPr>
            </w:pPr>
            <w:r w:rsidRPr="00CA7A24">
              <w:rPr>
                <w:rFonts w:ascii="Arial" w:eastAsia="Times New Roman" w:hAnsi="Arial" w:cs="Arial"/>
                <w:color w:val="333333"/>
                <w:sz w:val="18"/>
                <w:szCs w:val="18"/>
                <w:lang w:eastAsia="ru-RU"/>
              </w:rPr>
              <w:t>Способность к сотрудничеству</w:t>
            </w:r>
          </w:p>
        </w:tc>
        <w:tc>
          <w:tcPr>
            <w:tcW w:w="1701" w:type="dxa"/>
            <w:shd w:val="clear" w:color="auto" w:fill="auto"/>
          </w:tcPr>
          <w:p w:rsidR="002266C6" w:rsidRPr="00CA7A24" w:rsidRDefault="002266C6" w:rsidP="00506C35">
            <w:pPr>
              <w:spacing w:before="150" w:beforeAutospacing="1" w:after="150" w:afterAutospacing="1" w:line="240" w:lineRule="auto"/>
              <w:jc w:val="both"/>
              <w:rPr>
                <w:rFonts w:ascii="Arial" w:eastAsia="Times New Roman" w:hAnsi="Arial" w:cs="Arial"/>
                <w:color w:val="333333"/>
                <w:sz w:val="18"/>
                <w:szCs w:val="18"/>
                <w:lang w:eastAsia="ru-RU"/>
              </w:rPr>
            </w:pPr>
            <w:r w:rsidRPr="00CA7A24">
              <w:rPr>
                <w:rFonts w:ascii="Arial" w:eastAsia="Times New Roman" w:hAnsi="Arial" w:cs="Arial"/>
                <w:color w:val="333333"/>
                <w:sz w:val="18"/>
                <w:szCs w:val="18"/>
                <w:lang w:eastAsia="ru-RU"/>
              </w:rPr>
              <w:t xml:space="preserve">Способность оценивать и </w:t>
            </w:r>
            <w:proofErr w:type="spellStart"/>
            <w:r w:rsidRPr="00CA7A24">
              <w:rPr>
                <w:rFonts w:ascii="Arial" w:eastAsia="Times New Roman" w:hAnsi="Arial" w:cs="Arial"/>
                <w:color w:val="333333"/>
                <w:sz w:val="18"/>
                <w:szCs w:val="18"/>
                <w:lang w:eastAsia="ru-RU"/>
              </w:rPr>
              <w:t>самооценивать</w:t>
            </w:r>
            <w:proofErr w:type="spellEnd"/>
          </w:p>
        </w:tc>
      </w:tr>
      <w:tr w:rsidR="002266C6" w:rsidRPr="00CA7A24" w:rsidTr="002266C6">
        <w:trPr>
          <w:trHeight w:val="605"/>
        </w:trPr>
        <w:tc>
          <w:tcPr>
            <w:tcW w:w="1589" w:type="dxa"/>
            <w:shd w:val="clear" w:color="auto" w:fill="auto"/>
          </w:tcPr>
          <w:p w:rsidR="002266C6" w:rsidRPr="00FB1F61" w:rsidRDefault="00744F69" w:rsidP="008138BE">
            <w:pPr>
              <w:spacing w:after="0" w:line="240" w:lineRule="auto"/>
              <w:rPr>
                <w:rFonts w:ascii="Times New Roman" w:hAnsi="Times New Roman"/>
              </w:rPr>
            </w:pPr>
            <w:r>
              <w:rPr>
                <w:rFonts w:ascii="Times New Roman" w:hAnsi="Times New Roman"/>
              </w:rPr>
              <w:t>1</w:t>
            </w:r>
          </w:p>
        </w:tc>
        <w:tc>
          <w:tcPr>
            <w:tcW w:w="1105" w:type="dxa"/>
            <w:shd w:val="clear" w:color="auto" w:fill="auto"/>
          </w:tcPr>
          <w:p w:rsidR="002266C6" w:rsidRPr="00CA7A24" w:rsidRDefault="002266C6" w:rsidP="00506C35">
            <w:pPr>
              <w:spacing w:after="0" w:line="240" w:lineRule="auto"/>
              <w:jc w:val="center"/>
            </w:pPr>
            <w:r w:rsidRPr="00CA7A24">
              <w:t>3</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3</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557"/>
        </w:trPr>
        <w:tc>
          <w:tcPr>
            <w:tcW w:w="1589" w:type="dxa"/>
            <w:shd w:val="clear" w:color="auto" w:fill="auto"/>
          </w:tcPr>
          <w:p w:rsidR="002266C6" w:rsidRPr="00FB1F61" w:rsidRDefault="00744F69" w:rsidP="008138BE">
            <w:pPr>
              <w:spacing w:after="0" w:line="240" w:lineRule="auto"/>
              <w:rPr>
                <w:rFonts w:ascii="Times New Roman" w:hAnsi="Times New Roman"/>
              </w:rPr>
            </w:pPr>
            <w:r>
              <w:rPr>
                <w:rFonts w:ascii="Times New Roman" w:hAnsi="Times New Roman"/>
              </w:rPr>
              <w:t>2</w:t>
            </w:r>
          </w:p>
        </w:tc>
        <w:tc>
          <w:tcPr>
            <w:tcW w:w="1105" w:type="dxa"/>
            <w:shd w:val="clear" w:color="auto" w:fill="auto"/>
          </w:tcPr>
          <w:p w:rsidR="002266C6" w:rsidRPr="00CA7A24" w:rsidRDefault="002266C6" w:rsidP="00506C35">
            <w:pPr>
              <w:spacing w:after="0" w:line="240" w:lineRule="auto"/>
              <w:jc w:val="center"/>
            </w:pPr>
            <w:r w:rsidRPr="00CA7A24">
              <w:t>1</w:t>
            </w:r>
          </w:p>
        </w:tc>
        <w:tc>
          <w:tcPr>
            <w:tcW w:w="1134" w:type="dxa"/>
            <w:shd w:val="clear" w:color="auto" w:fill="auto"/>
          </w:tcPr>
          <w:p w:rsidR="002266C6" w:rsidRPr="00CA7A24" w:rsidRDefault="002266C6" w:rsidP="00506C35">
            <w:pPr>
              <w:spacing w:after="0" w:line="240" w:lineRule="auto"/>
              <w:jc w:val="center"/>
            </w:pPr>
            <w:r>
              <w:t>1</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565"/>
        </w:trPr>
        <w:tc>
          <w:tcPr>
            <w:tcW w:w="1589" w:type="dxa"/>
            <w:shd w:val="clear" w:color="auto" w:fill="auto"/>
          </w:tcPr>
          <w:p w:rsidR="002266C6" w:rsidRPr="00FB1F61" w:rsidRDefault="00744F69" w:rsidP="008138BE">
            <w:pPr>
              <w:spacing w:after="0" w:line="240" w:lineRule="auto"/>
              <w:rPr>
                <w:rFonts w:ascii="Times New Roman" w:hAnsi="Times New Roman"/>
              </w:rPr>
            </w:pPr>
            <w:r>
              <w:rPr>
                <w:rFonts w:ascii="Times New Roman" w:hAnsi="Times New Roman"/>
              </w:rPr>
              <w:t>3</w:t>
            </w:r>
          </w:p>
        </w:tc>
        <w:tc>
          <w:tcPr>
            <w:tcW w:w="1105" w:type="dxa"/>
            <w:shd w:val="clear" w:color="auto" w:fill="auto"/>
          </w:tcPr>
          <w:p w:rsidR="002266C6" w:rsidRPr="00CA7A24" w:rsidRDefault="002266C6" w:rsidP="00506C35">
            <w:pPr>
              <w:spacing w:after="0" w:line="240" w:lineRule="auto"/>
              <w:jc w:val="center"/>
            </w:pPr>
            <w:r w:rsidRPr="00CA7A24">
              <w:t>3</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1</w:t>
            </w:r>
          </w:p>
        </w:tc>
        <w:tc>
          <w:tcPr>
            <w:tcW w:w="1701" w:type="dxa"/>
            <w:shd w:val="clear" w:color="auto" w:fill="auto"/>
          </w:tcPr>
          <w:p w:rsidR="002266C6" w:rsidRPr="00CA7A24" w:rsidRDefault="002266C6" w:rsidP="00506C35">
            <w:pPr>
              <w:spacing w:after="0" w:line="240" w:lineRule="auto"/>
              <w:jc w:val="center"/>
            </w:pPr>
            <w:r w:rsidRPr="00CA7A24">
              <w:t>3</w:t>
            </w:r>
          </w:p>
        </w:tc>
      </w:tr>
      <w:tr w:rsidR="002266C6" w:rsidRPr="00CA7A24" w:rsidTr="002266C6">
        <w:trPr>
          <w:trHeight w:val="545"/>
        </w:trPr>
        <w:tc>
          <w:tcPr>
            <w:tcW w:w="1589" w:type="dxa"/>
            <w:shd w:val="clear" w:color="auto" w:fill="auto"/>
          </w:tcPr>
          <w:p w:rsidR="002266C6" w:rsidRPr="00FB1F61" w:rsidRDefault="00744F69" w:rsidP="008138BE">
            <w:pPr>
              <w:spacing w:after="0" w:line="240" w:lineRule="auto"/>
              <w:rPr>
                <w:rFonts w:ascii="Times New Roman" w:hAnsi="Times New Roman"/>
              </w:rPr>
            </w:pPr>
            <w:r>
              <w:rPr>
                <w:rFonts w:ascii="Times New Roman" w:hAnsi="Times New Roman"/>
              </w:rPr>
              <w:t>4</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567"/>
        </w:trPr>
        <w:tc>
          <w:tcPr>
            <w:tcW w:w="1589" w:type="dxa"/>
            <w:shd w:val="clear" w:color="auto" w:fill="auto"/>
          </w:tcPr>
          <w:p w:rsidR="002266C6" w:rsidRPr="00FB1F61" w:rsidRDefault="00744F69" w:rsidP="008138BE">
            <w:pPr>
              <w:spacing w:after="0" w:line="240" w:lineRule="auto"/>
              <w:rPr>
                <w:rFonts w:ascii="Times New Roman" w:hAnsi="Times New Roman"/>
              </w:rPr>
            </w:pPr>
            <w:r>
              <w:rPr>
                <w:rFonts w:ascii="Times New Roman" w:hAnsi="Times New Roman"/>
              </w:rPr>
              <w:t>5</w:t>
            </w:r>
          </w:p>
        </w:tc>
        <w:tc>
          <w:tcPr>
            <w:tcW w:w="1105" w:type="dxa"/>
            <w:shd w:val="clear" w:color="auto" w:fill="auto"/>
          </w:tcPr>
          <w:p w:rsidR="002266C6" w:rsidRPr="00CA7A24" w:rsidRDefault="002266C6" w:rsidP="00506C35">
            <w:pPr>
              <w:spacing w:after="0" w:line="240" w:lineRule="auto"/>
              <w:jc w:val="center"/>
            </w:pPr>
            <w:r w:rsidRPr="00CA7A24">
              <w:t>1</w:t>
            </w:r>
          </w:p>
        </w:tc>
        <w:tc>
          <w:tcPr>
            <w:tcW w:w="1134" w:type="dxa"/>
            <w:shd w:val="clear" w:color="auto" w:fill="auto"/>
          </w:tcPr>
          <w:p w:rsidR="002266C6" w:rsidRPr="00CA7A24" w:rsidRDefault="002266C6" w:rsidP="00506C35">
            <w:pPr>
              <w:spacing w:after="0" w:line="240" w:lineRule="auto"/>
              <w:jc w:val="center"/>
            </w:pPr>
            <w:r w:rsidRPr="00CA7A24">
              <w:t>1</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61"/>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6</w:t>
            </w:r>
          </w:p>
        </w:tc>
        <w:tc>
          <w:tcPr>
            <w:tcW w:w="1105" w:type="dxa"/>
            <w:shd w:val="clear" w:color="auto" w:fill="auto"/>
          </w:tcPr>
          <w:p w:rsidR="002266C6" w:rsidRPr="00CA7A24" w:rsidRDefault="002266C6" w:rsidP="00506C35">
            <w:pPr>
              <w:spacing w:after="0" w:line="240" w:lineRule="auto"/>
              <w:jc w:val="center"/>
            </w:pPr>
            <w:r w:rsidRPr="00CA7A24">
              <w:t>1</w:t>
            </w:r>
          </w:p>
        </w:tc>
        <w:tc>
          <w:tcPr>
            <w:tcW w:w="1134" w:type="dxa"/>
            <w:shd w:val="clear" w:color="auto" w:fill="auto"/>
          </w:tcPr>
          <w:p w:rsidR="002266C6" w:rsidRPr="00CA7A24" w:rsidRDefault="002266C6" w:rsidP="00506C35">
            <w:pPr>
              <w:spacing w:after="0" w:line="240" w:lineRule="auto"/>
              <w:jc w:val="center"/>
            </w:pPr>
            <w:r w:rsidRPr="00CA7A24">
              <w:t>1</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41"/>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7</w:t>
            </w:r>
          </w:p>
        </w:tc>
        <w:tc>
          <w:tcPr>
            <w:tcW w:w="1105" w:type="dxa"/>
            <w:shd w:val="clear" w:color="auto" w:fill="auto"/>
          </w:tcPr>
          <w:p w:rsidR="002266C6" w:rsidRPr="00CA7A24" w:rsidRDefault="002266C6" w:rsidP="00506C35">
            <w:pPr>
              <w:spacing w:after="0" w:line="240" w:lineRule="auto"/>
              <w:jc w:val="center"/>
            </w:pPr>
            <w:r w:rsidRPr="00CA7A24">
              <w:t>3</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63"/>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8</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rsidRPr="00CA7A24">
              <w:t>1</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557"/>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9</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3</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51"/>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10</w:t>
            </w:r>
          </w:p>
        </w:tc>
        <w:tc>
          <w:tcPr>
            <w:tcW w:w="1105" w:type="dxa"/>
            <w:shd w:val="clear" w:color="auto" w:fill="auto"/>
          </w:tcPr>
          <w:p w:rsidR="002266C6" w:rsidRPr="00CA7A24" w:rsidRDefault="002266C6" w:rsidP="00506C35">
            <w:pPr>
              <w:spacing w:after="0" w:line="240" w:lineRule="auto"/>
              <w:jc w:val="center"/>
            </w:pPr>
            <w:r w:rsidRPr="00CA7A24">
              <w:t>3</w:t>
            </w:r>
          </w:p>
        </w:tc>
        <w:tc>
          <w:tcPr>
            <w:tcW w:w="1134" w:type="dxa"/>
            <w:shd w:val="clear" w:color="auto" w:fill="auto"/>
          </w:tcPr>
          <w:p w:rsidR="002266C6" w:rsidRPr="00CA7A24" w:rsidRDefault="002266C6" w:rsidP="00506C35">
            <w:pPr>
              <w:spacing w:after="0" w:line="240" w:lineRule="auto"/>
              <w:jc w:val="center"/>
            </w:pPr>
            <w:r w:rsidRPr="00CA7A24">
              <w:t>3</w:t>
            </w:r>
          </w:p>
        </w:tc>
        <w:tc>
          <w:tcPr>
            <w:tcW w:w="1559" w:type="dxa"/>
            <w:shd w:val="clear" w:color="auto" w:fill="auto"/>
          </w:tcPr>
          <w:p w:rsidR="002266C6" w:rsidRPr="00CA7A24" w:rsidRDefault="002266C6" w:rsidP="00506C35">
            <w:pPr>
              <w:spacing w:after="0" w:line="240" w:lineRule="auto"/>
              <w:jc w:val="center"/>
            </w:pPr>
            <w:r w:rsidRPr="00CA7A24">
              <w:t>1</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59"/>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11</w:t>
            </w:r>
          </w:p>
        </w:tc>
        <w:tc>
          <w:tcPr>
            <w:tcW w:w="1105" w:type="dxa"/>
            <w:shd w:val="clear" w:color="auto" w:fill="auto"/>
          </w:tcPr>
          <w:p w:rsidR="002266C6" w:rsidRPr="00CA7A24" w:rsidRDefault="002266C6" w:rsidP="00506C35">
            <w:pPr>
              <w:spacing w:after="0" w:line="240" w:lineRule="auto"/>
              <w:jc w:val="center"/>
            </w:pPr>
            <w:r w:rsidRPr="00CA7A24">
              <w:t>1</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567"/>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12</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rsidRPr="00CA7A24">
              <w:t>1</w:t>
            </w:r>
          </w:p>
        </w:tc>
        <w:tc>
          <w:tcPr>
            <w:tcW w:w="1559" w:type="dxa"/>
            <w:shd w:val="clear" w:color="auto" w:fill="auto"/>
          </w:tcPr>
          <w:p w:rsidR="002266C6" w:rsidRPr="00CA7A24" w:rsidRDefault="002266C6" w:rsidP="00506C35">
            <w:pPr>
              <w:spacing w:after="0" w:line="240" w:lineRule="auto"/>
              <w:jc w:val="center"/>
            </w:pPr>
            <w:r w:rsidRPr="00CA7A24">
              <w:t>1</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831"/>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13</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rsidRPr="00CA7A24">
              <w:t>1</w:t>
            </w:r>
          </w:p>
        </w:tc>
        <w:tc>
          <w:tcPr>
            <w:tcW w:w="1559" w:type="dxa"/>
            <w:shd w:val="clear" w:color="auto" w:fill="auto"/>
          </w:tcPr>
          <w:p w:rsidR="002266C6" w:rsidRPr="00CA7A24" w:rsidRDefault="002266C6" w:rsidP="00506C35">
            <w:pPr>
              <w:spacing w:after="0" w:line="240" w:lineRule="auto"/>
              <w:jc w:val="center"/>
            </w:pPr>
            <w:r w:rsidRPr="00CA7A24">
              <w:t>1</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856"/>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14</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3</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480"/>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15</w:t>
            </w:r>
          </w:p>
        </w:tc>
        <w:tc>
          <w:tcPr>
            <w:tcW w:w="1105" w:type="dxa"/>
            <w:shd w:val="clear" w:color="auto" w:fill="auto"/>
          </w:tcPr>
          <w:p w:rsidR="002266C6" w:rsidRPr="00CA7A24" w:rsidRDefault="002266C6" w:rsidP="00506C35">
            <w:pPr>
              <w:spacing w:after="0" w:line="240" w:lineRule="auto"/>
              <w:jc w:val="center"/>
            </w:pPr>
            <w:r w:rsidRPr="00CA7A24">
              <w:t>3</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264"/>
        </w:trPr>
        <w:tc>
          <w:tcPr>
            <w:tcW w:w="1589" w:type="dxa"/>
            <w:shd w:val="clear" w:color="auto" w:fill="auto"/>
          </w:tcPr>
          <w:p w:rsidR="002266C6" w:rsidRPr="00FB1F61" w:rsidRDefault="002266C6" w:rsidP="00506C35">
            <w:pPr>
              <w:spacing w:after="0" w:line="240" w:lineRule="auto"/>
              <w:rPr>
                <w:rFonts w:ascii="Times New Roman" w:hAnsi="Times New Roman"/>
              </w:rPr>
            </w:pPr>
            <w:r>
              <w:rPr>
                <w:rFonts w:ascii="Times New Roman" w:hAnsi="Times New Roman"/>
              </w:rPr>
              <w:t>Общий балл</w:t>
            </w:r>
          </w:p>
        </w:tc>
        <w:tc>
          <w:tcPr>
            <w:tcW w:w="1105" w:type="dxa"/>
            <w:shd w:val="clear" w:color="auto" w:fill="auto"/>
          </w:tcPr>
          <w:p w:rsidR="002266C6" w:rsidRPr="00CA7A24" w:rsidRDefault="002266C6" w:rsidP="00506C35">
            <w:pPr>
              <w:spacing w:after="0" w:line="240" w:lineRule="auto"/>
              <w:jc w:val="center"/>
            </w:pPr>
            <w:r>
              <w:t>2,06</w:t>
            </w:r>
          </w:p>
        </w:tc>
        <w:tc>
          <w:tcPr>
            <w:tcW w:w="1134" w:type="dxa"/>
            <w:shd w:val="clear" w:color="auto" w:fill="auto"/>
          </w:tcPr>
          <w:p w:rsidR="002266C6" w:rsidRPr="00CA7A24" w:rsidRDefault="002266C6" w:rsidP="00506C35">
            <w:pPr>
              <w:spacing w:after="0" w:line="240" w:lineRule="auto"/>
              <w:jc w:val="center"/>
            </w:pPr>
            <w:r>
              <w:t>1,66</w:t>
            </w:r>
          </w:p>
        </w:tc>
        <w:tc>
          <w:tcPr>
            <w:tcW w:w="1559" w:type="dxa"/>
            <w:shd w:val="clear" w:color="auto" w:fill="auto"/>
          </w:tcPr>
          <w:p w:rsidR="002266C6" w:rsidRPr="00CA7A24" w:rsidRDefault="002266C6" w:rsidP="00506C35">
            <w:pPr>
              <w:spacing w:after="0" w:line="240" w:lineRule="auto"/>
              <w:jc w:val="center"/>
            </w:pPr>
            <w:r>
              <w:t>1,93</w:t>
            </w:r>
          </w:p>
        </w:tc>
        <w:tc>
          <w:tcPr>
            <w:tcW w:w="1701" w:type="dxa"/>
            <w:shd w:val="clear" w:color="auto" w:fill="auto"/>
          </w:tcPr>
          <w:p w:rsidR="002266C6" w:rsidRPr="00CA7A24" w:rsidRDefault="002266C6" w:rsidP="00506C35">
            <w:pPr>
              <w:spacing w:after="0" w:line="240" w:lineRule="auto"/>
              <w:jc w:val="center"/>
            </w:pPr>
            <w:r>
              <w:t>1,6</w:t>
            </w:r>
          </w:p>
        </w:tc>
      </w:tr>
    </w:tbl>
    <w:p w:rsidR="00A91E7E" w:rsidRDefault="00A91E7E" w:rsidP="00A91E7E"/>
    <w:p w:rsidR="00744F69" w:rsidRDefault="00744F69" w:rsidP="00744F69">
      <w:r>
        <w:t>Фамилии обучающихся зашифрованы цифрами</w:t>
      </w:r>
    </w:p>
    <w:p w:rsidR="00641844" w:rsidRDefault="00641844" w:rsidP="00A91E7E"/>
    <w:p w:rsidR="00641844" w:rsidRDefault="00641844" w:rsidP="00A91E7E"/>
    <w:p w:rsidR="00641844" w:rsidRDefault="00641844" w:rsidP="00A91E7E"/>
    <w:p w:rsidR="00A91E7E" w:rsidRPr="00641844" w:rsidRDefault="00A91E7E" w:rsidP="00641844">
      <w:pPr>
        <w:shd w:val="clear" w:color="auto" w:fill="FFFFFF"/>
        <w:spacing w:after="0" w:line="240" w:lineRule="auto"/>
        <w:ind w:left="284"/>
        <w:jc w:val="center"/>
        <w:rPr>
          <w:rFonts w:ascii="Times New Roman" w:hAnsi="Times New Roman"/>
          <w:b/>
          <w:color w:val="000000"/>
          <w:sz w:val="28"/>
          <w:szCs w:val="28"/>
          <w:shd w:val="clear" w:color="auto" w:fill="FFFFFF"/>
        </w:rPr>
      </w:pPr>
      <w:r w:rsidRPr="00641844">
        <w:rPr>
          <w:rFonts w:ascii="Times New Roman" w:hAnsi="Times New Roman"/>
          <w:b/>
          <w:color w:val="000000"/>
          <w:sz w:val="28"/>
          <w:szCs w:val="28"/>
          <w:shd w:val="clear" w:color="auto" w:fill="FFFFFF"/>
        </w:rPr>
        <w:lastRenderedPageBreak/>
        <w:t xml:space="preserve">Промежуточный мониторинг оценки </w:t>
      </w:r>
      <w:proofErr w:type="gramStart"/>
      <w:r w:rsidRPr="00641844">
        <w:rPr>
          <w:rFonts w:ascii="Times New Roman" w:hAnsi="Times New Roman"/>
          <w:b/>
          <w:color w:val="000000"/>
          <w:sz w:val="28"/>
          <w:szCs w:val="28"/>
          <w:shd w:val="clear" w:color="auto" w:fill="FFFFFF"/>
        </w:rPr>
        <w:t>личностных качеств</w:t>
      </w:r>
      <w:proofErr w:type="gramEnd"/>
      <w:r w:rsidRPr="00641844">
        <w:rPr>
          <w:rFonts w:ascii="Times New Roman" w:hAnsi="Times New Roman"/>
          <w:b/>
          <w:color w:val="000000"/>
          <w:sz w:val="28"/>
          <w:szCs w:val="28"/>
          <w:shd w:val="clear" w:color="auto" w:fill="FFFFFF"/>
        </w:rPr>
        <w:t xml:space="preserve"> обучающихся в объединении вокальный ансамбль «</w:t>
      </w:r>
      <w:r w:rsidRPr="00641844">
        <w:rPr>
          <w:rFonts w:ascii="Times New Roman" w:hAnsi="Times New Roman"/>
          <w:b/>
          <w:color w:val="000000"/>
          <w:sz w:val="28"/>
          <w:szCs w:val="28"/>
          <w:shd w:val="clear" w:color="auto" w:fill="FFFFFF"/>
          <w:lang w:val="en-US"/>
        </w:rPr>
        <w:t>Yes</w:t>
      </w:r>
      <w:r w:rsidRPr="00641844">
        <w:rPr>
          <w:rFonts w:ascii="Times New Roman" w:hAnsi="Times New Roman"/>
          <w:b/>
          <w:color w:val="000000"/>
          <w:sz w:val="28"/>
          <w:szCs w:val="28"/>
          <w:shd w:val="clear" w:color="auto" w:fill="FFFFFF"/>
        </w:rPr>
        <w:t>» (проводится педагогом)</w:t>
      </w:r>
    </w:p>
    <w:p w:rsidR="00A91E7E" w:rsidRPr="00CA7A24" w:rsidRDefault="00A91E7E" w:rsidP="00A91E7E">
      <w:pPr>
        <w:shd w:val="clear" w:color="auto" w:fill="FFFFFF"/>
        <w:spacing w:after="0" w:line="240" w:lineRule="auto"/>
        <w:ind w:left="284"/>
        <w:rPr>
          <w:color w:val="000000"/>
          <w:sz w:val="28"/>
          <w:szCs w:val="28"/>
          <w:shd w:val="clear" w:color="auto" w:fill="FFFFFF"/>
        </w:rPr>
      </w:pPr>
    </w:p>
    <w:p w:rsidR="00A91E7E" w:rsidRPr="00CA7A24" w:rsidRDefault="00A91E7E" w:rsidP="00A91E7E">
      <w:pPr>
        <w:shd w:val="clear" w:color="auto" w:fill="FFFFFF"/>
        <w:spacing w:after="0" w:line="240" w:lineRule="auto"/>
        <w:ind w:left="284"/>
        <w:rPr>
          <w:color w:val="000000"/>
          <w:sz w:val="28"/>
          <w:szCs w:val="28"/>
          <w:shd w:val="clear" w:color="auto" w:fill="FFFFFF"/>
        </w:rPr>
      </w:pPr>
    </w:p>
    <w:tbl>
      <w:tblPr>
        <w:tblW w:w="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105"/>
        <w:gridCol w:w="1134"/>
        <w:gridCol w:w="1559"/>
        <w:gridCol w:w="1701"/>
      </w:tblGrid>
      <w:tr w:rsidR="002266C6" w:rsidRPr="00CA7A24" w:rsidTr="002266C6">
        <w:trPr>
          <w:trHeight w:val="1496"/>
        </w:trPr>
        <w:tc>
          <w:tcPr>
            <w:tcW w:w="1589" w:type="dxa"/>
            <w:shd w:val="clear" w:color="auto" w:fill="auto"/>
          </w:tcPr>
          <w:p w:rsidR="002266C6" w:rsidRPr="00CA7A24" w:rsidRDefault="002266C6" w:rsidP="00506C35">
            <w:pPr>
              <w:spacing w:after="0" w:line="240" w:lineRule="auto"/>
            </w:pPr>
            <w:r w:rsidRPr="00CA7A24">
              <w:t>ФИО</w:t>
            </w:r>
          </w:p>
        </w:tc>
        <w:tc>
          <w:tcPr>
            <w:tcW w:w="1105" w:type="dxa"/>
            <w:shd w:val="clear" w:color="auto" w:fill="auto"/>
          </w:tcPr>
          <w:p w:rsidR="002266C6" w:rsidRPr="00CA7A24" w:rsidRDefault="002266C6" w:rsidP="00506C35">
            <w:pPr>
              <w:spacing w:before="150" w:beforeAutospacing="1" w:after="150" w:afterAutospacing="1" w:line="240" w:lineRule="auto"/>
              <w:jc w:val="both"/>
              <w:rPr>
                <w:rFonts w:ascii="Arial" w:eastAsia="Times New Roman" w:hAnsi="Arial" w:cs="Arial"/>
                <w:color w:val="333333"/>
                <w:sz w:val="18"/>
                <w:szCs w:val="18"/>
                <w:lang w:eastAsia="ru-RU"/>
              </w:rPr>
            </w:pPr>
            <w:r w:rsidRPr="00CA7A24">
              <w:rPr>
                <w:rFonts w:ascii="Arial" w:eastAsia="Times New Roman" w:hAnsi="Arial" w:cs="Arial"/>
                <w:color w:val="333333"/>
                <w:sz w:val="18"/>
                <w:szCs w:val="18"/>
                <w:lang w:eastAsia="ru-RU"/>
              </w:rPr>
              <w:t>Ответственность к обучению</w:t>
            </w:r>
          </w:p>
        </w:tc>
        <w:tc>
          <w:tcPr>
            <w:tcW w:w="1134" w:type="dxa"/>
            <w:shd w:val="clear" w:color="auto" w:fill="auto"/>
          </w:tcPr>
          <w:p w:rsidR="002266C6" w:rsidRPr="00CA7A24" w:rsidRDefault="002266C6" w:rsidP="00506C35">
            <w:pPr>
              <w:spacing w:before="150" w:beforeAutospacing="1" w:after="150" w:afterAutospacing="1" w:line="240" w:lineRule="auto"/>
              <w:jc w:val="both"/>
              <w:rPr>
                <w:rFonts w:ascii="Arial" w:eastAsia="Times New Roman" w:hAnsi="Arial" w:cs="Arial"/>
                <w:color w:val="333333"/>
                <w:sz w:val="18"/>
                <w:szCs w:val="18"/>
                <w:lang w:eastAsia="ru-RU"/>
              </w:rPr>
            </w:pPr>
            <w:r w:rsidRPr="00CA7A24">
              <w:rPr>
                <w:rFonts w:ascii="Arial" w:eastAsia="Times New Roman" w:hAnsi="Arial" w:cs="Arial"/>
                <w:color w:val="333333"/>
                <w:sz w:val="18"/>
                <w:szCs w:val="18"/>
                <w:lang w:eastAsia="ru-RU"/>
              </w:rPr>
              <w:t>Увлеченность творчеством</w:t>
            </w:r>
          </w:p>
        </w:tc>
        <w:tc>
          <w:tcPr>
            <w:tcW w:w="1559" w:type="dxa"/>
            <w:shd w:val="clear" w:color="auto" w:fill="auto"/>
          </w:tcPr>
          <w:p w:rsidR="002266C6" w:rsidRPr="00CA7A24" w:rsidRDefault="002266C6" w:rsidP="00506C35">
            <w:pPr>
              <w:spacing w:before="150" w:beforeAutospacing="1" w:after="150" w:afterAutospacing="1" w:line="240" w:lineRule="auto"/>
              <w:jc w:val="both"/>
              <w:rPr>
                <w:rFonts w:ascii="Arial" w:eastAsia="Times New Roman" w:hAnsi="Arial" w:cs="Arial"/>
                <w:color w:val="333333"/>
                <w:sz w:val="18"/>
                <w:szCs w:val="18"/>
                <w:lang w:eastAsia="ru-RU"/>
              </w:rPr>
            </w:pPr>
            <w:r w:rsidRPr="00CA7A24">
              <w:rPr>
                <w:rFonts w:ascii="Arial" w:eastAsia="Times New Roman" w:hAnsi="Arial" w:cs="Arial"/>
                <w:color w:val="333333"/>
                <w:sz w:val="18"/>
                <w:szCs w:val="18"/>
                <w:lang w:eastAsia="ru-RU"/>
              </w:rPr>
              <w:t>Способность к сотрудничеству</w:t>
            </w:r>
          </w:p>
        </w:tc>
        <w:tc>
          <w:tcPr>
            <w:tcW w:w="1701" w:type="dxa"/>
            <w:shd w:val="clear" w:color="auto" w:fill="auto"/>
          </w:tcPr>
          <w:p w:rsidR="002266C6" w:rsidRPr="00CA7A24" w:rsidRDefault="002266C6" w:rsidP="00506C35">
            <w:pPr>
              <w:spacing w:before="150" w:beforeAutospacing="1" w:after="150" w:afterAutospacing="1" w:line="240" w:lineRule="auto"/>
              <w:jc w:val="both"/>
              <w:rPr>
                <w:rFonts w:ascii="Arial" w:eastAsia="Times New Roman" w:hAnsi="Arial" w:cs="Arial"/>
                <w:color w:val="333333"/>
                <w:sz w:val="18"/>
                <w:szCs w:val="18"/>
                <w:lang w:eastAsia="ru-RU"/>
              </w:rPr>
            </w:pPr>
            <w:r w:rsidRPr="00CA7A24">
              <w:rPr>
                <w:rFonts w:ascii="Arial" w:eastAsia="Times New Roman" w:hAnsi="Arial" w:cs="Arial"/>
                <w:color w:val="333333"/>
                <w:sz w:val="18"/>
                <w:szCs w:val="18"/>
                <w:lang w:eastAsia="ru-RU"/>
              </w:rPr>
              <w:t xml:space="preserve">Способность оценивать и </w:t>
            </w:r>
            <w:proofErr w:type="spellStart"/>
            <w:r w:rsidRPr="00CA7A24">
              <w:rPr>
                <w:rFonts w:ascii="Arial" w:eastAsia="Times New Roman" w:hAnsi="Arial" w:cs="Arial"/>
                <w:color w:val="333333"/>
                <w:sz w:val="18"/>
                <w:szCs w:val="18"/>
                <w:lang w:eastAsia="ru-RU"/>
              </w:rPr>
              <w:t>самооценивать</w:t>
            </w:r>
            <w:proofErr w:type="spellEnd"/>
          </w:p>
        </w:tc>
      </w:tr>
      <w:tr w:rsidR="002266C6" w:rsidRPr="00CA7A24" w:rsidTr="002266C6">
        <w:trPr>
          <w:trHeight w:val="605"/>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w:t>
            </w:r>
          </w:p>
        </w:tc>
        <w:tc>
          <w:tcPr>
            <w:tcW w:w="1105" w:type="dxa"/>
            <w:shd w:val="clear" w:color="auto" w:fill="auto"/>
          </w:tcPr>
          <w:p w:rsidR="002266C6" w:rsidRPr="00CA7A24" w:rsidRDefault="002266C6" w:rsidP="00506C35">
            <w:pPr>
              <w:spacing w:after="0" w:line="240" w:lineRule="auto"/>
              <w:jc w:val="center"/>
            </w:pPr>
            <w:r>
              <w:t>1</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t>2</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557"/>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2</w:t>
            </w:r>
          </w:p>
        </w:tc>
        <w:tc>
          <w:tcPr>
            <w:tcW w:w="1105" w:type="dxa"/>
            <w:shd w:val="clear" w:color="auto" w:fill="auto"/>
          </w:tcPr>
          <w:p w:rsidR="002266C6" w:rsidRPr="00CA7A24" w:rsidRDefault="002266C6" w:rsidP="00506C35">
            <w:pPr>
              <w:spacing w:after="0" w:line="240" w:lineRule="auto"/>
              <w:jc w:val="center"/>
            </w:pPr>
            <w:r>
              <w:t>2</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565"/>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3</w:t>
            </w:r>
          </w:p>
        </w:tc>
        <w:tc>
          <w:tcPr>
            <w:tcW w:w="1105" w:type="dxa"/>
            <w:shd w:val="clear" w:color="auto" w:fill="auto"/>
          </w:tcPr>
          <w:p w:rsidR="002266C6" w:rsidRPr="00CA7A24" w:rsidRDefault="002266C6" w:rsidP="00506C35">
            <w:pPr>
              <w:spacing w:after="0" w:line="240" w:lineRule="auto"/>
              <w:jc w:val="center"/>
            </w:pPr>
            <w:r w:rsidRPr="00CA7A24">
              <w:t>3</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t>1</w:t>
            </w:r>
          </w:p>
        </w:tc>
        <w:tc>
          <w:tcPr>
            <w:tcW w:w="1701" w:type="dxa"/>
            <w:shd w:val="clear" w:color="auto" w:fill="auto"/>
          </w:tcPr>
          <w:p w:rsidR="002266C6" w:rsidRPr="00CA7A24" w:rsidRDefault="002266C6" w:rsidP="00506C35">
            <w:pPr>
              <w:spacing w:after="0" w:line="240" w:lineRule="auto"/>
              <w:jc w:val="center"/>
            </w:pPr>
            <w:r w:rsidRPr="00CA7A24">
              <w:t>3</w:t>
            </w:r>
          </w:p>
        </w:tc>
      </w:tr>
      <w:tr w:rsidR="002266C6" w:rsidRPr="00CA7A24" w:rsidTr="002266C6">
        <w:trPr>
          <w:trHeight w:val="545"/>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4</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t>3</w:t>
            </w:r>
          </w:p>
        </w:tc>
        <w:tc>
          <w:tcPr>
            <w:tcW w:w="1559" w:type="dxa"/>
            <w:shd w:val="clear" w:color="auto" w:fill="auto"/>
          </w:tcPr>
          <w:p w:rsidR="002266C6" w:rsidRPr="00CA7A24" w:rsidRDefault="002266C6" w:rsidP="00506C35">
            <w:pPr>
              <w:spacing w:after="0" w:line="240" w:lineRule="auto"/>
              <w:jc w:val="center"/>
            </w:pPr>
            <w:r>
              <w:t>3</w:t>
            </w:r>
          </w:p>
        </w:tc>
        <w:tc>
          <w:tcPr>
            <w:tcW w:w="1701" w:type="dxa"/>
            <w:shd w:val="clear" w:color="auto" w:fill="auto"/>
          </w:tcPr>
          <w:p w:rsidR="002266C6" w:rsidRPr="00CA7A24" w:rsidRDefault="002266C6" w:rsidP="00506C35">
            <w:pPr>
              <w:spacing w:after="0" w:line="240" w:lineRule="auto"/>
              <w:jc w:val="center"/>
            </w:pPr>
            <w:r>
              <w:t>2</w:t>
            </w:r>
          </w:p>
        </w:tc>
      </w:tr>
      <w:tr w:rsidR="002266C6" w:rsidRPr="00CA7A24" w:rsidTr="002266C6">
        <w:trPr>
          <w:trHeight w:val="567"/>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5</w:t>
            </w:r>
          </w:p>
        </w:tc>
        <w:tc>
          <w:tcPr>
            <w:tcW w:w="1105" w:type="dxa"/>
            <w:shd w:val="clear" w:color="auto" w:fill="auto"/>
          </w:tcPr>
          <w:p w:rsidR="002266C6" w:rsidRPr="00CA7A24" w:rsidRDefault="002266C6" w:rsidP="00506C35">
            <w:pPr>
              <w:spacing w:after="0" w:line="240" w:lineRule="auto"/>
              <w:jc w:val="center"/>
            </w:pPr>
            <w:r w:rsidRPr="00CA7A24">
              <w:t>1</w:t>
            </w:r>
          </w:p>
        </w:tc>
        <w:tc>
          <w:tcPr>
            <w:tcW w:w="1134" w:type="dxa"/>
            <w:shd w:val="clear" w:color="auto" w:fill="auto"/>
          </w:tcPr>
          <w:p w:rsidR="002266C6" w:rsidRPr="00CA7A24" w:rsidRDefault="002266C6" w:rsidP="00506C35">
            <w:pPr>
              <w:spacing w:after="0" w:line="240" w:lineRule="auto"/>
              <w:jc w:val="center"/>
            </w:pPr>
            <w:r>
              <w:t>1</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61"/>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6</w:t>
            </w:r>
          </w:p>
        </w:tc>
        <w:tc>
          <w:tcPr>
            <w:tcW w:w="1105" w:type="dxa"/>
            <w:shd w:val="clear" w:color="auto" w:fill="auto"/>
          </w:tcPr>
          <w:p w:rsidR="002266C6" w:rsidRPr="00CA7A24" w:rsidRDefault="002266C6" w:rsidP="00506C35">
            <w:pPr>
              <w:spacing w:after="0" w:line="240" w:lineRule="auto"/>
              <w:jc w:val="center"/>
            </w:pPr>
            <w:r>
              <w:t>2</w:t>
            </w:r>
          </w:p>
        </w:tc>
        <w:tc>
          <w:tcPr>
            <w:tcW w:w="1134" w:type="dxa"/>
            <w:shd w:val="clear" w:color="auto" w:fill="auto"/>
          </w:tcPr>
          <w:p w:rsidR="002266C6" w:rsidRPr="00CA7A24" w:rsidRDefault="002266C6" w:rsidP="00506C35">
            <w:pPr>
              <w:spacing w:after="0" w:line="240" w:lineRule="auto"/>
              <w:jc w:val="center"/>
            </w:pPr>
            <w:r>
              <w:t>2</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41"/>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7</w:t>
            </w:r>
          </w:p>
        </w:tc>
        <w:tc>
          <w:tcPr>
            <w:tcW w:w="1105" w:type="dxa"/>
            <w:shd w:val="clear" w:color="auto" w:fill="auto"/>
          </w:tcPr>
          <w:p w:rsidR="002266C6" w:rsidRPr="00CA7A24" w:rsidRDefault="002266C6" w:rsidP="00506C35">
            <w:pPr>
              <w:spacing w:after="0" w:line="240" w:lineRule="auto"/>
              <w:jc w:val="center"/>
            </w:pPr>
            <w:r w:rsidRPr="00CA7A24">
              <w:t>3</w:t>
            </w:r>
          </w:p>
        </w:tc>
        <w:tc>
          <w:tcPr>
            <w:tcW w:w="1134" w:type="dxa"/>
            <w:shd w:val="clear" w:color="auto" w:fill="auto"/>
          </w:tcPr>
          <w:p w:rsidR="002266C6" w:rsidRPr="00CA7A24" w:rsidRDefault="002266C6" w:rsidP="00506C35">
            <w:pPr>
              <w:spacing w:after="0" w:line="240" w:lineRule="auto"/>
              <w:jc w:val="center"/>
            </w:pPr>
            <w:r>
              <w:t>3</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63"/>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8</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t>2</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557"/>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9</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3</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51"/>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10</w:t>
            </w:r>
          </w:p>
        </w:tc>
        <w:tc>
          <w:tcPr>
            <w:tcW w:w="1105" w:type="dxa"/>
            <w:shd w:val="clear" w:color="auto" w:fill="auto"/>
          </w:tcPr>
          <w:p w:rsidR="002266C6" w:rsidRPr="00CA7A24" w:rsidRDefault="002266C6" w:rsidP="00506C35">
            <w:pPr>
              <w:spacing w:after="0" w:line="240" w:lineRule="auto"/>
              <w:jc w:val="center"/>
            </w:pPr>
            <w:r w:rsidRPr="00CA7A24">
              <w:t>3</w:t>
            </w:r>
          </w:p>
        </w:tc>
        <w:tc>
          <w:tcPr>
            <w:tcW w:w="1134" w:type="dxa"/>
            <w:shd w:val="clear" w:color="auto" w:fill="auto"/>
          </w:tcPr>
          <w:p w:rsidR="002266C6" w:rsidRPr="00CA7A24" w:rsidRDefault="002266C6" w:rsidP="00506C35">
            <w:pPr>
              <w:spacing w:after="0" w:line="240" w:lineRule="auto"/>
              <w:jc w:val="center"/>
            </w:pPr>
            <w:r w:rsidRPr="00CA7A24">
              <w:t>3</w:t>
            </w:r>
          </w:p>
        </w:tc>
        <w:tc>
          <w:tcPr>
            <w:tcW w:w="1559" w:type="dxa"/>
            <w:shd w:val="clear" w:color="auto" w:fill="auto"/>
          </w:tcPr>
          <w:p w:rsidR="002266C6" w:rsidRPr="00CA7A24" w:rsidRDefault="002266C6" w:rsidP="00506C35">
            <w:pPr>
              <w:spacing w:after="0" w:line="240" w:lineRule="auto"/>
              <w:jc w:val="center"/>
            </w:pPr>
            <w:r w:rsidRPr="00CA7A24">
              <w:t>1</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59"/>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11</w:t>
            </w:r>
          </w:p>
        </w:tc>
        <w:tc>
          <w:tcPr>
            <w:tcW w:w="1105" w:type="dxa"/>
            <w:shd w:val="clear" w:color="auto" w:fill="auto"/>
          </w:tcPr>
          <w:p w:rsidR="002266C6" w:rsidRPr="00CA7A24" w:rsidRDefault="002266C6" w:rsidP="00506C35">
            <w:pPr>
              <w:spacing w:after="0" w:line="240" w:lineRule="auto"/>
              <w:jc w:val="center"/>
            </w:pPr>
            <w:r w:rsidRPr="00CA7A24">
              <w:t>1</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t>2</w:t>
            </w:r>
          </w:p>
        </w:tc>
      </w:tr>
      <w:tr w:rsidR="002266C6" w:rsidRPr="00CA7A24" w:rsidTr="002266C6">
        <w:trPr>
          <w:trHeight w:val="567"/>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12</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t>2</w:t>
            </w:r>
          </w:p>
        </w:tc>
        <w:tc>
          <w:tcPr>
            <w:tcW w:w="1559" w:type="dxa"/>
            <w:shd w:val="clear" w:color="auto" w:fill="auto"/>
          </w:tcPr>
          <w:p w:rsidR="002266C6" w:rsidRPr="00CA7A24" w:rsidRDefault="002266C6" w:rsidP="00506C35">
            <w:pPr>
              <w:spacing w:after="0" w:line="240" w:lineRule="auto"/>
              <w:jc w:val="center"/>
            </w:pPr>
            <w:r>
              <w:t>2</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831"/>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13</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t>2</w:t>
            </w:r>
          </w:p>
        </w:tc>
        <w:tc>
          <w:tcPr>
            <w:tcW w:w="1559" w:type="dxa"/>
            <w:shd w:val="clear" w:color="auto" w:fill="auto"/>
          </w:tcPr>
          <w:p w:rsidR="002266C6" w:rsidRPr="00CA7A24" w:rsidRDefault="002266C6" w:rsidP="00506C35">
            <w:pPr>
              <w:spacing w:after="0" w:line="240" w:lineRule="auto"/>
              <w:jc w:val="center"/>
            </w:pPr>
            <w:r w:rsidRPr="00CA7A24">
              <w:t>1</w:t>
            </w:r>
          </w:p>
        </w:tc>
        <w:tc>
          <w:tcPr>
            <w:tcW w:w="1701" w:type="dxa"/>
            <w:shd w:val="clear" w:color="auto" w:fill="auto"/>
          </w:tcPr>
          <w:p w:rsidR="002266C6" w:rsidRPr="00CA7A24" w:rsidRDefault="002266C6" w:rsidP="00506C35">
            <w:pPr>
              <w:spacing w:after="0" w:line="240" w:lineRule="auto"/>
              <w:jc w:val="center"/>
            </w:pPr>
            <w:r w:rsidRPr="00CA7A24">
              <w:t>1</w:t>
            </w:r>
          </w:p>
        </w:tc>
      </w:tr>
      <w:tr w:rsidR="002266C6" w:rsidRPr="00CA7A24" w:rsidTr="002266C6">
        <w:trPr>
          <w:trHeight w:val="856"/>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14</w:t>
            </w:r>
          </w:p>
        </w:tc>
        <w:tc>
          <w:tcPr>
            <w:tcW w:w="1105" w:type="dxa"/>
            <w:shd w:val="clear" w:color="auto" w:fill="auto"/>
          </w:tcPr>
          <w:p w:rsidR="002266C6" w:rsidRPr="00CA7A24" w:rsidRDefault="002266C6" w:rsidP="00506C35">
            <w:pPr>
              <w:spacing w:after="0" w:line="240" w:lineRule="auto"/>
              <w:jc w:val="center"/>
            </w:pPr>
            <w:r w:rsidRPr="00CA7A24">
              <w:t>2</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3</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510"/>
        </w:trPr>
        <w:tc>
          <w:tcPr>
            <w:tcW w:w="1589" w:type="dxa"/>
            <w:shd w:val="clear" w:color="auto" w:fill="auto"/>
          </w:tcPr>
          <w:p w:rsidR="002266C6" w:rsidRPr="00FB1F61" w:rsidRDefault="00744F69" w:rsidP="00506C35">
            <w:pPr>
              <w:spacing w:after="0" w:line="240" w:lineRule="auto"/>
              <w:rPr>
                <w:rFonts w:ascii="Times New Roman" w:hAnsi="Times New Roman"/>
              </w:rPr>
            </w:pPr>
            <w:r>
              <w:rPr>
                <w:rFonts w:ascii="Times New Roman" w:hAnsi="Times New Roman"/>
              </w:rPr>
              <w:t>15</w:t>
            </w:r>
          </w:p>
        </w:tc>
        <w:tc>
          <w:tcPr>
            <w:tcW w:w="1105" w:type="dxa"/>
            <w:shd w:val="clear" w:color="auto" w:fill="auto"/>
          </w:tcPr>
          <w:p w:rsidR="002266C6" w:rsidRPr="00CA7A24" w:rsidRDefault="002266C6" w:rsidP="00506C35">
            <w:pPr>
              <w:spacing w:after="0" w:line="240" w:lineRule="auto"/>
              <w:jc w:val="center"/>
            </w:pPr>
            <w:r w:rsidRPr="00CA7A24">
              <w:t>3</w:t>
            </w:r>
          </w:p>
        </w:tc>
        <w:tc>
          <w:tcPr>
            <w:tcW w:w="1134" w:type="dxa"/>
            <w:shd w:val="clear" w:color="auto" w:fill="auto"/>
          </w:tcPr>
          <w:p w:rsidR="002266C6" w:rsidRPr="00CA7A24" w:rsidRDefault="002266C6" w:rsidP="00506C35">
            <w:pPr>
              <w:spacing w:after="0" w:line="240" w:lineRule="auto"/>
              <w:jc w:val="center"/>
            </w:pPr>
            <w:r w:rsidRPr="00CA7A24">
              <w:t>2</w:t>
            </w:r>
          </w:p>
        </w:tc>
        <w:tc>
          <w:tcPr>
            <w:tcW w:w="1559" w:type="dxa"/>
            <w:shd w:val="clear" w:color="auto" w:fill="auto"/>
          </w:tcPr>
          <w:p w:rsidR="002266C6" w:rsidRPr="00CA7A24" w:rsidRDefault="002266C6" w:rsidP="00506C35">
            <w:pPr>
              <w:spacing w:after="0" w:line="240" w:lineRule="auto"/>
              <w:jc w:val="center"/>
            </w:pPr>
            <w:r w:rsidRPr="00CA7A24">
              <w:t>2</w:t>
            </w:r>
          </w:p>
        </w:tc>
        <w:tc>
          <w:tcPr>
            <w:tcW w:w="1701" w:type="dxa"/>
            <w:shd w:val="clear" w:color="auto" w:fill="auto"/>
          </w:tcPr>
          <w:p w:rsidR="002266C6" w:rsidRPr="00CA7A24" w:rsidRDefault="002266C6" w:rsidP="00506C35">
            <w:pPr>
              <w:spacing w:after="0" w:line="240" w:lineRule="auto"/>
              <w:jc w:val="center"/>
            </w:pPr>
            <w:r w:rsidRPr="00CA7A24">
              <w:t>2</w:t>
            </w:r>
          </w:p>
        </w:tc>
      </w:tr>
      <w:tr w:rsidR="002266C6" w:rsidRPr="00CA7A24" w:rsidTr="002266C6">
        <w:trPr>
          <w:trHeight w:val="234"/>
        </w:trPr>
        <w:tc>
          <w:tcPr>
            <w:tcW w:w="1589" w:type="dxa"/>
            <w:shd w:val="clear" w:color="auto" w:fill="auto"/>
          </w:tcPr>
          <w:p w:rsidR="002266C6" w:rsidRPr="00FB1F61" w:rsidRDefault="002266C6" w:rsidP="00506C35">
            <w:pPr>
              <w:spacing w:after="0" w:line="240" w:lineRule="auto"/>
              <w:rPr>
                <w:rFonts w:ascii="Times New Roman" w:hAnsi="Times New Roman"/>
              </w:rPr>
            </w:pPr>
            <w:r>
              <w:rPr>
                <w:rFonts w:ascii="Times New Roman" w:hAnsi="Times New Roman"/>
              </w:rPr>
              <w:t>Общий балл</w:t>
            </w:r>
          </w:p>
        </w:tc>
        <w:tc>
          <w:tcPr>
            <w:tcW w:w="1105" w:type="dxa"/>
            <w:shd w:val="clear" w:color="auto" w:fill="auto"/>
          </w:tcPr>
          <w:p w:rsidR="002266C6" w:rsidRPr="00CA7A24" w:rsidRDefault="002266C6" w:rsidP="00506C35">
            <w:pPr>
              <w:spacing w:after="0" w:line="240" w:lineRule="auto"/>
              <w:jc w:val="center"/>
            </w:pPr>
            <w:r>
              <w:t>2,06</w:t>
            </w:r>
          </w:p>
        </w:tc>
        <w:tc>
          <w:tcPr>
            <w:tcW w:w="1134" w:type="dxa"/>
            <w:shd w:val="clear" w:color="auto" w:fill="auto"/>
          </w:tcPr>
          <w:p w:rsidR="002266C6" w:rsidRPr="00CA7A24" w:rsidRDefault="002266C6" w:rsidP="00506C35">
            <w:pPr>
              <w:spacing w:after="0" w:line="240" w:lineRule="auto"/>
              <w:jc w:val="center"/>
            </w:pPr>
            <w:r>
              <w:t>2,13</w:t>
            </w:r>
          </w:p>
        </w:tc>
        <w:tc>
          <w:tcPr>
            <w:tcW w:w="1559" w:type="dxa"/>
            <w:shd w:val="clear" w:color="auto" w:fill="auto"/>
          </w:tcPr>
          <w:p w:rsidR="002266C6" w:rsidRPr="00CA7A24" w:rsidRDefault="002266C6" w:rsidP="00506C35">
            <w:pPr>
              <w:spacing w:after="0" w:line="240" w:lineRule="auto"/>
              <w:jc w:val="center"/>
            </w:pPr>
            <w:r>
              <w:t>2</w:t>
            </w:r>
          </w:p>
        </w:tc>
        <w:tc>
          <w:tcPr>
            <w:tcW w:w="1701" w:type="dxa"/>
            <w:shd w:val="clear" w:color="auto" w:fill="auto"/>
          </w:tcPr>
          <w:p w:rsidR="002266C6" w:rsidRPr="00CA7A24" w:rsidRDefault="002266C6" w:rsidP="00506C35">
            <w:pPr>
              <w:spacing w:after="0" w:line="240" w:lineRule="auto"/>
              <w:jc w:val="center"/>
            </w:pPr>
            <w:r>
              <w:t>1,73</w:t>
            </w:r>
          </w:p>
        </w:tc>
      </w:tr>
    </w:tbl>
    <w:p w:rsidR="00641844" w:rsidRDefault="00641844" w:rsidP="00A91E7E"/>
    <w:p w:rsidR="00744F69" w:rsidRDefault="00744F69" w:rsidP="00A91E7E">
      <w:r>
        <w:t>Фамилии обучающихся зашифрованы цифрами</w:t>
      </w:r>
    </w:p>
    <w:p w:rsidR="00A91E7E" w:rsidRPr="00CA7A24" w:rsidRDefault="00A91E7E" w:rsidP="00A91E7E"/>
    <w:p w:rsidR="00A91E7E" w:rsidRDefault="00A91E7E" w:rsidP="00A91E7E">
      <w:pPr>
        <w:jc w:val="center"/>
        <w:rPr>
          <w:sz w:val="28"/>
          <w:szCs w:val="28"/>
        </w:rPr>
      </w:pPr>
    </w:p>
    <w:p w:rsidR="00A91E7E" w:rsidRDefault="00A91E7E" w:rsidP="00A91E7E">
      <w:pPr>
        <w:jc w:val="center"/>
        <w:rPr>
          <w:sz w:val="28"/>
          <w:szCs w:val="28"/>
        </w:rPr>
      </w:pPr>
    </w:p>
    <w:p w:rsidR="0041581A" w:rsidRDefault="0041581A"/>
    <w:sectPr w:rsidR="00415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
    <w:altName w:val="Times New Roman"/>
    <w:charset w:val="00"/>
    <w:family w:val="auto"/>
    <w:pitch w:val="variable"/>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56BF"/>
    <w:multiLevelType w:val="multilevel"/>
    <w:tmpl w:val="30B02A98"/>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1436154A"/>
    <w:multiLevelType w:val="hybridMultilevel"/>
    <w:tmpl w:val="C02AB9B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15:restartNumberingAfterBreak="0">
    <w:nsid w:val="1BBA7100"/>
    <w:multiLevelType w:val="hybridMultilevel"/>
    <w:tmpl w:val="31947202"/>
    <w:lvl w:ilvl="0" w:tplc="DD1C3E0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AF5284D"/>
    <w:multiLevelType w:val="hybridMultilevel"/>
    <w:tmpl w:val="0E9490FA"/>
    <w:lvl w:ilvl="0" w:tplc="5C9AF27C">
      <w:start w:val="5"/>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C33EBB"/>
    <w:multiLevelType w:val="hybridMultilevel"/>
    <w:tmpl w:val="66CC03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669415D5"/>
    <w:multiLevelType w:val="hybridMultilevel"/>
    <w:tmpl w:val="EC4CE2E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15:restartNumberingAfterBreak="0">
    <w:nsid w:val="7C452C4F"/>
    <w:multiLevelType w:val="hybridMultilevel"/>
    <w:tmpl w:val="5694F6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4"/>
  </w:num>
  <w:num w:numId="4">
    <w:abstractNumId w:val="5"/>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7E"/>
    <w:rsid w:val="00097BDA"/>
    <w:rsid w:val="002266C6"/>
    <w:rsid w:val="00252695"/>
    <w:rsid w:val="003B4116"/>
    <w:rsid w:val="0041581A"/>
    <w:rsid w:val="004B076B"/>
    <w:rsid w:val="00560DA5"/>
    <w:rsid w:val="00573E71"/>
    <w:rsid w:val="00583679"/>
    <w:rsid w:val="00641844"/>
    <w:rsid w:val="006425DA"/>
    <w:rsid w:val="00696A6B"/>
    <w:rsid w:val="00744F69"/>
    <w:rsid w:val="008138BE"/>
    <w:rsid w:val="008719BB"/>
    <w:rsid w:val="00992654"/>
    <w:rsid w:val="00A91E7E"/>
    <w:rsid w:val="00AE103E"/>
    <w:rsid w:val="00C922FB"/>
    <w:rsid w:val="00E50F87"/>
    <w:rsid w:val="00E5245F"/>
    <w:rsid w:val="00EE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9ACF"/>
  <w15:chartTrackingRefBased/>
  <w15:docId w15:val="{A26CE146-9C39-4B0F-BED1-148B6B47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7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1E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
    <w:rsid w:val="00A91E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A91E7E"/>
  </w:style>
  <w:style w:type="paragraph" w:customStyle="1" w:styleId="Standard">
    <w:name w:val="Standard"/>
    <w:rsid w:val="00A91E7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4">
    <w:name w:val="List Paragraph"/>
    <w:basedOn w:val="Standard"/>
    <w:rsid w:val="00A91E7E"/>
    <w:pPr>
      <w:spacing w:after="200" w:line="276" w:lineRule="auto"/>
      <w:ind w:left="720"/>
    </w:pPr>
    <w:rPr>
      <w:rFonts w:ascii="Calibri" w:hAnsi="Calibri" w:cs="F"/>
      <w:sz w:val="22"/>
      <w:szCs w:val="22"/>
      <w:lang w:eastAsia="en-US"/>
    </w:rPr>
  </w:style>
  <w:style w:type="numbering" w:customStyle="1" w:styleId="WWNum1">
    <w:name w:val="WWNum1"/>
    <w:basedOn w:val="a2"/>
    <w:rsid w:val="00A91E7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2409</Words>
  <Characters>13733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UralSOFT RePack</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2018-03-11T18:28:00Z</dcterms:created>
  <dcterms:modified xsi:type="dcterms:W3CDTF">2018-04-15T14:03:00Z</dcterms:modified>
</cp:coreProperties>
</file>