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07" w:rsidRDefault="003C5E07" w:rsidP="004356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E07" w:rsidRPr="003C5E07" w:rsidRDefault="003C5E07" w:rsidP="003C5E0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3C5E07" w:rsidRPr="003C5E07" w:rsidRDefault="003C5E07" w:rsidP="003C5E0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БЕЛОЯРСКОГО РАЙОНА «СРЕДНЯЯ ОБЩЕОБРАЗОВАТЕЛЬНАЯ ШКОЛА </w:t>
      </w:r>
    </w:p>
    <w:p w:rsidR="003C5E07" w:rsidRPr="003C5E07" w:rsidRDefault="003C5E07" w:rsidP="003C5E0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СОСНОВКА»</w:t>
      </w:r>
    </w:p>
    <w:p w:rsidR="003C5E07" w:rsidRPr="003C5E07" w:rsidRDefault="003C5E07" w:rsidP="003C5E07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</w:t>
      </w:r>
      <w:r w:rsidRPr="003C5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77C1E" w:rsidRDefault="00077C1E" w:rsidP="00077C1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35652">
        <w:rPr>
          <w:rFonts w:ascii="Times New Roman" w:hAnsi="Times New Roman" w:cs="Times New Roman"/>
          <w:b/>
          <w:sz w:val="28"/>
          <w:szCs w:val="28"/>
        </w:rPr>
        <w:t>Пути преодоления преград при под</w:t>
      </w:r>
      <w:r>
        <w:rPr>
          <w:rFonts w:ascii="Times New Roman" w:hAnsi="Times New Roman" w:cs="Times New Roman"/>
          <w:b/>
          <w:sz w:val="28"/>
          <w:szCs w:val="28"/>
        </w:rPr>
        <w:t>готовке к ОГЭ по русскому языку»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Автор работы: 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Иванова Анна Евгеньевна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работы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п. Сосновка 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языка и литературы</w:t>
      </w:r>
    </w:p>
    <w:p w:rsidR="003C5E07" w:rsidRDefault="003C5E07" w:rsidP="003C5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E07" w:rsidRDefault="003C5E07" w:rsidP="003C5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336F" w:rsidRDefault="001D336F" w:rsidP="003C5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E07" w:rsidRPr="003C5E07" w:rsidRDefault="003C5E07" w:rsidP="003C5E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E07" w:rsidRPr="003C5E07" w:rsidRDefault="003C5E07" w:rsidP="003C5E0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E07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C5E07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C5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435652" w:rsidRPr="00435652" w:rsidRDefault="00435652" w:rsidP="00435652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85B" w:rsidRDefault="00AE285B" w:rsidP="003C5E07">
      <w:pPr>
        <w:pStyle w:val="a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5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Все печальней наши лица</w:t>
      </w:r>
      <w:r w:rsidRPr="00435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 затянувшейся пурге,</w:t>
      </w:r>
      <w:r w:rsidRPr="00435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Ленин призывал учиться,</w:t>
      </w:r>
      <w:r w:rsidRPr="004356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Будто чуял про ЕГЭ.</w:t>
      </w:r>
    </w:p>
    <w:p w:rsidR="00435652" w:rsidRPr="00435652" w:rsidRDefault="00435652" w:rsidP="003C5E07">
      <w:pPr>
        <w:pStyle w:val="a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E285B" w:rsidRPr="00435652" w:rsidRDefault="00077C1E" w:rsidP="003C5E07">
      <w:pPr>
        <w:pStyle w:val="a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5" w:tooltip="Вячеслав Щедрин" w:history="1">
        <w:r w:rsidR="00AE285B" w:rsidRPr="00435652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Вячеслав Щедрин</w:t>
        </w:r>
      </w:hyperlink>
    </w:p>
    <w:p w:rsidR="00AE285B" w:rsidRPr="00435652" w:rsidRDefault="00435652" w:rsidP="00435652">
      <w:pPr>
        <w:pStyle w:val="a9"/>
        <w:jc w:val="both"/>
        <w:rPr>
          <w:rFonts w:ascii="Times New Roman" w:eastAsia="Times New Roman" w:hAnsi="Times New Roman" w:cs="Times New Roman"/>
          <w:iCs/>
          <w:color w:val="77777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777777"/>
          <w:sz w:val="28"/>
          <w:szCs w:val="28"/>
          <w:lang w:eastAsia="ru-RU"/>
        </w:rPr>
        <w:t xml:space="preserve"> </w:t>
      </w:r>
    </w:p>
    <w:p w:rsidR="00435652" w:rsidRPr="003C5E07" w:rsidRDefault="00077C1E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</w:t>
      </w:r>
      <w:r w:rsidR="00AE285B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читель, врач и священник — это не специальность, это служение», — </w:t>
      </w:r>
      <w:r w:rsidR="009A3735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сказала </w:t>
      </w:r>
      <w:r w:rsidR="009A3735" w:rsidRPr="003C5E07">
        <w:rPr>
          <w:rFonts w:ascii="Times New Roman" w:hAnsi="Times New Roman" w:cs="Times New Roman"/>
          <w:sz w:val="28"/>
          <w:szCs w:val="28"/>
        </w:rPr>
        <w:t>глава</w:t>
      </w:r>
      <w:r w:rsidR="00AE285B" w:rsidRPr="003C5E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85B" w:rsidRPr="003C5E0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E285B" w:rsidRPr="003C5E07">
        <w:rPr>
          <w:rFonts w:ascii="Times New Roman" w:hAnsi="Times New Roman" w:cs="Times New Roman"/>
          <w:sz w:val="28"/>
          <w:szCs w:val="28"/>
        </w:rPr>
        <w:t xml:space="preserve"> Ольга </w:t>
      </w:r>
      <w:r w:rsidR="00AE285B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Васильева на встрече с патриархом Московским и всея Руси Кириллом 29 августа</w:t>
      </w:r>
      <w:r w:rsidR="00435652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2017 года</w:t>
      </w:r>
      <w:r w:rsidR="00AE285B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9A3735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Я вам скажу, она права полностью.</w:t>
      </w:r>
      <w:r w:rsidR="00435652"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5CFA" w:rsidRPr="003C5E07">
        <w:rPr>
          <w:rFonts w:ascii="Times New Roman" w:hAnsi="Times New Roman" w:cs="Times New Roman"/>
          <w:sz w:val="28"/>
          <w:szCs w:val="28"/>
        </w:rPr>
        <w:t>Новая форма аттестации п</w:t>
      </w:r>
      <w:r w:rsidR="00970E76" w:rsidRPr="003C5E07">
        <w:rPr>
          <w:rFonts w:ascii="Times New Roman" w:hAnsi="Times New Roman" w:cs="Times New Roman"/>
          <w:sz w:val="28"/>
          <w:szCs w:val="28"/>
        </w:rPr>
        <w:t>о русскому языку за курс основ</w:t>
      </w:r>
      <w:r w:rsidR="00265CFA" w:rsidRPr="003C5E07">
        <w:rPr>
          <w:rFonts w:ascii="Times New Roman" w:hAnsi="Times New Roman" w:cs="Times New Roman"/>
          <w:sz w:val="28"/>
          <w:szCs w:val="28"/>
        </w:rPr>
        <w:t xml:space="preserve">ной школы – ОГЭ, еще недавно </w:t>
      </w:r>
      <w:proofErr w:type="spellStart"/>
      <w:r w:rsidR="00265CFA" w:rsidRPr="003C5E07">
        <w:rPr>
          <w:rFonts w:ascii="Times New Roman" w:hAnsi="Times New Roman" w:cs="Times New Roman"/>
          <w:sz w:val="28"/>
          <w:szCs w:val="28"/>
        </w:rPr>
        <w:t>рассматривавшаяся</w:t>
      </w:r>
      <w:proofErr w:type="spellEnd"/>
      <w:r w:rsidR="00265CFA" w:rsidRPr="003C5E07">
        <w:rPr>
          <w:rFonts w:ascii="Times New Roman" w:hAnsi="Times New Roman" w:cs="Times New Roman"/>
          <w:sz w:val="28"/>
          <w:szCs w:val="28"/>
        </w:rPr>
        <w:t xml:space="preserve"> как одна из возможных, стала основной и единственной. Традиционное подробное изложение с элем</w:t>
      </w:r>
      <w:r w:rsidR="00970E76" w:rsidRPr="003C5E07">
        <w:rPr>
          <w:rFonts w:ascii="Times New Roman" w:hAnsi="Times New Roman" w:cs="Times New Roman"/>
          <w:sz w:val="28"/>
          <w:szCs w:val="28"/>
        </w:rPr>
        <w:t>ентами сочинения проверяло в ос</w:t>
      </w:r>
      <w:r w:rsidR="00265CFA" w:rsidRPr="003C5E07">
        <w:rPr>
          <w:rFonts w:ascii="Times New Roman" w:hAnsi="Times New Roman" w:cs="Times New Roman"/>
          <w:sz w:val="28"/>
          <w:szCs w:val="28"/>
        </w:rPr>
        <w:t>новном память, владение речевыми навыками и практическую грамотность.</w:t>
      </w:r>
    </w:p>
    <w:p w:rsidR="00CA7B0E" w:rsidRDefault="007E5976" w:rsidP="003C5E0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Выделяют три вида трудн</w:t>
      </w:r>
      <w:r w:rsidR="00CA7B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остей при подготовке к экзамену: когнитивные, личностные, процессуальные.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976" w:rsidRPr="003C5E07" w:rsidRDefault="007E5976" w:rsidP="003C5E0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преодоления </w:t>
      </w:r>
      <w:r w:rsidRPr="003C5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когнитивных трудностей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двигаться в двух направлениях: осваивать навыки работы с тестами (знание материала и умение работать с тестовым материалом) и помогать выпускнику вырабатывать индивидуальную стратегию деятельности, т.е. совокупность приемов и способов, которые позволят ему добиться наилучших результатов на экзамене.</w:t>
      </w:r>
    </w:p>
    <w:p w:rsidR="007E5976" w:rsidRDefault="007E5976" w:rsidP="003C5E0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Личностные трудности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обусловлены особенностями восприятия учеником ситуации экзамена, его субъективными реакциями и состояниями (например, низкая физиологическая стрессоустойчивость). Сама ситуация экзамена является стрессовой. Повышение его субъективной значимости, ведёт и к повышению уровня тревоги учащихся, что может привести к дезорганизации деятельности, снижению концентрации внимания и работоспособности. Тревога </w:t>
      </w:r>
      <w:r w:rsidR="00435652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весьма энергоемкое занятие. Чем больше ребенок тревожится, тем меньше сил у него остается на учебную деятельность.</w:t>
      </w:r>
      <w:r w:rsidR="00435652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B0E" w:rsidRPr="003C5E07" w:rsidRDefault="00CA7B0E" w:rsidP="003C5E07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Процессуальные трудности</w:t>
      </w:r>
      <w:r w:rsidRPr="00CA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связаны с самой процедурой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</w:t>
      </w:r>
      <w:r w:rsidRPr="00CA7B0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процедура во многом имеет инновационный, непривычный для детей характер, что может явиться причиной значительных трудностей на экзамене.</w:t>
      </w:r>
    </w:p>
    <w:p w:rsidR="007E5976" w:rsidRPr="003C5E07" w:rsidRDefault="007E5976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помнить, что процедура проверки знаний напрямую связана с </w:t>
      </w:r>
      <w:r w:rsidRPr="003C5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самооценкой подростка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 обучающихся должна быть сформирована адекватная самооценка и соответствующий уровень притязаний. Необходимо знать на какой результат рассчитывает ученик и какого результата он может реально достичь. </w:t>
      </w:r>
      <w:r w:rsidR="00435652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285B" w:rsidRPr="003C5E07" w:rsidRDefault="009A3735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Pr="003C5E07">
        <w:rPr>
          <w:rFonts w:ascii="Times New Roman" w:hAnsi="Times New Roman" w:cs="Times New Roman"/>
          <w:sz w:val="28"/>
          <w:szCs w:val="28"/>
        </w:rPr>
        <w:t>д</w:t>
      </w:r>
      <w:r w:rsidR="00970E76" w:rsidRPr="003C5E07">
        <w:rPr>
          <w:rFonts w:ascii="Times New Roman" w:hAnsi="Times New Roman" w:cs="Times New Roman"/>
          <w:sz w:val="28"/>
          <w:szCs w:val="28"/>
        </w:rPr>
        <w:t>ля успешной сдачи ОГЭ по русскому языку необходимо понять саму специфику экзамена. Экзаменационная работа состоит из трёх частей: сжатое изложение, работа на основе прочитанного текста, сочинение-рассуждение (15.1, 15.2 или 15.3) и предполагает разнообразные виды деятельности учащихся.</w:t>
      </w:r>
      <w:r w:rsidR="00435652" w:rsidRPr="003C5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B0E" w:rsidRDefault="00970E76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</w:rPr>
        <w:t xml:space="preserve">Каждый педагог, творчески подходящий к процессу обучения, вырабатывает свою систему работы с учащимися. Но всех нас объединяет </w:t>
      </w:r>
      <w:r w:rsidRPr="003C5E07">
        <w:rPr>
          <w:rFonts w:ascii="Times New Roman" w:hAnsi="Times New Roman" w:cs="Times New Roman"/>
          <w:sz w:val="28"/>
          <w:szCs w:val="28"/>
        </w:rPr>
        <w:lastRenderedPageBreak/>
        <w:t>одно: необходим результат. И это не только успешная сдача выпускниками ОГЭ по русскому языку, а прежде всего воспитание личности, уважительно относящейся к языку, владе</w:t>
      </w:r>
      <w:r w:rsidR="00CA7B0E">
        <w:rPr>
          <w:rFonts w:ascii="Times New Roman" w:hAnsi="Times New Roman" w:cs="Times New Roman"/>
          <w:sz w:val="28"/>
          <w:szCs w:val="28"/>
        </w:rPr>
        <w:t>ющей письменной и устной речью.</w:t>
      </w:r>
    </w:p>
    <w:p w:rsidR="00435652" w:rsidRPr="003C5E07" w:rsidRDefault="0024153B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</w:rPr>
        <w:t>Мне близко утверждение Плутарха: «Ребёнок не пустой с</w:t>
      </w:r>
      <w:r w:rsidR="00337CE8" w:rsidRPr="003C5E07">
        <w:rPr>
          <w:rFonts w:ascii="Times New Roman" w:hAnsi="Times New Roman" w:cs="Times New Roman"/>
          <w:sz w:val="28"/>
          <w:szCs w:val="28"/>
        </w:rPr>
        <w:t>осуд, который надо наполнить, а</w:t>
      </w:r>
      <w:r w:rsidRPr="003C5E07">
        <w:rPr>
          <w:rFonts w:ascii="Times New Roman" w:hAnsi="Times New Roman" w:cs="Times New Roman"/>
          <w:sz w:val="28"/>
          <w:szCs w:val="28"/>
        </w:rPr>
        <w:t xml:space="preserve"> факел, который надо зажечь». В нем вижу ответы на два основных вопроса педа</w:t>
      </w:r>
      <w:r w:rsidR="00435652" w:rsidRPr="003C5E07">
        <w:rPr>
          <w:rFonts w:ascii="Times New Roman" w:hAnsi="Times New Roman" w:cs="Times New Roman"/>
          <w:sz w:val="28"/>
          <w:szCs w:val="28"/>
        </w:rPr>
        <w:t xml:space="preserve">гогики: чему учить и как учить? </w:t>
      </w:r>
      <w:r w:rsidRPr="003C5E07">
        <w:rPr>
          <w:rFonts w:ascii="Times New Roman" w:hAnsi="Times New Roman" w:cs="Times New Roman"/>
          <w:sz w:val="28"/>
          <w:szCs w:val="28"/>
        </w:rPr>
        <w:t xml:space="preserve">Первая часть цитаты понятна всем учителям: формирование умений является главной педагогической целью. На уроке умение должно формироваться на основе практической деятельности. Я уверена, что самому важному нельзя обучить, ему можно только научиться. Для этого у детей должен возникнуть интерес. «Интерес к учению есть только там, где есть вдохновение, рождающееся от успеха», – писал В.А. Сухомлинский. Успех – это самый важный и эффективный мотив учения. Только сотрудничество и эмоциональный комфорт дают ребёнку уверенность в том, что он добьётся успеха. Как же сделать так, чтобы государственная итоговая аттестация была успешной? Конечно же, начинать готовить к ОГЭ в 9 классе уже поздно. Лучше всего вести эту работу с 5 класса. Начинать работу по подготовке к ОГЭ необходимо с создания методической базы, куда входят дидактические пособия, печатные издания типовых тестовых заданий, тренажёры, презентации. </w:t>
      </w:r>
    </w:p>
    <w:p w:rsidR="003631EC" w:rsidRPr="003C5E07" w:rsidRDefault="005A0164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</w:rPr>
        <w:t xml:space="preserve">В </w:t>
      </w:r>
      <w:r w:rsidR="0024153B" w:rsidRPr="003C5E07">
        <w:rPr>
          <w:rFonts w:ascii="Times New Roman" w:hAnsi="Times New Roman" w:cs="Times New Roman"/>
          <w:sz w:val="28"/>
          <w:szCs w:val="28"/>
        </w:rPr>
        <w:t xml:space="preserve">своей работе пользуюсь </w:t>
      </w:r>
      <w:r w:rsidR="000427B0" w:rsidRPr="003C5E07">
        <w:rPr>
          <w:rFonts w:ascii="Times New Roman" w:hAnsi="Times New Roman" w:cs="Times New Roman"/>
          <w:sz w:val="28"/>
          <w:szCs w:val="28"/>
        </w:rPr>
        <w:t>методикой, которая позволяет ответить на многие вопросы. Использование приёмов технологии развития критического мышления позволяет так организовать учебный процесс, что урок приносит радость и пользу, не превращаясь при этом в забаву или игру.</w:t>
      </w:r>
      <w:r w:rsidR="003631EC" w:rsidRPr="003C5E07">
        <w:rPr>
          <w:rFonts w:ascii="Times New Roman" w:hAnsi="Times New Roman" w:cs="Times New Roman"/>
          <w:sz w:val="28"/>
          <w:szCs w:val="28"/>
        </w:rPr>
        <w:t xml:space="preserve"> </w:t>
      </w:r>
      <w:r w:rsidR="000427B0" w:rsidRPr="003C5E07">
        <w:rPr>
          <w:rFonts w:ascii="Times New Roman" w:hAnsi="Times New Roman" w:cs="Times New Roman"/>
          <w:sz w:val="28"/>
          <w:szCs w:val="28"/>
        </w:rPr>
        <w:t xml:space="preserve">И может быть, именно на таком уроке, как говорил Цицерон, «зажгутся глаза </w:t>
      </w:r>
      <w:r w:rsidR="003631EC" w:rsidRPr="003C5E07">
        <w:rPr>
          <w:rFonts w:ascii="Times New Roman" w:hAnsi="Times New Roman" w:cs="Times New Roman"/>
          <w:sz w:val="28"/>
          <w:szCs w:val="28"/>
        </w:rPr>
        <w:t>слушающего</w:t>
      </w:r>
      <w:r w:rsidR="000427B0" w:rsidRPr="003C5E07">
        <w:rPr>
          <w:rFonts w:ascii="Times New Roman" w:hAnsi="Times New Roman" w:cs="Times New Roman"/>
          <w:sz w:val="28"/>
          <w:szCs w:val="28"/>
        </w:rPr>
        <w:t xml:space="preserve"> о глаза говорящего». </w:t>
      </w:r>
    </w:p>
    <w:p w:rsidR="003631EC" w:rsidRPr="003C5E07" w:rsidRDefault="003631EC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</w:rPr>
        <w:t>Критическое мышление</w:t>
      </w:r>
      <w:r w:rsidR="00CA7B0E">
        <w:rPr>
          <w:rFonts w:ascii="Times New Roman" w:hAnsi="Times New Roman" w:cs="Times New Roman"/>
          <w:sz w:val="28"/>
          <w:szCs w:val="28"/>
        </w:rPr>
        <w:t xml:space="preserve"> </w:t>
      </w:r>
      <w:r w:rsidRPr="003C5E07">
        <w:rPr>
          <w:rFonts w:ascii="Times New Roman" w:hAnsi="Times New Roman" w:cs="Times New Roman"/>
          <w:sz w:val="28"/>
          <w:szCs w:val="28"/>
        </w:rPr>
        <w:t>- это точка опоры для мышления человека, это единственный способ взаимодействия с идеями и информацией. Встречаясь с новой информацией, обучающиеся 9-11 классов должны уметь рассматривать её вдумчиво, критически, делать выводы относительно ценности данной информации.</w:t>
      </w:r>
    </w:p>
    <w:p w:rsidR="00524534" w:rsidRPr="003C5E07" w:rsidRDefault="009A3735" w:rsidP="00886670">
      <w:pPr>
        <w:pStyle w:val="a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hAnsi="Times New Roman" w:cs="Times New Roman"/>
          <w:sz w:val="28"/>
          <w:szCs w:val="28"/>
        </w:rPr>
        <w:t>Если посмотреть с практической стороны, то</w:t>
      </w:r>
      <w:r w:rsidR="003409B7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1EC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уроков РКМЧП</w:t>
      </w:r>
      <w:r w:rsidR="00CA7B0E" w:rsidRPr="00CA7B0E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</w:t>
      </w:r>
      <w:r w:rsidR="00886670" w:rsidRPr="00886670">
        <w:rPr>
          <w:rFonts w:ascii="Helvetica" w:eastAsia="Times New Roman" w:hAnsi="Helvetica" w:cs="Helvetica"/>
          <w:kern w:val="36"/>
          <w:sz w:val="33"/>
          <w:szCs w:val="33"/>
          <w:lang w:eastAsia="ru-RU"/>
        </w:rPr>
        <w:t>(</w:t>
      </w:r>
      <w:r w:rsidR="00886670" w:rsidRPr="0088667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A7B0E" w:rsidRPr="00886670">
        <w:rPr>
          <w:rFonts w:ascii="Times New Roman" w:eastAsia="Times New Roman" w:hAnsi="Times New Roman" w:cs="Times New Roman"/>
          <w:sz w:val="28"/>
          <w:szCs w:val="28"/>
          <w:lang w:eastAsia="ru-RU"/>
        </w:rPr>
        <w:t>ех</w:t>
      </w:r>
      <w:r w:rsidR="00CA7B0E" w:rsidRPr="00CA7B0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нология развития критического мышления через чтение и письмо</w:t>
      </w:r>
      <w:r w:rsidR="0088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631EC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к ОГЭ отличаются от уроков в традиционном обучении. Ученики не сидят пассивно, слушая учителя, а становятся главными действующими лицами. Они думают и вспоминают, делятся впечатлениями друг с другом, обсуждают, пишут и исправляют.</w:t>
      </w:r>
    </w:p>
    <w:p w:rsidR="006707D5" w:rsidRPr="003C5E07" w:rsidRDefault="006707D5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«Мы почти не учим говорить», - сказал ещё в начале века лингвист и методист В.</w:t>
      </w:r>
      <w:r w:rsidR="0088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 w:rsidR="00886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670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 слова, к сожалению, относятся и к нашему времени.</w:t>
      </w:r>
      <w:r w:rsidRPr="003C5E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О деятельности учителя судят главным образом по результатам контрольного диктанта, тестирования, а не потому, как дети умеют говорить или писать. А ведь жизнь требует культуры речевого поведения в обществе, и культуры профессионального общения. Именно эти наблюдения привели меня к мысли использовать в своей работе технологию РК</w:t>
      </w:r>
      <w:r w:rsidR="0088667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</w:t>
      </w:r>
      <w:r w:rsidRPr="003C5E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ЧП. Данные приёмы не подменяют, а дополняют другие методы обучения.</w:t>
      </w:r>
    </w:p>
    <w:p w:rsidR="00024316" w:rsidRPr="003C5E07" w:rsidRDefault="006707D5" w:rsidP="00886670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Используя технологию критического мышления, можно увидеть следующие результаты:</w:t>
      </w:r>
      <w:r w:rsidR="00024316"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24316" w:rsidRPr="003C5E07" w:rsidRDefault="00024316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спорах применяются аргументы;</w:t>
      </w:r>
    </w:p>
    <w:p w:rsidR="00024316" w:rsidRPr="003C5E07" w:rsidRDefault="00024316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старые идеи рассматриваются с новой точки зрения;</w:t>
      </w:r>
    </w:p>
    <w:p w:rsidR="00024316" w:rsidRPr="003C5E07" w:rsidRDefault="00024316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факты отличаются от предположений;</w:t>
      </w:r>
    </w:p>
    <w:p w:rsidR="00024316" w:rsidRPr="003C5E07" w:rsidRDefault="00024316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различаются обоснованные и необоснованные оценки;</w:t>
      </w:r>
    </w:p>
    <w:p w:rsidR="006707D5" w:rsidRPr="003C5E07" w:rsidRDefault="00024316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вырабатывается умение видеть несообразности и ошибки в изучаемом материале;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паре и в ма</w:t>
      </w:r>
      <w:r w:rsidR="0002431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лой группе удваивает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интеллектуальный потенциал участников, значительно расширяется их словарный запас;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работа способствует лучшему пониманию трудного, информационно насыщенного текста;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возможность повторения, усвоения материала;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усиливается диалог по поводу смысла </w:t>
      </w:r>
      <w:r w:rsidR="008740C9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вырабатывается уважение к собственным мыслям и опыту;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обостряется любознательность, наблюдательность;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становятся более восприимчивы к опыту </w:t>
      </w:r>
      <w:r w:rsidR="008740C9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других: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 работа выковывает единство, ученики учатся слушать друг друга, несут ответственность за совместный способ познания;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обсуждения обнаруживается несколько трактовок одного и того же содержания, а это еще раз работает на понимание;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активное слушание;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исчезает страх выступления перед аудиторией;</w:t>
      </w:r>
    </w:p>
    <w:p w:rsidR="006707D5" w:rsidRPr="003C5E07" w:rsidRDefault="006707D5" w:rsidP="003C5E0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предоставляется случай заблистать в глазах одноклассников и учителей, развеять стереотипы восприятия того или иного ребенка, повысить самооценку.</w:t>
      </w:r>
    </w:p>
    <w:p w:rsidR="003631EC" w:rsidRDefault="000C7210" w:rsidP="003C5E0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приёмы не сделают отличником каждого учащегося, но на уроках все работают с удовольствием. В практике при под</w:t>
      </w:r>
      <w:r w:rsidR="006335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готовке к экзамену применяю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материалы по развитию критического мышления:</w:t>
      </w:r>
    </w:p>
    <w:p w:rsidR="006335F9" w:rsidRPr="003C5E07" w:rsidRDefault="006335F9" w:rsidP="003C5E0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Приём «Закончи предложение»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цель - организовать диалог участника с авторитетным мнением.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Технология: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Выписывается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из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текста художественного произведения или критической статьи начало ключевого предложения или предложений, сохраняя последовательность развития мысли автора.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случае, если перед нами текст критической статьи, учащиеся знакомятся с текстом, по поводу которого рассуждает автор статьи. Если нет, сразу переходим к пункту №3.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Закончить предложение.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версиями других учеников.</w:t>
      </w:r>
    </w:p>
    <w:p w:rsidR="005A0164" w:rsidRPr="003C5E07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Познакомиться с авторским вариантом.</w:t>
      </w:r>
    </w:p>
    <w:p w:rsidR="005A0164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преимущества и недостатки.</w:t>
      </w:r>
    </w:p>
    <w:p w:rsidR="00886670" w:rsidRDefault="00886670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670" w:rsidRPr="003C5E07" w:rsidRDefault="00886670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164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 xml:space="preserve">Приём Таксономии </w:t>
      </w:r>
      <w:proofErr w:type="spellStart"/>
      <w:r w:rsidRPr="003C5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Блума</w:t>
      </w:r>
      <w:proofErr w:type="spellEnd"/>
      <w:r w:rsidRPr="003C5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(для улучшения понимания прочитанного)</w:t>
      </w:r>
    </w:p>
    <w:p w:rsidR="00886670" w:rsidRPr="003C5E07" w:rsidRDefault="00886670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A0164" w:rsidRDefault="005A0164" w:rsidP="003C5E0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</w:t>
      </w: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Таксономия 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(гр. 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taxis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расположение по порядку + 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nomos</w:t>
      </w:r>
      <w:r w:rsidRPr="003C5E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закон) - теория классификации и систематизации сложноорганизованных областей действительности, имеющих обычно иерархическое строение. Таксономия Блюма разделяет процесс познания на три области: познавательная, эмоциональная и двигательная.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мышления по </w:t>
            </w:r>
            <w:proofErr w:type="spellStart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Блуму</w:t>
            </w:r>
            <w:proofErr w:type="spellEnd"/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вопросов</w:t>
            </w:r>
          </w:p>
        </w:tc>
      </w:tr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</w:t>
            </w:r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значит это слово?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(дай определение) Опиши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действия. (Человечность-это…)</w:t>
            </w:r>
          </w:p>
        </w:tc>
      </w:tr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Понимание</w:t>
            </w:r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Объясни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следующую цитату. 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Предположи,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произойдет дальше.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Перефразируй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тему — о чем текст?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Изложи краткое содержание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текста.</w:t>
            </w:r>
          </w:p>
        </w:tc>
      </w:tr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Примене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</w:t>
            </w:r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Обратимся к </w:t>
            </w:r>
            <w:proofErr w:type="gramStart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  В.</w:t>
            </w:r>
            <w:proofErr w:type="gramEnd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Крапивина. Человечность проявили подростки, решившие отправиться на помощь к семье, которую они видели на противоположном берегу. Ребята считали, что людям может угрожать опасность, ведь в лесу возникло возгорание. (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Напиши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 ответ на эту же тему.)</w:t>
            </w:r>
          </w:p>
        </w:tc>
      </w:tr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</w:t>
            </w:r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герой действует и реагирует таким образом?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(проана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softHyphen/>
              <w:t>лизируй) Сравни и противопоставь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 героев (темы, действия и др.) Схе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матически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изобрази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отношения между героями.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Соотнеси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характера героев с их поступками. Почему важен контекст/ место действия?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(исследуй)</w:t>
            </w:r>
          </w:p>
        </w:tc>
      </w:tr>
      <w:tr w:rsidR="003C5E07" w:rsidTr="003C5E07">
        <w:tc>
          <w:tcPr>
            <w:tcW w:w="3823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Синтез</w:t>
            </w:r>
          </w:p>
        </w:tc>
        <w:tc>
          <w:tcPr>
            <w:tcW w:w="5522" w:type="dxa"/>
          </w:tcPr>
          <w:p w:rsidR="003C5E07" w:rsidRDefault="003C5E0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Придумай собственный 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на тему прочитанного.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Придумай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новую концепцию — чем </w:t>
            </w:r>
            <w:proofErr w:type="spellStart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</w:t>
            </w:r>
            <w:proofErr w:type="spellEnd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закончиться отрывок. 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Организуй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группу для обсуждения темы. </w:t>
            </w:r>
            <w:r w:rsidRPr="003C5E0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Перепиши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финал.</w:t>
            </w:r>
            <w:r w:rsidRPr="003C5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человечность – это доброта и сочувствие к тем, кто в этом нуждается.</w:t>
            </w:r>
          </w:p>
        </w:tc>
      </w:tr>
    </w:tbl>
    <w:p w:rsidR="00886670" w:rsidRDefault="005A0164" w:rsidP="003C5E07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BF1A2E"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Приё</w:t>
      </w:r>
      <w:r w:rsid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 «Меняем стиль»</w:t>
      </w:r>
    </w:p>
    <w:p w:rsidR="00D23005" w:rsidRPr="00886670" w:rsidRDefault="00BF1A2E" w:rsidP="003C5E07">
      <w:pPr>
        <w:shd w:val="clear" w:color="auto" w:fill="FFFFFF"/>
        <w:spacing w:before="384"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Задание: </w:t>
      </w:r>
      <w:r w:rsidR="00D23005" w:rsidRPr="003C5E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Придумать,</w:t>
      </w:r>
      <w:r w:rsidRPr="003C5E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меняя научный </w:t>
      </w:r>
      <w:r w:rsidR="00D23005" w:rsidRPr="003C5E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стиль на художественный любое правило из учебника.</w:t>
      </w:r>
    </w:p>
    <w:p w:rsidR="00B516D7" w:rsidRPr="003C5E07" w:rsidRDefault="00B516D7" w:rsidP="003C5E07">
      <w:pPr>
        <w:shd w:val="clear" w:color="auto" w:fill="FFFFFF"/>
        <w:spacing w:before="384" w:after="384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3C5E0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Приём «Верные-Неверные утверждения» («Верите ли вы?»)</w:t>
      </w:r>
      <w:r w:rsidRPr="003C5E07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C5E07" w:rsidRPr="003C5E07" w:rsidTr="00B516D7">
        <w:tc>
          <w:tcPr>
            <w:tcW w:w="4672" w:type="dxa"/>
          </w:tcPr>
          <w:p w:rsidR="00B516D7" w:rsidRPr="003C5E07" w:rsidRDefault="00B516D7" w:rsidP="003C5E07">
            <w:pPr>
              <w:spacing w:before="384" w:after="384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 учителя и учащихся в терминах технологии</w:t>
            </w:r>
          </w:p>
        </w:tc>
        <w:tc>
          <w:tcPr>
            <w:tcW w:w="4673" w:type="dxa"/>
          </w:tcPr>
          <w:p w:rsidR="00B516D7" w:rsidRPr="003C5E07" w:rsidRDefault="00B516D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Деятельность учащихся в терминах УУД</w:t>
            </w:r>
          </w:p>
        </w:tc>
      </w:tr>
      <w:tr w:rsidR="00B516D7" w:rsidRPr="003C5E07" w:rsidTr="00B516D7">
        <w:tc>
          <w:tcPr>
            <w:tcW w:w="4672" w:type="dxa"/>
          </w:tcPr>
          <w:p w:rsidR="00B516D7" w:rsidRPr="003C5E07" w:rsidRDefault="00B516D7" w:rsidP="003C5E0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Учитель записывает на доске ряд вопросов и просит учащихся (индивидуально или в группах) попробовать на них ответить, аргументируя свои предположения. После </w:t>
            </w:r>
            <w:r w:rsidR="00D23005"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того,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как прозвучат ответы на данные </w:t>
            </w:r>
            <w:r w:rsidR="00D23005"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вопросы,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учащимся предлагается </w:t>
            </w:r>
            <w:r w:rsidR="00D23005"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прочитать правило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по учебнику, найти подтверждения своим предположениям и ответы на вопросы. </w:t>
            </w:r>
            <w:r w:rsidR="00D23005"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Например,</w:t>
            </w:r>
            <w:r w:rsidRPr="003C5E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D23005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к</w:t>
            </w: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акое утверждение является неверным?</w:t>
            </w:r>
          </w:p>
          <w:p w:rsidR="00B516D7" w:rsidRPr="003C5E07" w:rsidRDefault="00D23005" w:rsidP="003C5E0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Смысловые отношения в БСП зависят от содержания входящих в них простых</w:t>
            </w: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п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редложений.</w:t>
            </w:r>
          </w:p>
          <w:p w:rsidR="00B516D7" w:rsidRPr="003C5E07" w:rsidRDefault="00D23005" w:rsidP="003C5E0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В БСП смысловые отношения между предложениями выражаются менее чётко,</w:t>
            </w: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чем в союзных.</w:t>
            </w:r>
          </w:p>
          <w:p w:rsidR="00B516D7" w:rsidRPr="003C5E07" w:rsidRDefault="00D23005" w:rsidP="003C5E07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Между частями БСП ставится тире, если второе предложение указывает на</w:t>
            </w: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B516D7"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причину</w:t>
            </w:r>
            <w:r w:rsidRPr="003C5E07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того, о чём говорится в первом.</w:t>
            </w:r>
          </w:p>
          <w:p w:rsidR="00B516D7" w:rsidRPr="003C5E07" w:rsidRDefault="00B516D7" w:rsidP="003C5E07">
            <w:pPr>
              <w:spacing w:before="384" w:after="384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73" w:type="dxa"/>
          </w:tcPr>
          <w:p w:rsidR="00B516D7" w:rsidRPr="003C5E07" w:rsidRDefault="00B516D7" w:rsidP="003C5E07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Ученик научится:</w:t>
            </w:r>
          </w:p>
          <w:p w:rsidR="00B516D7" w:rsidRPr="003C5E07" w:rsidRDefault="00B516D7" w:rsidP="003C5E07">
            <w:pPr>
              <w:numPr>
                <w:ilvl w:val="0"/>
                <w:numId w:val="11"/>
              </w:numPr>
              <w:ind w:left="0" w:righ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Выдвигать гипотезы о связях и закономерностях событий, процессов, объектов и явлений;</w:t>
            </w:r>
          </w:p>
          <w:p w:rsidR="00B516D7" w:rsidRPr="003C5E07" w:rsidRDefault="00B516D7" w:rsidP="003C5E07">
            <w:pPr>
              <w:numPr>
                <w:ilvl w:val="0"/>
                <w:numId w:val="11"/>
              </w:numPr>
              <w:ind w:left="0" w:right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Подтверждать гипотезы на основе изученной информации.</w:t>
            </w:r>
          </w:p>
          <w:p w:rsidR="00B516D7" w:rsidRPr="003C5E07" w:rsidRDefault="00B516D7" w:rsidP="003C5E07">
            <w:pPr>
              <w:spacing w:before="384" w:after="384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Познавательная деятельность</w:t>
            </w:r>
          </w:p>
        </w:tc>
      </w:tr>
    </w:tbl>
    <w:p w:rsidR="000C7210" w:rsidRPr="003C5E07" w:rsidRDefault="000C7210" w:rsidP="003C5E0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005" w:rsidRDefault="00D23005" w:rsidP="003C5E07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Приём «Тур по галерее»</w:t>
      </w:r>
    </w:p>
    <w:p w:rsidR="00886670" w:rsidRPr="00886670" w:rsidRDefault="00886670" w:rsidP="003C5E07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C5E07" w:rsidRDefault="00D23005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своеобразная форма публикации письменных работ. Они вывешиваются на стенах класса. Участники свободно перемещаются по классу и читают по выбору письменные работы, вносят в них свои замечания. Таким образом, на всеобщее обозрение выносятся идеи, выраженные в письменной форме.</w:t>
      </w:r>
    </w:p>
    <w:p w:rsidR="00886670" w:rsidRPr="00886670" w:rsidRDefault="00886670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005" w:rsidRPr="003C5E07" w:rsidRDefault="00886670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Прием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Джигсо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23005" w:rsidRDefault="00D23005" w:rsidP="003C5E07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Можно использовать при работе над </w:t>
      </w:r>
      <w:r w:rsidR="00962156"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изложением </w:t>
      </w: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 подготовке ОГЭ</w:t>
      </w: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86670" w:rsidRPr="003C5E07" w:rsidRDefault="00886670" w:rsidP="003C5E07">
      <w:pPr>
        <w:pStyle w:val="a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3005" w:rsidRPr="003C5E07" w:rsidRDefault="00D23005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 предназначен для того, чтобы обучающие помогали друг другу учиться. Каждая </w:t>
      </w:r>
      <w:r w:rsidR="0096215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получает одинаковое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задание: прочитать свой 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микротекст, продумать, как, какими способами запомнить его и пересказать, составить вопросы, направленные на понимание сущности текста. Учащиеся могут записать опорные слова, начертить рисунки, схемы или кластеры. После работы с текстом группы перераспределяются таким образом, чтобы в каждой оказались представители всех трех групп. Затем по команде учителя они по очереди объясняют свой вопрос, используя записи и графический материал.  Объяснив и обсудив три </w:t>
      </w:r>
      <w:r w:rsidR="0096215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микротомы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группе, все возвращаются на свои места и ещё раз обсуждаю</w:t>
      </w:r>
      <w:r w:rsidR="0096215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общую тему, состоящую из трех </w:t>
      </w:r>
      <w:proofErr w:type="spellStart"/>
      <w:r w:rsidR="0096215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микротем</w:t>
      </w:r>
      <w:proofErr w:type="spellEnd"/>
      <w:r w:rsidR="00962156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56" w:rsidRPr="003C5E07" w:rsidRDefault="00962156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56" w:rsidRDefault="003C5E07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Приём «Дотошный ученик»</w:t>
      </w:r>
      <w:r w:rsidR="00962156" w:rsidRPr="003C5E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886670" w:rsidRPr="003C5E07" w:rsidRDefault="00886670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3005" w:rsidRDefault="00962156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прочитать учебный текст. Очень важно запомнить даже самые мелкие детали. Нужно составить список вопросов, у кого список будет длиннее и дотошнее, тот и выиграл. Желательно, чтобы вопросы охватывали весь материал, все его тонкости.</w:t>
      </w:r>
    </w:p>
    <w:p w:rsidR="003C5E07" w:rsidRDefault="003C5E07" w:rsidP="003C5E07">
      <w:pPr>
        <w:shd w:val="clear" w:color="auto" w:fill="FFFFFF"/>
        <w:spacing w:after="0" w:line="240" w:lineRule="auto"/>
        <w:ind w:right="-15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156" w:rsidRPr="003C5E07" w:rsidRDefault="00962156" w:rsidP="003C5E07">
      <w:pPr>
        <w:shd w:val="clear" w:color="auto" w:fill="FFFFFF"/>
        <w:spacing w:after="0" w:line="240" w:lineRule="auto"/>
        <w:ind w:right="-159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Приём «Перекрестная дискуссия»</w:t>
      </w:r>
    </w:p>
    <w:p w:rsidR="00962156" w:rsidRPr="003C5E07" w:rsidRDefault="00962156" w:rsidP="003C5E07">
      <w:pPr>
        <w:shd w:val="clear" w:color="auto" w:fill="FFFFFF"/>
        <w:spacing w:after="0" w:line="240" w:lineRule="auto"/>
        <w:ind w:left="360" w:right="-15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4500"/>
      </w:tblGrid>
      <w:tr w:rsidR="003C5E07" w:rsidRPr="003C5E07" w:rsidTr="00962156"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2156" w:rsidRPr="003C5E07" w:rsidRDefault="00962156" w:rsidP="003C5E07">
            <w:pPr>
              <w:spacing w:after="0" w:line="240" w:lineRule="auto"/>
              <w:ind w:right="-1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учителя и учащихся в терминах технологии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2156" w:rsidRPr="003C5E07" w:rsidRDefault="00962156" w:rsidP="003C5E07">
            <w:pPr>
              <w:spacing w:after="0" w:line="240" w:lineRule="auto"/>
              <w:ind w:right="-1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Деятельность учащихся в терминах УУД(ФГОС</w:t>
            </w:r>
          </w:p>
        </w:tc>
      </w:tr>
      <w:tr w:rsidR="003C5E07" w:rsidRPr="003C5E07" w:rsidTr="00962156"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2156" w:rsidRPr="003C5E07" w:rsidRDefault="00962156" w:rsidP="003C5E07">
            <w:pPr>
              <w:spacing w:before="384" w:after="384" w:line="240" w:lineRule="auto"/>
              <w:ind w:right="-1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этапы: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ключевого вопроса дискуссии.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таблицы для записи.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аргументов: 2-3 аргумента «</w:t>
            </w:r>
            <w:proofErr w:type="spellStart"/>
            <w:proofErr w:type="gramStart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за»и</w:t>
            </w:r>
            <w:proofErr w:type="spellEnd"/>
            <w:proofErr w:type="gramEnd"/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 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«против».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аргументов.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«чужих» наиболее значимых аргументов в таблицу.</w:t>
            </w:r>
          </w:p>
          <w:p w:rsidR="00962156" w:rsidRPr="003C5E07" w:rsidRDefault="00962156" w:rsidP="003C5E07">
            <w:pPr>
              <w:numPr>
                <w:ilvl w:val="0"/>
                <w:numId w:val="12"/>
              </w:numPr>
              <w:spacing w:after="0" w:line="240" w:lineRule="auto"/>
              <w:ind w:left="0" w:right="20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вывода. Вопрос- проблема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2156" w:rsidRPr="003C5E07" w:rsidRDefault="00962156" w:rsidP="003C5E07">
            <w:pPr>
              <w:spacing w:before="384" w:after="384" w:line="240" w:lineRule="auto"/>
              <w:ind w:right="-1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Ученик научится:</w:t>
            </w:r>
          </w:p>
          <w:p w:rsidR="00962156" w:rsidRPr="003C5E07" w:rsidRDefault="00962156" w:rsidP="003C5E07">
            <w:pPr>
              <w:numPr>
                <w:ilvl w:val="1"/>
                <w:numId w:val="13"/>
              </w:numPr>
              <w:spacing w:after="0" w:line="240" w:lineRule="auto"/>
              <w:ind w:left="0" w:right="56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проблемной ситуации на основе переговоров.</w:t>
            </w:r>
          </w:p>
          <w:p w:rsidR="00962156" w:rsidRPr="003C5E07" w:rsidRDefault="00962156" w:rsidP="003C5E07">
            <w:pPr>
              <w:numPr>
                <w:ilvl w:val="1"/>
                <w:numId w:val="13"/>
              </w:numPr>
              <w:spacing w:after="0" w:line="240" w:lineRule="auto"/>
              <w:ind w:left="0" w:right="56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Строить логическое </w:t>
            </w:r>
            <w:r w:rsidR="00886670"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рассуждение,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6670"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включающее</w:t>
            </w:r>
            <w:r w:rsidR="00886670" w:rsidRPr="003C5E0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установление</w:t>
            </w: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причинно-следственных связей;</w:t>
            </w:r>
          </w:p>
          <w:p w:rsidR="00962156" w:rsidRPr="003C5E07" w:rsidRDefault="00962156" w:rsidP="003C5E07">
            <w:pPr>
              <w:numPr>
                <w:ilvl w:val="1"/>
                <w:numId w:val="13"/>
              </w:numPr>
              <w:spacing w:after="0" w:line="240" w:lineRule="auto"/>
              <w:ind w:left="0" w:right="56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Вступать в диалог, участвовать в дискуссии, аргументировать свою позицию.</w:t>
            </w:r>
          </w:p>
          <w:p w:rsidR="00962156" w:rsidRPr="003C5E07" w:rsidRDefault="00962156" w:rsidP="003C5E07">
            <w:pPr>
              <w:spacing w:after="0" w:line="240" w:lineRule="auto"/>
              <w:ind w:right="-15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E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Познавательная, регулятивная, коммуникативная деятельность</w:t>
            </w:r>
          </w:p>
        </w:tc>
      </w:tr>
    </w:tbl>
    <w:p w:rsidR="00962156" w:rsidRPr="003C5E07" w:rsidRDefault="00962156" w:rsidP="003C5E07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9B7" w:rsidRPr="003C5E07" w:rsidRDefault="00962156" w:rsidP="003C5E07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Подобных приёмов очень много, но в </w:t>
      </w:r>
      <w:r w:rsidR="00524534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целенаправленной работы</w:t>
      </w:r>
      <w:r w:rsidR="00D05002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повышению качества подготовки выпускников</w:t>
      </w:r>
      <w:r w:rsidR="00524534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409B7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ажно добиться</w:t>
      </w:r>
      <w:r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</w:t>
      </w:r>
      <w:r w:rsidR="003409B7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задания базового уровня могли выполнить все школьники.</w:t>
      </w:r>
      <w:r w:rsidR="000C7210" w:rsidRPr="003C5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47A1" w:rsidRPr="003C5E07" w:rsidRDefault="005547A1" w:rsidP="003C5E07">
      <w:pPr>
        <w:pStyle w:val="a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Урок подготовки к экзамену требует больших умственных и </w:t>
      </w:r>
      <w:bookmarkStart w:id="1" w:name="12"/>
      <w:bookmarkEnd w:id="1"/>
      <w:r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физических затрат от учителя и от ученика, но только добытое трудом и желанием усваивается на всю жизнь и особенно ценится.</w:t>
      </w:r>
    </w:p>
    <w:p w:rsidR="00265CFA" w:rsidRPr="003C5E07" w:rsidRDefault="005547A1" w:rsidP="003C5E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Учитель русского языка должен заботиться о том, чтобы выпускники школы хорошо владели как письменной, так и устной речью. А для этого нужно "открыть уста детей", предоставить им возможность свободно говорить и писать о том, что их волнует, интересует, поддержать стремление детей к самовыражению через слово.</w:t>
      </w:r>
    </w:p>
    <w:p w:rsidR="00265CFA" w:rsidRPr="003C5E07" w:rsidRDefault="00524534" w:rsidP="003C5E07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5E07">
        <w:rPr>
          <w:rFonts w:ascii="Times New Roman" w:hAnsi="Times New Roman" w:cs="Times New Roman"/>
          <w:sz w:val="28"/>
          <w:szCs w:val="28"/>
        </w:rPr>
        <w:t>Мне кажется, что только р</w:t>
      </w:r>
      <w:r w:rsidR="00265CFA" w:rsidRPr="003C5E07">
        <w:rPr>
          <w:rFonts w:ascii="Times New Roman" w:hAnsi="Times New Roman" w:cs="Times New Roman"/>
          <w:sz w:val="28"/>
          <w:szCs w:val="28"/>
        </w:rPr>
        <w:t xml:space="preserve">ост методического мастерства </w:t>
      </w:r>
      <w:r w:rsidRPr="003C5E07">
        <w:rPr>
          <w:rFonts w:ascii="Times New Roman" w:hAnsi="Times New Roman" w:cs="Times New Roman"/>
          <w:sz w:val="28"/>
          <w:szCs w:val="28"/>
        </w:rPr>
        <w:t>самого учителя</w:t>
      </w:r>
      <w:r w:rsidR="00265CFA" w:rsidRPr="003C5E07">
        <w:rPr>
          <w:rFonts w:ascii="Times New Roman" w:hAnsi="Times New Roman" w:cs="Times New Roman"/>
          <w:sz w:val="28"/>
          <w:szCs w:val="28"/>
        </w:rPr>
        <w:t>, внедрение новых педагогических технологий в обучение дают определенные положительные результаты.</w:t>
      </w:r>
    </w:p>
    <w:p w:rsidR="009A3735" w:rsidRPr="003C5E07" w:rsidRDefault="009A3735" w:rsidP="003C5E0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sectPr w:rsidR="009A3735" w:rsidRPr="003C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29CB"/>
    <w:multiLevelType w:val="multilevel"/>
    <w:tmpl w:val="155E3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84861"/>
    <w:multiLevelType w:val="hybridMultilevel"/>
    <w:tmpl w:val="F28EEC52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8402EF5"/>
    <w:multiLevelType w:val="hybridMultilevel"/>
    <w:tmpl w:val="1786C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C02089"/>
    <w:multiLevelType w:val="hybridMultilevel"/>
    <w:tmpl w:val="B20E7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3F1605E"/>
    <w:multiLevelType w:val="hybridMultilevel"/>
    <w:tmpl w:val="997A7606"/>
    <w:lvl w:ilvl="0" w:tplc="6AEE9ADA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BF3348"/>
    <w:multiLevelType w:val="multilevel"/>
    <w:tmpl w:val="2CF08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E550BD"/>
    <w:multiLevelType w:val="multilevel"/>
    <w:tmpl w:val="2F8C9B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DB572B"/>
    <w:multiLevelType w:val="hybridMultilevel"/>
    <w:tmpl w:val="39C6B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55AEA"/>
    <w:multiLevelType w:val="multilevel"/>
    <w:tmpl w:val="0FFC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740634"/>
    <w:multiLevelType w:val="hybridMultilevel"/>
    <w:tmpl w:val="55C846A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E831D0"/>
    <w:multiLevelType w:val="hybridMultilevel"/>
    <w:tmpl w:val="66F2B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3745F0"/>
    <w:multiLevelType w:val="hybridMultilevel"/>
    <w:tmpl w:val="76A4F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F0"/>
    <w:rsid w:val="00024316"/>
    <w:rsid w:val="000427B0"/>
    <w:rsid w:val="00077C1E"/>
    <w:rsid w:val="000C7210"/>
    <w:rsid w:val="00104B4D"/>
    <w:rsid w:val="001D336F"/>
    <w:rsid w:val="0024153B"/>
    <w:rsid w:val="00265CFA"/>
    <w:rsid w:val="00337CE8"/>
    <w:rsid w:val="003409B7"/>
    <w:rsid w:val="003631EC"/>
    <w:rsid w:val="003C5E07"/>
    <w:rsid w:val="00435652"/>
    <w:rsid w:val="00524534"/>
    <w:rsid w:val="005547A1"/>
    <w:rsid w:val="00560749"/>
    <w:rsid w:val="005A0164"/>
    <w:rsid w:val="005C0178"/>
    <w:rsid w:val="005D11FC"/>
    <w:rsid w:val="00631641"/>
    <w:rsid w:val="006335F9"/>
    <w:rsid w:val="006707D5"/>
    <w:rsid w:val="007C0E58"/>
    <w:rsid w:val="007E5976"/>
    <w:rsid w:val="007F29C7"/>
    <w:rsid w:val="008178F0"/>
    <w:rsid w:val="008740C9"/>
    <w:rsid w:val="00886670"/>
    <w:rsid w:val="009549B0"/>
    <w:rsid w:val="00962156"/>
    <w:rsid w:val="00970E76"/>
    <w:rsid w:val="009979E0"/>
    <w:rsid w:val="009A3735"/>
    <w:rsid w:val="00A66007"/>
    <w:rsid w:val="00AE285B"/>
    <w:rsid w:val="00AF68BA"/>
    <w:rsid w:val="00B35DA9"/>
    <w:rsid w:val="00B40068"/>
    <w:rsid w:val="00B516D7"/>
    <w:rsid w:val="00BF1A2E"/>
    <w:rsid w:val="00C974C8"/>
    <w:rsid w:val="00CA7B0E"/>
    <w:rsid w:val="00D05002"/>
    <w:rsid w:val="00D23005"/>
    <w:rsid w:val="00D96757"/>
    <w:rsid w:val="00E608D6"/>
    <w:rsid w:val="00EC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CAB3"/>
  <w15:chartTrackingRefBased/>
  <w15:docId w15:val="{DA06C10A-B20A-4A79-905D-D2726FD4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1F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E285B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E285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6757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43565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A7B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030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pearls.ru/author/vyacheslav+shchedr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Евгеньевна</dc:creator>
  <cp:keywords/>
  <dc:description/>
  <cp:lastModifiedBy>Анна Евгеньевна</cp:lastModifiedBy>
  <cp:revision>31</cp:revision>
  <cp:lastPrinted>2018-03-23T10:50:00Z</cp:lastPrinted>
  <dcterms:created xsi:type="dcterms:W3CDTF">2017-01-17T11:28:00Z</dcterms:created>
  <dcterms:modified xsi:type="dcterms:W3CDTF">2018-04-04T07:27:00Z</dcterms:modified>
</cp:coreProperties>
</file>