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70C" w:rsidRPr="0056070C" w:rsidRDefault="0056070C" w:rsidP="0056070C">
      <w:pPr>
        <w:spacing w:after="0" w:line="240" w:lineRule="auto"/>
        <w:jc w:val="both"/>
        <w:rPr>
          <w:rFonts w:ascii="Times New Roman" w:hAnsi="Times New Roman" w:cs="Times New Roman"/>
          <w:b/>
          <w:sz w:val="28"/>
          <w:szCs w:val="28"/>
        </w:rPr>
      </w:pPr>
      <w:r w:rsidRPr="0056070C">
        <w:rPr>
          <w:rFonts w:ascii="Times New Roman" w:hAnsi="Times New Roman" w:cs="Times New Roman"/>
          <w:b/>
          <w:sz w:val="28"/>
          <w:szCs w:val="28"/>
        </w:rPr>
        <w:t>Использование интерактивных методов обучения русскому языку</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lang w:val="kk-KZ"/>
        </w:rPr>
      </w:pP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В педагогической практике давно применяется термин «активные методы и формы обучения». Он объединяет группу педагогических технологий, достигающих высокого уровня активности учебной деятельности учащихся. В последнее время получил распространение ещё один термин - «интерактивное обучение». Современная наука об образовании приблизилась к тому моменту, когда возникла потребность в создании педагогических технологий, которые обеспечивают самое главное в образовательном процессе – развитие личности каждого учащегося, его активности. Необходимо создавать такие условия обучения, чтобы учащийся стремился получить новые результаты своей работы и в дальнейшем успешно применить их в практической деятельности.  На сегодняшний день мы не можем не задумываться над тем, что ожидает наших учащихся. Известно, что будущее потребует от них огромного запаса знаний не только по выбранной специальности, но в области современных технологий. Сегодня большинство предложений о работе требуют минимальных компьютерных знаний, поэтому очень важно при обучении школьников учитывать то, что современные информационные технологии приобретают первостепенное значение.</w:t>
      </w:r>
    </w:p>
    <w:p w:rsidR="0056070C" w:rsidRPr="0056070C" w:rsidRDefault="0056070C" w:rsidP="0056070C">
      <w:pPr>
        <w:pStyle w:val="a3"/>
        <w:widowControl w:val="0"/>
        <w:tabs>
          <w:tab w:val="left" w:pos="924"/>
        </w:tabs>
        <w:ind w:firstLine="709"/>
        <w:jc w:val="both"/>
        <w:rPr>
          <w:rFonts w:ascii="Times New Roman" w:hAnsi="Times New Roman"/>
          <w:sz w:val="28"/>
          <w:szCs w:val="28"/>
        </w:rPr>
      </w:pPr>
      <w:r w:rsidRPr="0056070C">
        <w:rPr>
          <w:rFonts w:ascii="Times New Roman" w:hAnsi="Times New Roman"/>
          <w:sz w:val="28"/>
          <w:szCs w:val="28"/>
        </w:rPr>
        <w:t>Информационная компетентность все более определяет уровень его образованности. Бесспорным является утверждение о начале перехода человеческой цивилизации в новое качественное состояние ("постиндустриальная", или "информационная", культура приходит на смену "индустриальной"). Каждой стадии развития общества соответствуют свои форма и содержание процесса обучения новых поколений, передачи им накопленных знаний, навыков, традиций. Сейчас особое место занимает информатизация образования. Информатизация образования — процесс обеспечения сферы образования методологией и практикой разработки и оптимального использования современных или, информационных технологий, ориентированных на реализацию психолого-педагогических целей обучения, воспитания.</w:t>
      </w:r>
    </w:p>
    <w:p w:rsidR="0056070C" w:rsidRPr="0056070C" w:rsidRDefault="0056070C" w:rsidP="0056070C">
      <w:pPr>
        <w:pStyle w:val="a3"/>
        <w:widowControl w:val="0"/>
        <w:tabs>
          <w:tab w:val="left" w:pos="924"/>
        </w:tabs>
        <w:ind w:firstLine="709"/>
        <w:jc w:val="both"/>
        <w:rPr>
          <w:rFonts w:ascii="Times New Roman" w:hAnsi="Times New Roman"/>
          <w:sz w:val="28"/>
          <w:szCs w:val="28"/>
        </w:rPr>
      </w:pPr>
      <w:r w:rsidRPr="0056070C">
        <w:rPr>
          <w:rFonts w:ascii="Times New Roman" w:hAnsi="Times New Roman"/>
          <w:sz w:val="28"/>
          <w:szCs w:val="28"/>
        </w:rPr>
        <w:t>Актуальность вышеперечисленного определяется не только социальным заказом, но и потребностями человека к самоопределению и самовыражению в условиях современного, информационного общества.</w:t>
      </w:r>
    </w:p>
    <w:p w:rsidR="0056070C" w:rsidRPr="0056070C" w:rsidRDefault="0056070C" w:rsidP="0056070C">
      <w:pPr>
        <w:pStyle w:val="a3"/>
        <w:widowControl w:val="0"/>
        <w:tabs>
          <w:tab w:val="left" w:pos="924"/>
        </w:tabs>
        <w:ind w:firstLine="709"/>
        <w:jc w:val="both"/>
        <w:rPr>
          <w:rFonts w:ascii="Times New Roman" w:hAnsi="Times New Roman"/>
          <w:sz w:val="28"/>
          <w:szCs w:val="28"/>
        </w:rPr>
      </w:pPr>
      <w:r w:rsidRPr="0056070C">
        <w:rPr>
          <w:rFonts w:ascii="Times New Roman" w:hAnsi="Times New Roman"/>
          <w:sz w:val="28"/>
          <w:szCs w:val="28"/>
        </w:rPr>
        <w:t>В условиях современного общества информационно-коммуникационная компетентность педагога, его способность решать профессиональные педагогические задачи с привлечением информационных и коммуникационных технологий, становится важной составляющей его профессионализма.</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Понятие «интеракция» (от англ. </w:t>
      </w:r>
      <w:r w:rsidRPr="0056070C">
        <w:rPr>
          <w:rFonts w:ascii="Times New Roman" w:hAnsi="Times New Roman" w:cs="Times New Roman"/>
          <w:sz w:val="28"/>
          <w:szCs w:val="28"/>
          <w:lang w:val="en-US"/>
        </w:rPr>
        <w:t>Interaction</w:t>
      </w:r>
      <w:r w:rsidRPr="0056070C">
        <w:rPr>
          <w:rFonts w:ascii="Times New Roman" w:hAnsi="Times New Roman" w:cs="Times New Roman"/>
          <w:sz w:val="28"/>
          <w:szCs w:val="28"/>
        </w:rPr>
        <w:t xml:space="preserve"> - взаимодействие) возникло впервые в социологии и социальной психологии. Для теории символического </w:t>
      </w:r>
      <w:proofErr w:type="spellStart"/>
      <w:r w:rsidRPr="0056070C">
        <w:rPr>
          <w:rFonts w:ascii="Times New Roman" w:hAnsi="Times New Roman" w:cs="Times New Roman"/>
          <w:sz w:val="28"/>
          <w:szCs w:val="28"/>
        </w:rPr>
        <w:t>интеракционизма</w:t>
      </w:r>
      <w:proofErr w:type="spellEnd"/>
      <w:r w:rsidRPr="0056070C">
        <w:rPr>
          <w:rFonts w:ascii="Times New Roman" w:hAnsi="Times New Roman" w:cs="Times New Roman"/>
          <w:sz w:val="28"/>
          <w:szCs w:val="28"/>
        </w:rPr>
        <w:t xml:space="preserve"> (основоположник – американский философ </w:t>
      </w:r>
      <w:proofErr w:type="gramStart"/>
      <w:r w:rsidRPr="0056070C">
        <w:rPr>
          <w:rFonts w:ascii="Times New Roman" w:hAnsi="Times New Roman" w:cs="Times New Roman"/>
          <w:sz w:val="28"/>
          <w:szCs w:val="28"/>
        </w:rPr>
        <w:t>Дж</w:t>
      </w:r>
      <w:proofErr w:type="gramEnd"/>
      <w:r w:rsidRPr="0056070C">
        <w:rPr>
          <w:rFonts w:ascii="Times New Roman" w:hAnsi="Times New Roman" w:cs="Times New Roman"/>
          <w:sz w:val="28"/>
          <w:szCs w:val="28"/>
        </w:rPr>
        <w:t xml:space="preserve">. </w:t>
      </w:r>
      <w:proofErr w:type="spellStart"/>
      <w:r w:rsidRPr="0056070C">
        <w:rPr>
          <w:rFonts w:ascii="Times New Roman" w:hAnsi="Times New Roman" w:cs="Times New Roman"/>
          <w:sz w:val="28"/>
          <w:szCs w:val="28"/>
        </w:rPr>
        <w:t>Мид</w:t>
      </w:r>
      <w:proofErr w:type="spellEnd"/>
      <w:r w:rsidRPr="0056070C">
        <w:rPr>
          <w:rFonts w:ascii="Times New Roman" w:hAnsi="Times New Roman" w:cs="Times New Roman"/>
          <w:sz w:val="28"/>
          <w:szCs w:val="28"/>
        </w:rPr>
        <w:t>) х</w:t>
      </w:r>
      <w:r w:rsidRPr="0056070C">
        <w:rPr>
          <w:rFonts w:ascii="Times New Roman" w:hAnsi="Times New Roman" w:cs="Times New Roman"/>
          <w:sz w:val="28"/>
          <w:szCs w:val="28"/>
        </w:rPr>
        <w:t>а</w:t>
      </w:r>
      <w:r w:rsidRPr="0056070C">
        <w:rPr>
          <w:rFonts w:ascii="Times New Roman" w:hAnsi="Times New Roman" w:cs="Times New Roman"/>
          <w:sz w:val="28"/>
          <w:szCs w:val="28"/>
        </w:rPr>
        <w:t xml:space="preserve">рактерно рассмотрение развития и жизнедеятельности личности, созидание человеком своего «Я» в ситуациях общения и взаимодействия с другими людьми </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Интерактивное обучение - это специальная форма организации образовательного процесса, суть которой состоит в совместной деятельности уч</w:t>
      </w:r>
      <w:r w:rsidRPr="0056070C">
        <w:rPr>
          <w:rFonts w:ascii="Times New Roman" w:hAnsi="Times New Roman" w:cs="Times New Roman"/>
          <w:sz w:val="28"/>
          <w:szCs w:val="28"/>
        </w:rPr>
        <w:t>а</w:t>
      </w:r>
      <w:r w:rsidRPr="0056070C">
        <w:rPr>
          <w:rFonts w:ascii="Times New Roman" w:hAnsi="Times New Roman" w:cs="Times New Roman"/>
          <w:sz w:val="28"/>
          <w:szCs w:val="28"/>
        </w:rPr>
        <w:t>щихся над освоением учебного материала по решению общих, но значимых для каждого проблем, в обмене знаниями, идеями, способами деятельности.</w:t>
      </w:r>
    </w:p>
    <w:p w:rsidR="0056070C" w:rsidRDefault="0056070C" w:rsidP="0056070C">
      <w:pPr>
        <w:tabs>
          <w:tab w:val="left" w:pos="924"/>
        </w:tabs>
        <w:spacing w:after="0" w:line="240" w:lineRule="auto"/>
        <w:ind w:firstLine="709"/>
        <w:jc w:val="both"/>
        <w:rPr>
          <w:rFonts w:ascii="Times New Roman" w:hAnsi="Times New Roman" w:cs="Times New Roman"/>
          <w:b/>
          <w:sz w:val="28"/>
          <w:szCs w:val="28"/>
        </w:rPr>
      </w:pPr>
      <w:r w:rsidRPr="0056070C">
        <w:rPr>
          <w:rFonts w:ascii="Times New Roman" w:hAnsi="Times New Roman" w:cs="Times New Roman"/>
          <w:b/>
          <w:sz w:val="28"/>
          <w:szCs w:val="28"/>
        </w:rPr>
        <w:t xml:space="preserve"> </w:t>
      </w:r>
    </w:p>
    <w:p w:rsidR="0056070C" w:rsidRPr="0056070C" w:rsidRDefault="0056070C" w:rsidP="0056070C">
      <w:pPr>
        <w:tabs>
          <w:tab w:val="left" w:pos="924"/>
        </w:tabs>
        <w:spacing w:after="0" w:line="240" w:lineRule="auto"/>
        <w:ind w:firstLine="709"/>
        <w:jc w:val="both"/>
        <w:rPr>
          <w:rFonts w:ascii="Times New Roman" w:hAnsi="Times New Roman" w:cs="Times New Roman"/>
          <w:b/>
          <w:sz w:val="28"/>
          <w:szCs w:val="28"/>
        </w:rPr>
      </w:pPr>
      <w:r w:rsidRPr="0056070C">
        <w:rPr>
          <w:rFonts w:ascii="Times New Roman" w:hAnsi="Times New Roman" w:cs="Times New Roman"/>
          <w:b/>
          <w:sz w:val="28"/>
          <w:szCs w:val="28"/>
        </w:rPr>
        <w:lastRenderedPageBreak/>
        <w:t>ТЕОРЕТИЧЕСКИЕ ОСНОВЫ ИНТЕРАКТИВНЫХ МЕТОДОВ ОБУЧЕНИЯ</w:t>
      </w:r>
    </w:p>
    <w:p w:rsidR="0056070C" w:rsidRPr="0056070C" w:rsidRDefault="0056070C" w:rsidP="0056070C">
      <w:pPr>
        <w:pStyle w:val="a3"/>
        <w:widowControl w:val="0"/>
        <w:tabs>
          <w:tab w:val="left" w:pos="924"/>
        </w:tabs>
        <w:ind w:firstLine="709"/>
        <w:jc w:val="both"/>
        <w:rPr>
          <w:rFonts w:ascii="Times New Roman" w:hAnsi="Times New Roman"/>
          <w:sz w:val="28"/>
          <w:szCs w:val="28"/>
        </w:rPr>
      </w:pPr>
    </w:p>
    <w:p w:rsidR="0056070C" w:rsidRPr="0056070C" w:rsidRDefault="0056070C" w:rsidP="0056070C">
      <w:pPr>
        <w:pStyle w:val="a3"/>
        <w:widowControl w:val="0"/>
        <w:tabs>
          <w:tab w:val="left" w:pos="924"/>
        </w:tabs>
        <w:ind w:firstLine="709"/>
        <w:jc w:val="both"/>
        <w:rPr>
          <w:rFonts w:ascii="Times New Roman" w:hAnsi="Times New Roman"/>
          <w:sz w:val="28"/>
          <w:szCs w:val="28"/>
        </w:rPr>
      </w:pPr>
      <w:r w:rsidRPr="0056070C">
        <w:rPr>
          <w:rFonts w:ascii="Times New Roman" w:hAnsi="Times New Roman"/>
          <w:sz w:val="28"/>
          <w:szCs w:val="28"/>
        </w:rPr>
        <w:t xml:space="preserve">Реформы в области образования, происходящие в нашей стране, наряду с разработкой новых образовательных стандартов, введением новых учебных дисциплин, новых учебников и учебных пособий, вызвали потребность и в изменении методики преподавания. Невозможно представить себе учебный процесс без использования интерактивных методов обучения. Применение интерактивных методов позволяет создать условия </w:t>
      </w:r>
      <w:proofErr w:type="gramStart"/>
      <w:r w:rsidRPr="0056070C">
        <w:rPr>
          <w:rFonts w:ascii="Times New Roman" w:hAnsi="Times New Roman"/>
          <w:sz w:val="28"/>
          <w:szCs w:val="28"/>
        </w:rPr>
        <w:t>для</w:t>
      </w:r>
      <w:proofErr w:type="gramEnd"/>
      <w:r w:rsidRPr="0056070C">
        <w:rPr>
          <w:rFonts w:ascii="Times New Roman" w:hAnsi="Times New Roman"/>
          <w:sz w:val="28"/>
          <w:szCs w:val="28"/>
        </w:rPr>
        <w:t>:</w:t>
      </w:r>
    </w:p>
    <w:p w:rsidR="0056070C" w:rsidRPr="0056070C" w:rsidRDefault="0056070C" w:rsidP="0056070C">
      <w:pPr>
        <w:pStyle w:val="a3"/>
        <w:widowControl w:val="0"/>
        <w:numPr>
          <w:ilvl w:val="0"/>
          <w:numId w:val="6"/>
        </w:numPr>
        <w:tabs>
          <w:tab w:val="left" w:pos="924"/>
        </w:tabs>
        <w:ind w:left="0" w:firstLine="709"/>
        <w:jc w:val="both"/>
        <w:rPr>
          <w:rFonts w:ascii="Times New Roman" w:hAnsi="Times New Roman"/>
          <w:sz w:val="28"/>
          <w:szCs w:val="28"/>
        </w:rPr>
      </w:pPr>
      <w:r w:rsidRPr="0056070C">
        <w:rPr>
          <w:rFonts w:ascii="Times New Roman" w:hAnsi="Times New Roman"/>
          <w:sz w:val="28"/>
          <w:szCs w:val="28"/>
        </w:rPr>
        <w:t>постановки целей и задач, требующих поиска и анализа различных решений;</w:t>
      </w:r>
    </w:p>
    <w:p w:rsidR="0056070C" w:rsidRPr="0056070C" w:rsidRDefault="0056070C" w:rsidP="0056070C">
      <w:pPr>
        <w:pStyle w:val="a3"/>
        <w:widowControl w:val="0"/>
        <w:numPr>
          <w:ilvl w:val="0"/>
          <w:numId w:val="6"/>
        </w:numPr>
        <w:tabs>
          <w:tab w:val="left" w:pos="924"/>
        </w:tabs>
        <w:ind w:left="0" w:firstLine="709"/>
        <w:jc w:val="both"/>
        <w:rPr>
          <w:rFonts w:ascii="Times New Roman" w:hAnsi="Times New Roman"/>
          <w:sz w:val="28"/>
          <w:szCs w:val="28"/>
        </w:rPr>
      </w:pPr>
      <w:r w:rsidRPr="0056070C">
        <w:rPr>
          <w:rFonts w:ascii="Times New Roman" w:hAnsi="Times New Roman"/>
          <w:sz w:val="28"/>
          <w:szCs w:val="28"/>
        </w:rPr>
        <w:t>выбора различных способов деятельности для достижения результата;</w:t>
      </w:r>
    </w:p>
    <w:p w:rsidR="0056070C" w:rsidRPr="0056070C" w:rsidRDefault="0056070C" w:rsidP="0056070C">
      <w:pPr>
        <w:pStyle w:val="a3"/>
        <w:widowControl w:val="0"/>
        <w:numPr>
          <w:ilvl w:val="0"/>
          <w:numId w:val="6"/>
        </w:numPr>
        <w:tabs>
          <w:tab w:val="left" w:pos="924"/>
        </w:tabs>
        <w:ind w:left="0" w:firstLine="709"/>
        <w:jc w:val="both"/>
        <w:rPr>
          <w:rFonts w:ascii="Times New Roman" w:hAnsi="Times New Roman"/>
          <w:sz w:val="28"/>
          <w:szCs w:val="28"/>
        </w:rPr>
      </w:pPr>
      <w:r w:rsidRPr="0056070C">
        <w:rPr>
          <w:rFonts w:ascii="Times New Roman" w:hAnsi="Times New Roman"/>
          <w:sz w:val="28"/>
          <w:szCs w:val="28"/>
        </w:rPr>
        <w:t>развития коммуникативных умений и навыков; размышления о проделанной работе;</w:t>
      </w:r>
    </w:p>
    <w:p w:rsidR="0056070C" w:rsidRPr="0056070C" w:rsidRDefault="0056070C" w:rsidP="0056070C">
      <w:pPr>
        <w:pStyle w:val="a3"/>
        <w:widowControl w:val="0"/>
        <w:numPr>
          <w:ilvl w:val="0"/>
          <w:numId w:val="6"/>
        </w:numPr>
        <w:tabs>
          <w:tab w:val="left" w:pos="924"/>
        </w:tabs>
        <w:ind w:left="0" w:firstLine="709"/>
        <w:jc w:val="both"/>
        <w:rPr>
          <w:rFonts w:ascii="Times New Roman" w:hAnsi="Times New Roman"/>
          <w:sz w:val="28"/>
          <w:szCs w:val="28"/>
        </w:rPr>
      </w:pPr>
      <w:r w:rsidRPr="0056070C">
        <w:rPr>
          <w:rFonts w:ascii="Times New Roman" w:hAnsi="Times New Roman"/>
          <w:sz w:val="28"/>
          <w:szCs w:val="28"/>
        </w:rPr>
        <w:t>развития таких важных социальных навыков, как быстрота и гибкость;</w:t>
      </w:r>
    </w:p>
    <w:p w:rsidR="0056070C" w:rsidRPr="0056070C" w:rsidRDefault="0056070C" w:rsidP="0056070C">
      <w:pPr>
        <w:pStyle w:val="a3"/>
        <w:widowControl w:val="0"/>
        <w:numPr>
          <w:ilvl w:val="0"/>
          <w:numId w:val="6"/>
        </w:numPr>
        <w:tabs>
          <w:tab w:val="left" w:pos="924"/>
        </w:tabs>
        <w:ind w:left="0" w:firstLine="709"/>
        <w:jc w:val="both"/>
        <w:rPr>
          <w:rFonts w:ascii="Times New Roman" w:hAnsi="Times New Roman"/>
          <w:sz w:val="28"/>
          <w:szCs w:val="28"/>
        </w:rPr>
      </w:pPr>
      <w:r w:rsidRPr="0056070C">
        <w:rPr>
          <w:rFonts w:ascii="Times New Roman" w:hAnsi="Times New Roman"/>
          <w:sz w:val="28"/>
          <w:szCs w:val="28"/>
        </w:rPr>
        <w:t>мышления при принятии решений, критический подход к проблемам;</w:t>
      </w:r>
    </w:p>
    <w:p w:rsidR="0056070C" w:rsidRPr="0056070C" w:rsidRDefault="0056070C" w:rsidP="0056070C">
      <w:pPr>
        <w:pStyle w:val="a3"/>
        <w:widowControl w:val="0"/>
        <w:numPr>
          <w:ilvl w:val="0"/>
          <w:numId w:val="6"/>
        </w:numPr>
        <w:tabs>
          <w:tab w:val="left" w:pos="924"/>
        </w:tabs>
        <w:ind w:left="0" w:firstLine="709"/>
        <w:jc w:val="both"/>
        <w:rPr>
          <w:rFonts w:ascii="Times New Roman" w:hAnsi="Times New Roman"/>
          <w:sz w:val="28"/>
          <w:szCs w:val="28"/>
        </w:rPr>
      </w:pPr>
      <w:r w:rsidRPr="0056070C">
        <w:rPr>
          <w:rFonts w:ascii="Times New Roman" w:hAnsi="Times New Roman"/>
          <w:sz w:val="28"/>
          <w:szCs w:val="28"/>
        </w:rPr>
        <w:t>уважение к чужому мнению, умение эффективно работать в группе, команде, более быстрой адаптации к новой ситуации, к новому коллективу, к изменяющимся условиям.</w:t>
      </w:r>
    </w:p>
    <w:p w:rsidR="0056070C" w:rsidRPr="0056070C" w:rsidRDefault="0056070C" w:rsidP="0056070C">
      <w:pPr>
        <w:pStyle w:val="a3"/>
        <w:widowControl w:val="0"/>
        <w:tabs>
          <w:tab w:val="left" w:pos="924"/>
        </w:tabs>
        <w:ind w:firstLine="709"/>
        <w:jc w:val="both"/>
        <w:rPr>
          <w:rFonts w:ascii="Times New Roman" w:hAnsi="Times New Roman"/>
          <w:sz w:val="28"/>
          <w:szCs w:val="28"/>
        </w:rPr>
      </w:pPr>
      <w:r w:rsidRPr="0056070C">
        <w:rPr>
          <w:rFonts w:ascii="Times New Roman" w:hAnsi="Times New Roman"/>
          <w:sz w:val="28"/>
          <w:szCs w:val="28"/>
        </w:rPr>
        <w:t>В современной педагогической практике разработаны и применяются несколько десятков новых стратегий, методов и приемов обучения, в том числе интерактивных. Современный педагог, независимо от преподаваемого предмета или учебной дисциплины, должен владеть необходимым «арсеналом» интерактивных методов обучения и уметь использовать их в учебном процессе.</w:t>
      </w:r>
    </w:p>
    <w:p w:rsidR="0056070C" w:rsidRPr="0056070C" w:rsidRDefault="0056070C" w:rsidP="0056070C">
      <w:pPr>
        <w:pStyle w:val="a3"/>
        <w:widowControl w:val="0"/>
        <w:tabs>
          <w:tab w:val="left" w:pos="924"/>
        </w:tabs>
        <w:ind w:firstLine="709"/>
        <w:jc w:val="both"/>
        <w:rPr>
          <w:rFonts w:ascii="Times New Roman" w:hAnsi="Times New Roman"/>
          <w:sz w:val="28"/>
          <w:szCs w:val="28"/>
        </w:rPr>
      </w:pPr>
      <w:r w:rsidRPr="0056070C">
        <w:rPr>
          <w:rFonts w:ascii="Times New Roman" w:hAnsi="Times New Roman"/>
          <w:sz w:val="28"/>
          <w:szCs w:val="28"/>
        </w:rPr>
        <w:t>Одной из основных целей школьного обучения становится формирование информационной культуры учащихся. Основными характеристиками применения современных информационных технологий являются возможность дифференциации и индивидуализации обучения, а также возможность развития творческой познавательной активности учащихся.</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Для реорганизации учебного процесса на основе современных информационных технологий разработано множество учебных программ и учебных пособий. Однако реально каждый учитель разрабатывает свои программы, а также учебные и дидактические материалы. Накоплено значительное количество компьютерных программ, предназначенных для использования в школьном обучении.</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Наиболее важными среди таких программ являются интерактивные обучающие программы, предусматривающие обмен информацией не менее чем между двумя участниками диалога, а также развивающие программы, способные увлечь учащихся, привлечь их к решению учебных проблем, развивать их интеллектуальный уровень. Компьютерные программы объединяют часто в электронные и </w:t>
      </w:r>
      <w:proofErr w:type="spellStart"/>
      <w:r w:rsidRPr="0056070C">
        <w:rPr>
          <w:rFonts w:ascii="Times New Roman" w:hAnsi="Times New Roman" w:cs="Times New Roman"/>
          <w:sz w:val="28"/>
          <w:szCs w:val="28"/>
        </w:rPr>
        <w:t>мультимедийные</w:t>
      </w:r>
      <w:proofErr w:type="spellEnd"/>
      <w:r w:rsidRPr="0056070C">
        <w:rPr>
          <w:rFonts w:ascii="Times New Roman" w:hAnsi="Times New Roman" w:cs="Times New Roman"/>
          <w:sz w:val="28"/>
          <w:szCs w:val="28"/>
        </w:rPr>
        <w:t xml:space="preserve"> учебники.</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Необходима серьезная разработка методической системы обучения учащихся информатике и современным информационным технологиям, в первую очередь разработка и совершенствование форм и методов обучения. Необходима направленность на продуктивное усвоение школьниками системы ведущих знаний, на эффективное воспитание и развитие школьников. Существующая в школах методика должна отражать идейно-философскую сторону обучения, мировоззренческий аспект, воспитательные возможности и образовательные ценности. Функции информатики связаны с раскрытием роли информационных процессов в живой природе, технике, </w:t>
      </w:r>
      <w:r w:rsidRPr="0056070C">
        <w:rPr>
          <w:rFonts w:ascii="Times New Roman" w:hAnsi="Times New Roman" w:cs="Times New Roman"/>
          <w:sz w:val="28"/>
          <w:szCs w:val="28"/>
        </w:rPr>
        <w:lastRenderedPageBreak/>
        <w:t>обществе, с формированием навыков использования компьютеров как специфического средства решения учебных задач, реализацией задач профессиональной ориентации школьников.</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Традиционные приемы, методы и средства обучения при переносе в современный урок должны быть соответствующим образом модифицированы. Кроме того, достижение целей обучения, как правило, обеспечивается комплексом традиционных и новых приемов обучения.</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Развитие компьютерной техники позволяет преодолеть эти проблемы, однако существующие материалы в электронном виде ориентированы на среднего пользователя. В целях совершенствования учебного процесса в школе и интегрирования с академической наукой необходимо наладить выпуск интерактивных учебных материалов на электронных носителях.</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Компьютерный учебник соединяет все преимущества обычного учебника с возможностью быстрого тиражирования и непрерывного совершенствования. Лабораторная работа на компьютере при помощи компьютерной графики показывает преобразования в закрытых системах и позволяет без существенных затрат изучать самые сложные процессы. Компьютерный экзаменатор позволит </w:t>
      </w:r>
      <w:proofErr w:type="gramStart"/>
      <w:r w:rsidRPr="0056070C">
        <w:rPr>
          <w:rFonts w:ascii="Times New Roman" w:hAnsi="Times New Roman" w:cs="Times New Roman"/>
          <w:sz w:val="28"/>
          <w:szCs w:val="28"/>
        </w:rPr>
        <w:t>обучающемуся</w:t>
      </w:r>
      <w:proofErr w:type="gramEnd"/>
      <w:r w:rsidRPr="0056070C">
        <w:rPr>
          <w:rFonts w:ascii="Times New Roman" w:hAnsi="Times New Roman" w:cs="Times New Roman"/>
          <w:sz w:val="28"/>
          <w:szCs w:val="28"/>
        </w:rPr>
        <w:t xml:space="preserve"> усвоить материал при помощи самоконтроля или объективно проверить свои знания при использовании независимого контроля.</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На сегодняшний день самой серьезной проблемой обучения становится оптимизация учебного процесса в школе</w:t>
      </w:r>
      <w:proofErr w:type="gramStart"/>
      <w:r w:rsidRPr="0056070C">
        <w:rPr>
          <w:rFonts w:ascii="Times New Roman" w:hAnsi="Times New Roman" w:cs="Times New Roman"/>
          <w:sz w:val="28"/>
          <w:szCs w:val="28"/>
        </w:rPr>
        <w:t xml:space="preserve"> .</w:t>
      </w:r>
      <w:proofErr w:type="gramEnd"/>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Различные объективные причины (старые традиции, требования программы и т. д.) мешают учителю изменить себя. Занятия на уроке информатики вместили в себя все то, что с трудом помещается в традиционные школьные уроки.</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Ученики становятся с каждым годом более развитыми с точки зрения информационных технологий.</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ХХ</w:t>
      </w:r>
      <w:proofErr w:type="gramStart"/>
      <w:r w:rsidRPr="0056070C">
        <w:rPr>
          <w:rFonts w:ascii="Times New Roman" w:hAnsi="Times New Roman" w:cs="Times New Roman"/>
          <w:sz w:val="28"/>
          <w:szCs w:val="28"/>
          <w:lang w:val="en-US"/>
        </w:rPr>
        <w:t>I</w:t>
      </w:r>
      <w:proofErr w:type="gramEnd"/>
      <w:r w:rsidRPr="0056070C">
        <w:rPr>
          <w:rFonts w:ascii="Times New Roman" w:hAnsi="Times New Roman" w:cs="Times New Roman"/>
          <w:sz w:val="28"/>
          <w:szCs w:val="28"/>
        </w:rPr>
        <w:t xml:space="preserve"> век – эпоха информационного общества. Необходимость новых знаний, информационной грамотности, умения самостоятельно получать знания способствовало возникновению нового вида образования – инновационного, в котором информационные технологии призваны сыграть </w:t>
      </w:r>
      <w:proofErr w:type="spellStart"/>
      <w:r w:rsidRPr="0056070C">
        <w:rPr>
          <w:rFonts w:ascii="Times New Roman" w:hAnsi="Times New Roman" w:cs="Times New Roman"/>
          <w:sz w:val="28"/>
          <w:szCs w:val="28"/>
        </w:rPr>
        <w:t>системообразующую</w:t>
      </w:r>
      <w:proofErr w:type="spellEnd"/>
      <w:r w:rsidRPr="0056070C">
        <w:rPr>
          <w:rFonts w:ascii="Times New Roman" w:hAnsi="Times New Roman" w:cs="Times New Roman"/>
          <w:sz w:val="28"/>
          <w:szCs w:val="28"/>
        </w:rPr>
        <w:t>, интегрирующую роль.</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Компьютер в обучении школьников должен стать обогащающим и преобразующим элементом развивающей предметной среды. Ведь именно в школьном возрасте происходит интенсивное развитие умственных способностей ребёнка, закладывается фундамент его дальнейшего интеллектуального развития.</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Грамотное использование возможностей современных информационных технологий способствует:</w:t>
      </w:r>
    </w:p>
    <w:p w:rsidR="0056070C" w:rsidRPr="0056070C" w:rsidRDefault="0056070C" w:rsidP="0056070C">
      <w:pPr>
        <w:widowControl w:val="0"/>
        <w:numPr>
          <w:ilvl w:val="0"/>
          <w:numId w:val="5"/>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активизации познавательной деятельности, повышению качественной успеваемости школьников;</w:t>
      </w:r>
    </w:p>
    <w:p w:rsidR="0056070C" w:rsidRPr="0056070C" w:rsidRDefault="0056070C" w:rsidP="0056070C">
      <w:pPr>
        <w:widowControl w:val="0"/>
        <w:numPr>
          <w:ilvl w:val="0"/>
          <w:numId w:val="5"/>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достижению целей обучения с помощью современных электронных учебных материалов, предназначенных для использования на уроках</w:t>
      </w:r>
      <w:proofErr w:type="gramStart"/>
      <w:r w:rsidRPr="0056070C">
        <w:rPr>
          <w:rFonts w:ascii="Times New Roman" w:hAnsi="Times New Roman" w:cs="Times New Roman"/>
          <w:sz w:val="28"/>
          <w:szCs w:val="28"/>
        </w:rPr>
        <w:t xml:space="preserve"> ;</w:t>
      </w:r>
      <w:proofErr w:type="gramEnd"/>
    </w:p>
    <w:p w:rsidR="0056070C" w:rsidRPr="0056070C" w:rsidRDefault="0056070C" w:rsidP="0056070C">
      <w:pPr>
        <w:widowControl w:val="0"/>
        <w:numPr>
          <w:ilvl w:val="0"/>
          <w:numId w:val="5"/>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развитию навыков самообразования и самоконтроля у школьников; повышению уровню комфортности обучения;</w:t>
      </w:r>
    </w:p>
    <w:p w:rsidR="0056070C" w:rsidRPr="0056070C" w:rsidRDefault="0056070C" w:rsidP="0056070C">
      <w:pPr>
        <w:widowControl w:val="0"/>
        <w:numPr>
          <w:ilvl w:val="0"/>
          <w:numId w:val="5"/>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снижению дидактических затруднений у учащихся;</w:t>
      </w:r>
    </w:p>
    <w:p w:rsidR="0056070C" w:rsidRPr="0056070C" w:rsidRDefault="0056070C" w:rsidP="0056070C">
      <w:pPr>
        <w:widowControl w:val="0"/>
        <w:numPr>
          <w:ilvl w:val="0"/>
          <w:numId w:val="5"/>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повышению активности и инициативности школьников на уроке; развитию информационного мышления; формированию информационно-коммуникационной компетенции;</w:t>
      </w:r>
    </w:p>
    <w:p w:rsidR="0056070C" w:rsidRPr="0056070C" w:rsidRDefault="0056070C" w:rsidP="0056070C">
      <w:pPr>
        <w:widowControl w:val="0"/>
        <w:numPr>
          <w:ilvl w:val="0"/>
          <w:numId w:val="5"/>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lastRenderedPageBreak/>
        <w:t>приобретению навыков работы на компьютере учащимися школы с соблюдением правил безопасности.</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Продуктивность уроков с использованием ИКТ очень высокая.</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Благодаря современной технике и оптимальным методам обучения каждому ребёнку предоставлена возможность «путешествовать» по миру знаний, подобно тому, как он путешествует по игровым сценам какой-нибудь развлекательной игры, что даёт новый мощный импульс для развития самостоятельной познавательной активности.</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Применение новых информационных технологий в традиционном образовании позволяет дифференцировать процесс обучения школьников с учётом их индивидуальных особенностей, даёт возможность творчески работающему учителю расширить спектр способов предъявления учебной информации, позволяет осуществлять гибкое управление учебным процессом, является социально значимым и актуальным.</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Особенно интересно можно использовать мультимедиа-технологии для иллюстрации рассказа учителя на этапе объяснения нового материала. Компьютерные программы помогают создать разнообразные зрительные иллюстрации и звуковое сопровождение, что способствует лучшей реализации принципа наглядности в обучении.</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Слайды, выведенные на большой экран – это прекрасный наглядный материал, который применяется для оживления урока. </w:t>
      </w:r>
      <w:proofErr w:type="gramStart"/>
      <w:r w:rsidRPr="0056070C">
        <w:rPr>
          <w:rFonts w:ascii="Times New Roman" w:hAnsi="Times New Roman" w:cs="Times New Roman"/>
          <w:sz w:val="28"/>
          <w:szCs w:val="28"/>
        </w:rPr>
        <w:t>Этот материал может быть разным (обычная иллюстрация; использование анимации в слайдах; мультимедиа – панорама (более интересный приём наглядности).</w:t>
      </w:r>
      <w:proofErr w:type="gramEnd"/>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Сегодня  обучение должно строиться иначе, по-другому, таким образом, чтобы все учащиеся могли учиться. Один из вариантов организации учебного процесса - использование педагогом в своей деятельности методов интерактивного обучения.</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Стратегию интерактивного обучения - организация педагогом с помощью определенной системы способов, приемов, методов образовательного процесса, основанного </w:t>
      </w:r>
      <w:proofErr w:type="gramStart"/>
      <w:r w:rsidRPr="0056070C">
        <w:rPr>
          <w:rFonts w:ascii="Times New Roman" w:hAnsi="Times New Roman" w:cs="Times New Roman"/>
          <w:sz w:val="28"/>
          <w:szCs w:val="28"/>
        </w:rPr>
        <w:t>на</w:t>
      </w:r>
      <w:proofErr w:type="gramEnd"/>
      <w:r w:rsidRPr="0056070C">
        <w:rPr>
          <w:rFonts w:ascii="Times New Roman" w:hAnsi="Times New Roman" w:cs="Times New Roman"/>
          <w:sz w:val="28"/>
          <w:szCs w:val="28"/>
        </w:rPr>
        <w:t>:</w:t>
      </w:r>
    </w:p>
    <w:p w:rsidR="0056070C" w:rsidRPr="0056070C" w:rsidRDefault="0056070C" w:rsidP="0056070C">
      <w:pPr>
        <w:widowControl w:val="0"/>
        <w:numPr>
          <w:ilvl w:val="0"/>
          <w:numId w:val="2"/>
        </w:numPr>
        <w:tabs>
          <w:tab w:val="left" w:pos="924"/>
        </w:tabs>
        <w:spacing w:after="0" w:line="240" w:lineRule="auto"/>
        <w:ind w:left="0" w:firstLine="709"/>
        <w:jc w:val="both"/>
        <w:rPr>
          <w:rFonts w:ascii="Times New Roman" w:hAnsi="Times New Roman" w:cs="Times New Roman"/>
          <w:sz w:val="28"/>
          <w:szCs w:val="28"/>
        </w:rPr>
      </w:pPr>
      <w:proofErr w:type="spellStart"/>
      <w:r w:rsidRPr="0056070C">
        <w:rPr>
          <w:rFonts w:ascii="Times New Roman" w:hAnsi="Times New Roman" w:cs="Times New Roman"/>
          <w:sz w:val="28"/>
          <w:szCs w:val="28"/>
        </w:rPr>
        <w:t>субъект-субъектных</w:t>
      </w:r>
      <w:proofErr w:type="spellEnd"/>
      <w:r w:rsidRPr="0056070C">
        <w:rPr>
          <w:rFonts w:ascii="Times New Roman" w:hAnsi="Times New Roman" w:cs="Times New Roman"/>
          <w:sz w:val="28"/>
          <w:szCs w:val="28"/>
        </w:rPr>
        <w:t xml:space="preserve"> </w:t>
      </w:r>
      <w:proofErr w:type="gramStart"/>
      <w:r w:rsidRPr="0056070C">
        <w:rPr>
          <w:rFonts w:ascii="Times New Roman" w:hAnsi="Times New Roman" w:cs="Times New Roman"/>
          <w:sz w:val="28"/>
          <w:szCs w:val="28"/>
        </w:rPr>
        <w:t>отношениях</w:t>
      </w:r>
      <w:proofErr w:type="gramEnd"/>
      <w:r w:rsidRPr="0056070C">
        <w:rPr>
          <w:rFonts w:ascii="Times New Roman" w:hAnsi="Times New Roman" w:cs="Times New Roman"/>
          <w:sz w:val="28"/>
          <w:szCs w:val="28"/>
        </w:rPr>
        <w:t xml:space="preserve"> педагога и учащегося (паритетности);</w:t>
      </w:r>
    </w:p>
    <w:p w:rsidR="0056070C" w:rsidRPr="0056070C" w:rsidRDefault="0056070C" w:rsidP="0056070C">
      <w:pPr>
        <w:widowControl w:val="0"/>
        <w:numPr>
          <w:ilvl w:val="0"/>
          <w:numId w:val="2"/>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многосторонней коммуникации;</w:t>
      </w:r>
    </w:p>
    <w:p w:rsidR="0056070C" w:rsidRPr="0056070C" w:rsidRDefault="0056070C" w:rsidP="0056070C">
      <w:pPr>
        <w:widowControl w:val="0"/>
        <w:numPr>
          <w:ilvl w:val="0"/>
          <w:numId w:val="2"/>
        </w:numPr>
        <w:tabs>
          <w:tab w:val="left" w:pos="924"/>
        </w:tabs>
        <w:spacing w:after="0" w:line="240" w:lineRule="auto"/>
        <w:ind w:left="0" w:firstLine="709"/>
        <w:jc w:val="both"/>
        <w:rPr>
          <w:rFonts w:ascii="Times New Roman" w:hAnsi="Times New Roman" w:cs="Times New Roman"/>
          <w:sz w:val="28"/>
          <w:szCs w:val="28"/>
        </w:rPr>
      </w:pPr>
      <w:proofErr w:type="gramStart"/>
      <w:r w:rsidRPr="0056070C">
        <w:rPr>
          <w:rFonts w:ascii="Times New Roman" w:hAnsi="Times New Roman" w:cs="Times New Roman"/>
          <w:sz w:val="28"/>
          <w:szCs w:val="28"/>
        </w:rPr>
        <w:t>конструировании</w:t>
      </w:r>
      <w:proofErr w:type="gramEnd"/>
      <w:r w:rsidRPr="0056070C">
        <w:rPr>
          <w:rFonts w:ascii="Times New Roman" w:hAnsi="Times New Roman" w:cs="Times New Roman"/>
          <w:sz w:val="28"/>
          <w:szCs w:val="28"/>
        </w:rPr>
        <w:t xml:space="preserve"> знаний учащимся;</w:t>
      </w:r>
    </w:p>
    <w:p w:rsidR="0056070C" w:rsidRPr="0056070C" w:rsidRDefault="0056070C" w:rsidP="0056070C">
      <w:pPr>
        <w:widowControl w:val="0"/>
        <w:numPr>
          <w:ilvl w:val="0"/>
          <w:numId w:val="2"/>
        </w:numPr>
        <w:tabs>
          <w:tab w:val="left" w:pos="924"/>
        </w:tabs>
        <w:spacing w:after="0" w:line="240" w:lineRule="auto"/>
        <w:ind w:left="0" w:firstLine="709"/>
        <w:jc w:val="both"/>
        <w:rPr>
          <w:rFonts w:ascii="Times New Roman" w:hAnsi="Times New Roman" w:cs="Times New Roman"/>
          <w:sz w:val="28"/>
          <w:szCs w:val="28"/>
        </w:rPr>
      </w:pPr>
      <w:proofErr w:type="gramStart"/>
      <w:r w:rsidRPr="0056070C">
        <w:rPr>
          <w:rFonts w:ascii="Times New Roman" w:hAnsi="Times New Roman" w:cs="Times New Roman"/>
          <w:sz w:val="28"/>
          <w:szCs w:val="28"/>
        </w:rPr>
        <w:t>использовании</w:t>
      </w:r>
      <w:proofErr w:type="gramEnd"/>
      <w:r w:rsidRPr="0056070C">
        <w:rPr>
          <w:rFonts w:ascii="Times New Roman" w:hAnsi="Times New Roman" w:cs="Times New Roman"/>
          <w:sz w:val="28"/>
          <w:szCs w:val="28"/>
        </w:rPr>
        <w:t xml:space="preserve"> самооценки и обратной связи;</w:t>
      </w:r>
    </w:p>
    <w:p w:rsidR="0056070C" w:rsidRPr="0056070C" w:rsidRDefault="0056070C" w:rsidP="0056070C">
      <w:pPr>
        <w:widowControl w:val="0"/>
        <w:numPr>
          <w:ilvl w:val="0"/>
          <w:numId w:val="2"/>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активности учащегося.</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Для того чтобы более полно раскрыть содержание категории «методы интерактивного обучения», мы сравним традиционное обучение и активное обучение, выбрав следующие параметры:</w:t>
      </w:r>
    </w:p>
    <w:p w:rsidR="0056070C" w:rsidRPr="0056070C" w:rsidRDefault="0056070C" w:rsidP="0056070C">
      <w:pPr>
        <w:widowControl w:val="0"/>
        <w:numPr>
          <w:ilvl w:val="0"/>
          <w:numId w:val="1"/>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Цели</w:t>
      </w:r>
    </w:p>
    <w:p w:rsidR="0056070C" w:rsidRPr="0056070C" w:rsidRDefault="0056070C" w:rsidP="0056070C">
      <w:pPr>
        <w:widowControl w:val="0"/>
        <w:numPr>
          <w:ilvl w:val="0"/>
          <w:numId w:val="1"/>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Позиция учащегося и педагога</w:t>
      </w:r>
    </w:p>
    <w:p w:rsidR="0056070C" w:rsidRPr="0056070C" w:rsidRDefault="0056070C" w:rsidP="0056070C">
      <w:pPr>
        <w:widowControl w:val="0"/>
        <w:numPr>
          <w:ilvl w:val="0"/>
          <w:numId w:val="1"/>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Организация коммуникации в учебном процессе</w:t>
      </w:r>
    </w:p>
    <w:p w:rsidR="0056070C" w:rsidRPr="0056070C" w:rsidRDefault="0056070C" w:rsidP="0056070C">
      <w:pPr>
        <w:widowControl w:val="0"/>
        <w:numPr>
          <w:ilvl w:val="0"/>
          <w:numId w:val="1"/>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Методы обучения.</w:t>
      </w:r>
    </w:p>
    <w:p w:rsidR="0056070C" w:rsidRPr="0056070C" w:rsidRDefault="0056070C" w:rsidP="0056070C">
      <w:pPr>
        <w:widowControl w:val="0"/>
        <w:numPr>
          <w:ilvl w:val="0"/>
          <w:numId w:val="1"/>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Принципы интерактивного подхода</w:t>
      </w:r>
    </w:p>
    <w:p w:rsidR="0056070C" w:rsidRPr="0056070C" w:rsidRDefault="0056070C" w:rsidP="0056070C">
      <w:pPr>
        <w:widowControl w:val="0"/>
        <w:numPr>
          <w:ilvl w:val="0"/>
          <w:numId w:val="1"/>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Сравнение целей традиционного и интерактивного подхода </w:t>
      </w:r>
      <w:proofErr w:type="gramStart"/>
      <w:r w:rsidRPr="0056070C">
        <w:rPr>
          <w:rFonts w:ascii="Times New Roman" w:hAnsi="Times New Roman" w:cs="Times New Roman"/>
          <w:sz w:val="28"/>
          <w:szCs w:val="28"/>
        </w:rPr>
        <w:t>к</w:t>
      </w:r>
      <w:proofErr w:type="gramEnd"/>
    </w:p>
    <w:p w:rsidR="0056070C" w:rsidRPr="0056070C" w:rsidRDefault="0056070C" w:rsidP="0056070C">
      <w:pPr>
        <w:widowControl w:val="0"/>
        <w:numPr>
          <w:ilvl w:val="0"/>
          <w:numId w:val="1"/>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обучению</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Традиционное обучение ставит перед собой цель: передача учащимся и усвоение ими как можно большего объема знаний. Педагог транслирует уже осмысленную и дифференцированную им самим информацию, определяет навыки, которые </w:t>
      </w:r>
      <w:r w:rsidRPr="0056070C">
        <w:rPr>
          <w:rFonts w:ascii="Times New Roman" w:hAnsi="Times New Roman" w:cs="Times New Roman"/>
          <w:sz w:val="28"/>
          <w:szCs w:val="28"/>
        </w:rPr>
        <w:lastRenderedPageBreak/>
        <w:t xml:space="preserve">необходимо, с его точки зрения, выработать у учащихся. Задача </w:t>
      </w:r>
      <w:proofErr w:type="gramStart"/>
      <w:r w:rsidRPr="0056070C">
        <w:rPr>
          <w:rFonts w:ascii="Times New Roman" w:hAnsi="Times New Roman" w:cs="Times New Roman"/>
          <w:sz w:val="28"/>
          <w:szCs w:val="28"/>
        </w:rPr>
        <w:t>обучающихся</w:t>
      </w:r>
      <w:proofErr w:type="gramEnd"/>
      <w:r w:rsidRPr="0056070C">
        <w:rPr>
          <w:rFonts w:ascii="Times New Roman" w:hAnsi="Times New Roman" w:cs="Times New Roman"/>
          <w:sz w:val="28"/>
          <w:szCs w:val="28"/>
        </w:rPr>
        <w:t xml:space="preserve"> - как можно более полно и точно воспроизвести знания, созданные другими.</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Полученные в процессе такого обучения знания носят энциклопедичный характер, представляют собой определенный объем информации по различным учебным предметам, который в сознании учащегося существует в виде тематических блоков, не всегда имеющих смысловые связи.</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Многие педагоги сталкиваются с проблемой невозможности связать содержание своего предмета со знаниями учащихся в других учебных дисциплинах. И тогда возникает сомнение в том, насколько глубоко произошло осознание обучаемыми учебного материала, присвоение его и использование в ситуациях, выходящих за рамки школы. Достаточно сложно развеять данное сомнение, прежде всего потому, что в качестве обратной связи от учащегося к педагогу также выступает процесс воспроизведения учебного материала.</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В контексте интерактивного обучения знания приобретают иные формы. С одной стороны, они представляют собой определенную информацию об окружающем мире. Особенностью этой информации является то, что учащийся получает ее не в виде уже готовой системы от педагога, а в процессе собственной активности. Педагог должен создавать ситуации, в которых обучающийся активен, в которых он спрашивает, действует. В подобных ситуациях «он совместно с другими приобретает способности, позволяющие преобразовывать в знание то, что изначально составляло проблему или препятствие».</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С другой стороны, учащийся в процессе взаимодействия на занятии с другими учащимися, педагогом овладевает системой испытанных (апробированных) способов деятельности по отношению к себе, социуму, миру вообще, усваивает различные механизмы поиска знаний. Поэтому знания, полученные учащимся, являются одновременно и инструментом для самостоятельного их добывания.</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Таким образом, цель активного обучения - это создание педагогом условий, в которых учащийся сам будет открывать, приобретать и конструировать знания. Это является принципиальным отличием целей активного обучения от целей традиционной системы образования.</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Чтобы конкретизировать разговор о целях, достигаемых в стратегии активного обучения, воспользуемся таксономией когнитивных (познавательных) целей Б. </w:t>
      </w:r>
      <w:proofErr w:type="spellStart"/>
      <w:r w:rsidRPr="0056070C">
        <w:rPr>
          <w:rFonts w:ascii="Times New Roman" w:hAnsi="Times New Roman" w:cs="Times New Roman"/>
          <w:sz w:val="28"/>
          <w:szCs w:val="28"/>
        </w:rPr>
        <w:t>Блума</w:t>
      </w:r>
      <w:proofErr w:type="spellEnd"/>
      <w:r w:rsidRPr="0056070C">
        <w:rPr>
          <w:rFonts w:ascii="Times New Roman" w:hAnsi="Times New Roman" w:cs="Times New Roman"/>
          <w:sz w:val="28"/>
          <w:szCs w:val="28"/>
        </w:rPr>
        <w:t>, которая сейчас активно обсуждает</w:t>
      </w:r>
      <w:r>
        <w:rPr>
          <w:rFonts w:ascii="Times New Roman" w:hAnsi="Times New Roman" w:cs="Times New Roman"/>
          <w:sz w:val="28"/>
          <w:szCs w:val="28"/>
        </w:rPr>
        <w:t>ся в педагогическом сообществе</w:t>
      </w:r>
      <w:proofErr w:type="gramStart"/>
      <w:r>
        <w:rPr>
          <w:rFonts w:ascii="Times New Roman" w:hAnsi="Times New Roman" w:cs="Times New Roman"/>
          <w:sz w:val="28"/>
          <w:szCs w:val="28"/>
        </w:rPr>
        <w:t>.</w:t>
      </w:r>
      <w:r w:rsidRPr="0056070C">
        <w:rPr>
          <w:rFonts w:ascii="Times New Roman" w:hAnsi="Times New Roman" w:cs="Times New Roman"/>
          <w:sz w:val="28"/>
          <w:szCs w:val="28"/>
        </w:rPr>
        <w:t>Е</w:t>
      </w:r>
      <w:proofErr w:type="gramEnd"/>
      <w:r w:rsidRPr="0056070C">
        <w:rPr>
          <w:rFonts w:ascii="Times New Roman" w:hAnsi="Times New Roman" w:cs="Times New Roman"/>
          <w:sz w:val="28"/>
          <w:szCs w:val="28"/>
        </w:rPr>
        <w:t xml:space="preserve">сли следовать разработанной Б. </w:t>
      </w:r>
      <w:proofErr w:type="spellStart"/>
      <w:r w:rsidRPr="0056070C">
        <w:rPr>
          <w:rFonts w:ascii="Times New Roman" w:hAnsi="Times New Roman" w:cs="Times New Roman"/>
          <w:sz w:val="28"/>
          <w:szCs w:val="28"/>
        </w:rPr>
        <w:t>Блумом</w:t>
      </w:r>
      <w:proofErr w:type="spellEnd"/>
      <w:r w:rsidRPr="0056070C">
        <w:rPr>
          <w:rFonts w:ascii="Times New Roman" w:hAnsi="Times New Roman" w:cs="Times New Roman"/>
          <w:sz w:val="28"/>
          <w:szCs w:val="28"/>
        </w:rPr>
        <w:t xml:space="preserve"> таксономии, то знания - это лишь первый, самый простой уровень этой иерархии. </w:t>
      </w:r>
      <w:proofErr w:type="gramStart"/>
      <w:r w:rsidRPr="0056070C">
        <w:rPr>
          <w:rFonts w:ascii="Times New Roman" w:hAnsi="Times New Roman" w:cs="Times New Roman"/>
          <w:sz w:val="28"/>
          <w:szCs w:val="28"/>
        </w:rPr>
        <w:t>Далее идут еще пять уровней целей, причем первые три (знание, понимание, применение) являются целями низшего порядка, а следующие три (анализ, синтез, сравнение) - высшего порядка.</w:t>
      </w:r>
      <w:proofErr w:type="gramEnd"/>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Систематизатор когнитивных установок, по Б. </w:t>
      </w:r>
      <w:proofErr w:type="spellStart"/>
      <w:r w:rsidRPr="0056070C">
        <w:rPr>
          <w:rFonts w:ascii="Times New Roman" w:hAnsi="Times New Roman" w:cs="Times New Roman"/>
          <w:sz w:val="28"/>
          <w:szCs w:val="28"/>
        </w:rPr>
        <w:t>Блуму</w:t>
      </w:r>
      <w:proofErr w:type="spellEnd"/>
      <w:r w:rsidRPr="0056070C">
        <w:rPr>
          <w:rFonts w:ascii="Times New Roman" w:hAnsi="Times New Roman" w:cs="Times New Roman"/>
          <w:sz w:val="28"/>
          <w:szCs w:val="28"/>
        </w:rPr>
        <w:t>, может быть представлен следующим образом:</w:t>
      </w:r>
    </w:p>
    <w:p w:rsidR="0056070C" w:rsidRPr="0056070C" w:rsidRDefault="0056070C" w:rsidP="0056070C">
      <w:pPr>
        <w:widowControl w:val="0"/>
        <w:numPr>
          <w:ilvl w:val="0"/>
          <w:numId w:val="4"/>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Знание: способность узнавать, воспроизводить специальную информацию, включая факты, принятую терминологию, критерии, методологические принципы и теории.</w:t>
      </w:r>
    </w:p>
    <w:p w:rsidR="0056070C" w:rsidRPr="0056070C" w:rsidRDefault="0056070C" w:rsidP="0056070C">
      <w:pPr>
        <w:widowControl w:val="0"/>
        <w:numPr>
          <w:ilvl w:val="0"/>
          <w:numId w:val="4"/>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Понимание: способность буквально понимать значение любого сообщения. Б. </w:t>
      </w:r>
      <w:proofErr w:type="spellStart"/>
      <w:r w:rsidRPr="0056070C">
        <w:rPr>
          <w:rFonts w:ascii="Times New Roman" w:hAnsi="Times New Roman" w:cs="Times New Roman"/>
          <w:sz w:val="28"/>
          <w:szCs w:val="28"/>
        </w:rPr>
        <w:t>Блум</w:t>
      </w:r>
      <w:proofErr w:type="spellEnd"/>
      <w:r w:rsidRPr="0056070C">
        <w:rPr>
          <w:rFonts w:ascii="Times New Roman" w:hAnsi="Times New Roman" w:cs="Times New Roman"/>
          <w:sz w:val="28"/>
          <w:szCs w:val="28"/>
        </w:rPr>
        <w:t xml:space="preserve"> выделил три типа режима понимания:</w:t>
      </w:r>
    </w:p>
    <w:p w:rsidR="0056070C" w:rsidRPr="0056070C" w:rsidRDefault="0056070C" w:rsidP="0056070C">
      <w:pPr>
        <w:widowControl w:val="0"/>
        <w:numPr>
          <w:ilvl w:val="1"/>
          <w:numId w:val="3"/>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перевод - воспринимать изложенный </w:t>
      </w:r>
      <w:proofErr w:type="gramStart"/>
      <w:r w:rsidRPr="0056070C">
        <w:rPr>
          <w:rFonts w:ascii="Times New Roman" w:hAnsi="Times New Roman" w:cs="Times New Roman"/>
          <w:sz w:val="28"/>
          <w:szCs w:val="28"/>
        </w:rPr>
        <w:t xml:space="preserve">мат </w:t>
      </w:r>
      <w:proofErr w:type="spellStart"/>
      <w:r w:rsidRPr="0056070C">
        <w:rPr>
          <w:rFonts w:ascii="Times New Roman" w:hAnsi="Times New Roman" w:cs="Times New Roman"/>
          <w:sz w:val="28"/>
          <w:szCs w:val="28"/>
        </w:rPr>
        <w:t>ериал</w:t>
      </w:r>
      <w:proofErr w:type="spellEnd"/>
      <w:proofErr w:type="gramEnd"/>
      <w:r w:rsidRPr="0056070C">
        <w:rPr>
          <w:rFonts w:ascii="Times New Roman" w:hAnsi="Times New Roman" w:cs="Times New Roman"/>
          <w:sz w:val="28"/>
          <w:szCs w:val="28"/>
        </w:rPr>
        <w:t xml:space="preserve"> и переносить в другую форму (другие слова, график и так далее);</w:t>
      </w:r>
    </w:p>
    <w:p w:rsidR="0056070C" w:rsidRPr="0056070C" w:rsidRDefault="0056070C" w:rsidP="0056070C">
      <w:pPr>
        <w:widowControl w:val="0"/>
        <w:numPr>
          <w:ilvl w:val="1"/>
          <w:numId w:val="3"/>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интерпретация - </w:t>
      </w:r>
      <w:proofErr w:type="spellStart"/>
      <w:r w:rsidRPr="0056070C">
        <w:rPr>
          <w:rFonts w:ascii="Times New Roman" w:hAnsi="Times New Roman" w:cs="Times New Roman"/>
          <w:sz w:val="28"/>
          <w:szCs w:val="28"/>
        </w:rPr>
        <w:t>перестраивание</w:t>
      </w:r>
      <w:proofErr w:type="spellEnd"/>
      <w:r w:rsidRPr="0056070C">
        <w:rPr>
          <w:rFonts w:ascii="Times New Roman" w:hAnsi="Times New Roman" w:cs="Times New Roman"/>
          <w:sz w:val="28"/>
          <w:szCs w:val="28"/>
        </w:rPr>
        <w:t xml:space="preserve"> идей в новую конфигурацию;</w:t>
      </w:r>
    </w:p>
    <w:p w:rsidR="0056070C" w:rsidRPr="0056070C" w:rsidRDefault="0056070C" w:rsidP="0056070C">
      <w:pPr>
        <w:widowControl w:val="0"/>
        <w:numPr>
          <w:ilvl w:val="1"/>
          <w:numId w:val="3"/>
        </w:numPr>
        <w:tabs>
          <w:tab w:val="left" w:pos="924"/>
        </w:tabs>
        <w:spacing w:after="0" w:line="240" w:lineRule="auto"/>
        <w:ind w:left="0" w:firstLine="709"/>
        <w:jc w:val="both"/>
        <w:rPr>
          <w:rFonts w:ascii="Times New Roman" w:hAnsi="Times New Roman" w:cs="Times New Roman"/>
          <w:sz w:val="28"/>
          <w:szCs w:val="28"/>
        </w:rPr>
      </w:pPr>
      <w:r w:rsidRPr="0056070C">
        <w:rPr>
          <w:rFonts w:ascii="Times New Roman" w:hAnsi="Times New Roman" w:cs="Times New Roman"/>
          <w:sz w:val="28"/>
          <w:szCs w:val="28"/>
        </w:rPr>
        <w:lastRenderedPageBreak/>
        <w:t>экстраполяция - оценивание и прогнозирование, исходя из ранее полученной информации</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3. Применение: умение брать и применять в новой ситуации принципы или процессы, ранее изучавшиеся, без указания на то со стороны. Например, применение социально-научных обобщений к отдельным социальным проблемам или применение естественнонаучных или математических принципов к практическим ситуациям.</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4. Анализ: разделение материала на отдельные составляющие, устанавливая их отношения и понимая модель их организации. Например, узнавание </w:t>
      </w:r>
      <w:proofErr w:type="spellStart"/>
      <w:r w:rsidRPr="0056070C">
        <w:rPr>
          <w:rFonts w:ascii="Times New Roman" w:hAnsi="Times New Roman" w:cs="Times New Roman"/>
          <w:sz w:val="28"/>
          <w:szCs w:val="28"/>
        </w:rPr>
        <w:t>несформулированных</w:t>
      </w:r>
      <w:proofErr w:type="spellEnd"/>
      <w:r w:rsidRPr="0056070C">
        <w:rPr>
          <w:rFonts w:ascii="Times New Roman" w:hAnsi="Times New Roman" w:cs="Times New Roman"/>
          <w:sz w:val="28"/>
          <w:szCs w:val="28"/>
        </w:rPr>
        <w:t xml:space="preserve"> допущений, выявление причинно-следственных связей и распознавание форм и приемов в художественных работах.</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5. Синтез: творческий процесс соединения частей или элементов в новое целое. Это - профессиональное написание эссе, предложение способов проверки гипотез и формулирование теорий, применимых к социальным ситуациям.</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 xml:space="preserve">6. </w:t>
      </w:r>
      <w:proofErr w:type="gramStart"/>
      <w:r w:rsidRPr="0056070C">
        <w:rPr>
          <w:rFonts w:ascii="Times New Roman" w:hAnsi="Times New Roman" w:cs="Times New Roman"/>
          <w:sz w:val="28"/>
          <w:szCs w:val="28"/>
        </w:rPr>
        <w:t>Оценивание: процесс выработки ценностных суждений об идеях, решениях, методах и т. д. Эти оценки могут быть количественные или качественные, но они должны быть основаны на использовании критериев или стандартов, например, включать оценивание подходящего способа лечения или оценивания результатов работы на основе с</w:t>
      </w:r>
      <w:r>
        <w:rPr>
          <w:rFonts w:ascii="Times New Roman" w:hAnsi="Times New Roman" w:cs="Times New Roman"/>
          <w:sz w:val="28"/>
          <w:szCs w:val="28"/>
        </w:rPr>
        <w:t>тандартов в данной дисциплине).</w:t>
      </w:r>
      <w:proofErr w:type="gramEnd"/>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И тогда методы, способы и приемы, используемые в традиционном обучении, позволяют достигать в образовательном процессе первых трех уровней целей. Рассмотрим в качестве примера задания, расположенные в конце любого параграфа учебника. В большинстве случаев для их выполнения достаточно простого воспроизведения его содержания. Задания, которые требуют от учащегося понимания и применения знаний (второй и третий уровень целей), как правило, отмечены каким-либо знаком и не всегда используются педагогом.</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Методы интерактивного обучения также обеспечивают достижение целей первых трех уровней, причем более эффективно, чем это делают методы традиционной системы обучения. Хорошим подтверждением данному тезису может стать пирамида запоминания (приложение 1). И как следствие, педагоги, работающие в традиционной парадигме, часто используют методы интерактивного обучения для лучшего усвоения учащимися информации. В этом случае речь будет идти только об оптимизации традиционного образовательного процесса. Данная фиксация, является очень важной, потому что может позволить учителю определиться, в плоскости какой стратегии он работает.</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Методы интерактивного обучения позволяют достигать в образовательном процессе чаще всего целей высшего порядка (4-6 уровень).</w:t>
      </w:r>
    </w:p>
    <w:p w:rsidR="0056070C" w:rsidRPr="0056070C" w:rsidRDefault="0056070C" w:rsidP="0056070C">
      <w:pPr>
        <w:tabs>
          <w:tab w:val="left" w:pos="924"/>
        </w:tabs>
        <w:spacing w:after="0" w:line="240" w:lineRule="auto"/>
        <w:ind w:firstLine="709"/>
        <w:jc w:val="both"/>
        <w:rPr>
          <w:rFonts w:ascii="Times New Roman" w:hAnsi="Times New Roman" w:cs="Times New Roman"/>
          <w:sz w:val="28"/>
          <w:szCs w:val="28"/>
        </w:rPr>
      </w:pPr>
      <w:r w:rsidRPr="0056070C">
        <w:rPr>
          <w:rFonts w:ascii="Times New Roman" w:hAnsi="Times New Roman" w:cs="Times New Roman"/>
          <w:sz w:val="28"/>
          <w:szCs w:val="28"/>
        </w:rPr>
        <w:t>В то же время данные методы содержит еще один блок целей, реализация которых способствует развитию у учащихся социальной компетентности (умение вести дискуссию, работать в группе, разрешать конфликты, слушать других и т. д.).</w:t>
      </w:r>
    </w:p>
    <w:p w:rsidR="009A3BAB" w:rsidRPr="0056070C" w:rsidRDefault="009A3BAB" w:rsidP="0056070C">
      <w:pPr>
        <w:spacing w:after="0" w:line="240" w:lineRule="auto"/>
        <w:jc w:val="both"/>
        <w:rPr>
          <w:rFonts w:ascii="Times New Roman" w:hAnsi="Times New Roman" w:cs="Times New Roman"/>
          <w:sz w:val="28"/>
          <w:szCs w:val="28"/>
        </w:rPr>
      </w:pPr>
    </w:p>
    <w:sectPr w:rsidR="009A3BAB" w:rsidRPr="0056070C" w:rsidSect="0056070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0E6"/>
    <w:multiLevelType w:val="hybridMultilevel"/>
    <w:tmpl w:val="972E2EC2"/>
    <w:lvl w:ilvl="0" w:tplc="96A0FF3C">
      <w:start w:val="1"/>
      <w:numFmt w:val="bullet"/>
      <w:lvlText w:val="-"/>
      <w:lvlJc w:val="left"/>
      <w:pPr>
        <w:ind w:left="720" w:hanging="360"/>
      </w:pPr>
      <w:rPr>
        <w:rFonts w:hint="default"/>
      </w:rPr>
    </w:lvl>
    <w:lvl w:ilvl="1" w:tplc="96A0FF3C">
      <w:start w:val="1"/>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1922CF"/>
    <w:multiLevelType w:val="hybridMultilevel"/>
    <w:tmpl w:val="9282FD9A"/>
    <w:lvl w:ilvl="0" w:tplc="96A0FF3C">
      <w:start w:val="1"/>
      <w:numFmt w:val="bullet"/>
      <w:lvlText w:val="-"/>
      <w:lvlJc w:val="left"/>
      <w:pPr>
        <w:ind w:left="720" w:hanging="360"/>
      </w:pPr>
      <w:rPr>
        <w:rFonts w:hint="default"/>
      </w:rPr>
    </w:lvl>
    <w:lvl w:ilvl="1" w:tplc="8CBA62FE">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371DEF"/>
    <w:multiLevelType w:val="multilevel"/>
    <w:tmpl w:val="F3EA1CCE"/>
    <w:lvl w:ilvl="0">
      <w:start w:val="1"/>
      <w:numFmt w:val="decimal"/>
      <w:lvlText w:val="%1."/>
      <w:lvlJc w:val="left"/>
      <w:pPr>
        <w:ind w:left="720" w:hanging="360"/>
      </w:pPr>
      <w:rPr>
        <w:rFonts w:cs="Times New Roman" w:hint="default"/>
      </w:rPr>
    </w:lvl>
    <w:lvl w:ilvl="1">
      <w:start w:val="1"/>
      <w:numFmt w:val="decimal"/>
      <w:isLgl/>
      <w:lvlText w:val="%1.%2"/>
      <w:lvlJc w:val="left"/>
      <w:pPr>
        <w:ind w:left="1170" w:hanging="570"/>
      </w:pPr>
      <w:rPr>
        <w:rFonts w:cs="Times New Roman" w:hint="default"/>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400" w:hanging="1080"/>
      </w:pPr>
      <w:rPr>
        <w:rFonts w:cs="Times New Roman" w:hint="default"/>
      </w:rPr>
    </w:lvl>
    <w:lvl w:ilvl="5">
      <w:start w:val="1"/>
      <w:numFmt w:val="decimal"/>
      <w:isLgl/>
      <w:lvlText w:val="%1.%2.%3.%4.%5.%6"/>
      <w:lvlJc w:val="left"/>
      <w:pPr>
        <w:ind w:left="3000" w:hanging="144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840" w:hanging="1800"/>
      </w:pPr>
      <w:rPr>
        <w:rFonts w:cs="Times New Roman" w:hint="default"/>
      </w:rPr>
    </w:lvl>
    <w:lvl w:ilvl="8">
      <w:start w:val="1"/>
      <w:numFmt w:val="decimal"/>
      <w:isLgl/>
      <w:lvlText w:val="%1.%2.%3.%4.%5.%6.%7.%8.%9"/>
      <w:lvlJc w:val="left"/>
      <w:pPr>
        <w:ind w:left="4440" w:hanging="2160"/>
      </w:pPr>
      <w:rPr>
        <w:rFonts w:cs="Times New Roman" w:hint="default"/>
      </w:rPr>
    </w:lvl>
  </w:abstractNum>
  <w:abstractNum w:abstractNumId="3">
    <w:nsid w:val="4E124A84"/>
    <w:multiLevelType w:val="hybridMultilevel"/>
    <w:tmpl w:val="F2A0A776"/>
    <w:lvl w:ilvl="0" w:tplc="96A0FF3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854B99"/>
    <w:multiLevelType w:val="hybridMultilevel"/>
    <w:tmpl w:val="E1FE4C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701A7191"/>
    <w:multiLevelType w:val="hybridMultilevel"/>
    <w:tmpl w:val="1B48F9A0"/>
    <w:lvl w:ilvl="0" w:tplc="0054F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6070C"/>
    <w:rsid w:val="0056070C"/>
    <w:rsid w:val="009A3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070C"/>
    <w:pPr>
      <w:spacing w:after="0" w:line="240" w:lineRule="auto"/>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2571</Words>
  <Characters>14661</Characters>
  <Application>Microsoft Office Word</Application>
  <DocSecurity>0</DocSecurity>
  <Lines>122</Lines>
  <Paragraphs>34</Paragraphs>
  <ScaleCrop>false</ScaleCrop>
  <Company>Microsoft</Company>
  <LinksUpToDate>false</LinksUpToDate>
  <CharactersWithSpaces>17198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2015-03-17T20:38:00Z</dcterms:created>
  <dcterms:modified xsi:type="dcterms:W3CDTF">2015-03-17T20:40:00Z</dcterms:modified>
</cp:coreProperties>
</file>