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84" w:rsidRDefault="002C1E51" w:rsidP="00C32153">
      <w:pPr>
        <w:spacing w:line="249" w:lineRule="exact"/>
        <w:jc w:val="center"/>
        <w:rPr>
          <w:rFonts w:eastAsia="Times New Roman"/>
          <w:sz w:val="28"/>
          <w:szCs w:val="28"/>
        </w:rPr>
      </w:pPr>
      <w:r w:rsidRPr="002C1E51">
        <w:rPr>
          <w:rFonts w:eastAsia="Times New Roman"/>
          <w:sz w:val="28"/>
          <w:szCs w:val="28"/>
        </w:rPr>
        <w:t>МБОУ "Школа №173 с углубленным изучением отдельных предметов имени героя Советского Союза Д.А.Арис</w:t>
      </w:r>
      <w:bookmarkStart w:id="0" w:name="_GoBack"/>
      <w:bookmarkEnd w:id="0"/>
      <w:r w:rsidRPr="002C1E51">
        <w:rPr>
          <w:rFonts w:eastAsia="Times New Roman"/>
          <w:sz w:val="28"/>
          <w:szCs w:val="28"/>
        </w:rPr>
        <w:t>тархова"</w:t>
      </w:r>
    </w:p>
    <w:p w:rsidR="002C1E51" w:rsidRDefault="002C1E51" w:rsidP="002C1E51">
      <w:pPr>
        <w:spacing w:line="249" w:lineRule="exact"/>
        <w:jc w:val="center"/>
        <w:rPr>
          <w:rFonts w:eastAsia="Times New Roman"/>
          <w:sz w:val="28"/>
          <w:szCs w:val="28"/>
        </w:rPr>
      </w:pPr>
    </w:p>
    <w:p w:rsidR="002C1E51" w:rsidRDefault="002C1E51" w:rsidP="002C1E51">
      <w:pPr>
        <w:spacing w:line="249" w:lineRule="exact"/>
        <w:jc w:val="center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г. Нижний Новгород</w:t>
      </w:r>
    </w:p>
    <w:p w:rsidR="002C1E51" w:rsidRDefault="002C1E51">
      <w:pPr>
        <w:ind w:left="7000"/>
        <w:rPr>
          <w:rFonts w:eastAsia="Times New Roman"/>
          <w:sz w:val="28"/>
          <w:szCs w:val="28"/>
        </w:rPr>
      </w:pPr>
    </w:p>
    <w:p w:rsidR="00C35184" w:rsidRDefault="00B76815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Учитель изобразительного</w:t>
      </w:r>
    </w:p>
    <w:p w:rsidR="00C35184" w:rsidRDefault="00C35184">
      <w:pPr>
        <w:spacing w:line="48" w:lineRule="exact"/>
        <w:rPr>
          <w:sz w:val="24"/>
          <w:szCs w:val="24"/>
        </w:rPr>
      </w:pPr>
    </w:p>
    <w:p w:rsidR="00C35184" w:rsidRDefault="00954634" w:rsidP="00954634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</w:t>
      </w:r>
      <w:r w:rsidR="00B76815">
        <w:rPr>
          <w:rFonts w:eastAsia="Times New Roman"/>
          <w:sz w:val="28"/>
          <w:szCs w:val="28"/>
        </w:rPr>
        <w:t>скусства</w:t>
      </w:r>
      <w:r>
        <w:rPr>
          <w:rFonts w:eastAsia="Times New Roman"/>
          <w:sz w:val="28"/>
          <w:szCs w:val="28"/>
        </w:rPr>
        <w:t>:</w:t>
      </w:r>
      <w:r w:rsidR="00B76815">
        <w:rPr>
          <w:rFonts w:eastAsia="Times New Roman"/>
          <w:sz w:val="28"/>
          <w:szCs w:val="28"/>
        </w:rPr>
        <w:t xml:space="preserve"> Егиазарян Н.В.</w:t>
      </w:r>
    </w:p>
    <w:p w:rsidR="00C35184" w:rsidRDefault="00C35184">
      <w:pPr>
        <w:spacing w:line="254" w:lineRule="exact"/>
        <w:rPr>
          <w:sz w:val="24"/>
          <w:szCs w:val="24"/>
        </w:rPr>
      </w:pPr>
    </w:p>
    <w:p w:rsidR="00C35184" w:rsidRDefault="00B7681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Технология развития критического мышления на уроках ИЗО</w:t>
      </w:r>
    </w:p>
    <w:p w:rsidR="00C35184" w:rsidRDefault="00C35184">
      <w:pPr>
        <w:spacing w:line="255" w:lineRule="exact"/>
        <w:rPr>
          <w:sz w:val="24"/>
          <w:szCs w:val="24"/>
        </w:rPr>
      </w:pPr>
    </w:p>
    <w:p w:rsidR="00C35184" w:rsidRDefault="00B76815" w:rsidP="004558BD">
      <w:pPr>
        <w:spacing w:line="274" w:lineRule="auto"/>
        <w:ind w:right="360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 данный момент в проектах, работах ценится технологическая грамотность. Нужно научиться различать технологию и методы и простраивать свою предметную деятельность через технологический подход. Одна из особенностей нового стандарта заключается в том, чтобы вот </w:t>
      </w:r>
      <w:r w:rsidR="00BE2394">
        <w:rPr>
          <w:rFonts w:eastAsia="Times New Roman"/>
          <w:sz w:val="26"/>
          <w:szCs w:val="26"/>
        </w:rPr>
        <w:t>эту пирамиду,</w:t>
      </w:r>
      <w:r>
        <w:rPr>
          <w:rFonts w:eastAsia="Times New Roman"/>
          <w:sz w:val="26"/>
          <w:szCs w:val="26"/>
        </w:rPr>
        <w:t xml:space="preserve"> которая изображает мышление, т.е. </w:t>
      </w:r>
      <w:r w:rsidR="00BE2394">
        <w:rPr>
          <w:rFonts w:eastAsia="Times New Roman"/>
          <w:sz w:val="26"/>
          <w:szCs w:val="26"/>
        </w:rPr>
        <w:t>этапы,</w:t>
      </w:r>
      <w:r>
        <w:rPr>
          <w:rFonts w:eastAsia="Times New Roman"/>
          <w:sz w:val="26"/>
          <w:szCs w:val="26"/>
        </w:rPr>
        <w:t xml:space="preserve"> происходящие в голове, если следовать </w:t>
      </w:r>
      <w:r w:rsidR="00BE2394">
        <w:rPr>
          <w:rFonts w:eastAsia="Times New Roman"/>
          <w:sz w:val="26"/>
          <w:szCs w:val="26"/>
        </w:rPr>
        <w:t>уровням,</w:t>
      </w:r>
      <w:r>
        <w:rPr>
          <w:rFonts w:eastAsia="Times New Roman"/>
          <w:sz w:val="26"/>
          <w:szCs w:val="26"/>
        </w:rPr>
        <w:t xml:space="preserve"> то для того чтобы подняться на уровень оценки, это и будет формирование в себе критическое мышление. Вот это и будет стратегия внутри технологии.</w:t>
      </w:r>
    </w:p>
    <w:p w:rsidR="00C35184" w:rsidRDefault="00C35184">
      <w:pPr>
        <w:spacing w:line="203" w:lineRule="exact"/>
        <w:rPr>
          <w:sz w:val="24"/>
          <w:szCs w:val="24"/>
        </w:rPr>
      </w:pPr>
    </w:p>
    <w:p w:rsidR="00C35184" w:rsidRDefault="00B76815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Классификация мыслительных умений по Б. Блуму (1956).</w:t>
      </w:r>
    </w:p>
    <w:p w:rsidR="00C35184" w:rsidRDefault="00C35184">
      <w:pPr>
        <w:spacing w:line="2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B7681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1374140</wp:posOffset>
            </wp:positionH>
            <wp:positionV relativeFrom="paragraph">
              <wp:posOffset>21771</wp:posOffset>
            </wp:positionV>
            <wp:extent cx="3213463" cy="2416687"/>
            <wp:effectExtent l="0" t="0" r="635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044" cy="2427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C35184" w:rsidRDefault="00C35184">
      <w:pPr>
        <w:spacing w:line="200" w:lineRule="exact"/>
        <w:rPr>
          <w:sz w:val="24"/>
          <w:szCs w:val="24"/>
        </w:rPr>
      </w:pPr>
    </w:p>
    <w:p w:rsidR="00823C1C" w:rsidRDefault="00B76815" w:rsidP="00B76815">
      <w:pPr>
        <w:spacing w:line="272" w:lineRule="auto"/>
        <w:ind w:right="80"/>
        <w:jc w:val="both"/>
        <w:rPr>
          <w:rFonts w:eastAsia="Times New Roman"/>
          <w:sz w:val="26"/>
          <w:szCs w:val="26"/>
        </w:rPr>
      </w:pPr>
      <w:r>
        <w:rPr>
          <w:sz w:val="24"/>
          <w:szCs w:val="24"/>
        </w:rPr>
        <w:t xml:space="preserve">      </w:t>
      </w:r>
      <w:r>
        <w:rPr>
          <w:rFonts w:eastAsia="Times New Roman"/>
          <w:sz w:val="26"/>
          <w:szCs w:val="26"/>
        </w:rPr>
        <w:t xml:space="preserve">Как развить критическое мышление у детей, когда они итак все критикуют? </w:t>
      </w:r>
    </w:p>
    <w:p w:rsidR="00C35184" w:rsidRDefault="00823C1C" w:rsidP="00B76815">
      <w:pPr>
        <w:spacing w:line="272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Критика — это</w:t>
      </w:r>
      <w:r w:rsidR="00B76815">
        <w:rPr>
          <w:rFonts w:eastAsia="Times New Roman"/>
          <w:sz w:val="26"/>
          <w:szCs w:val="26"/>
        </w:rPr>
        <w:t xml:space="preserve"> не значит критическая оценка. Критичность-это способность посмотреть на явления с разных точек зрения. Переоценить свое отношение, взгляды, себя в другое состояние попереводить.</w:t>
      </w:r>
    </w:p>
    <w:p w:rsidR="00C35184" w:rsidRDefault="004558BD" w:rsidP="004558BD">
      <w:pPr>
        <w:spacing w:line="286" w:lineRule="auto"/>
        <w:ind w:right="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r w:rsidR="00B76815">
        <w:rPr>
          <w:rFonts w:eastAsia="Times New Roman"/>
          <w:sz w:val="25"/>
          <w:szCs w:val="25"/>
        </w:rPr>
        <w:t xml:space="preserve">Наборы универсальных учебных действий идентичны по всем предметам. Уметь читать, уметь оформлять текст, уметь работать в команде диалогово, уметь слушать и продолжать мысль соседа. Диалог тем ценен, что важней услышать, чтобы подхватить мысль другого, когда я должен продолжить одной линией дорисовать своего партнера. Не самому себя заявлять, а его продолжить, а он в свою очередь меня и тогда </w:t>
      </w:r>
      <w:r w:rsidR="00823C1C">
        <w:rPr>
          <w:rFonts w:eastAsia="Times New Roman"/>
          <w:sz w:val="25"/>
          <w:szCs w:val="25"/>
        </w:rPr>
        <w:t>диалог — это</w:t>
      </w:r>
      <w:r w:rsidR="00B76815">
        <w:rPr>
          <w:rFonts w:eastAsia="Times New Roman"/>
          <w:sz w:val="25"/>
          <w:szCs w:val="25"/>
        </w:rPr>
        <w:t xml:space="preserve"> действительно основа взросления, основа культуры, основа личности. Когда мне не самому эгоцентрично утвердиться надо, а услышать Бетховена и в себе Бетховена развить, а услышать Сурикова и эту краску любви к Родине с болью в сердце еѐ надо себе внести. </w:t>
      </w:r>
    </w:p>
    <w:p w:rsidR="00C35184" w:rsidRDefault="00C35184" w:rsidP="004558BD">
      <w:pPr>
        <w:jc w:val="both"/>
        <w:sectPr w:rsidR="00C35184">
          <w:pgSz w:w="11900" w:h="16836"/>
          <w:pgMar w:top="1440" w:right="844" w:bottom="571" w:left="860" w:header="0" w:footer="0" w:gutter="0"/>
          <w:cols w:space="720" w:equalWidth="0">
            <w:col w:w="10200"/>
          </w:cols>
        </w:sectPr>
      </w:pPr>
    </w:p>
    <w:p w:rsidR="00C35184" w:rsidRDefault="00823C1C" w:rsidP="004558BD">
      <w:pPr>
        <w:spacing w:line="263" w:lineRule="auto"/>
        <w:ind w:left="8" w:right="4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 xml:space="preserve">  Я </w:t>
      </w:r>
      <w:r w:rsidR="00B76815">
        <w:rPr>
          <w:rFonts w:eastAsia="Times New Roman"/>
          <w:sz w:val="26"/>
          <w:szCs w:val="26"/>
        </w:rPr>
        <w:t>беру из Сурикова эту интонацию и переношу к себе. Вот тогда это диалоговый принцип мышления.</w:t>
      </w:r>
    </w:p>
    <w:p w:rsidR="00C35184" w:rsidRDefault="00C35184" w:rsidP="004558BD">
      <w:pPr>
        <w:spacing w:line="231" w:lineRule="exact"/>
        <w:jc w:val="both"/>
        <w:rPr>
          <w:sz w:val="20"/>
          <w:szCs w:val="20"/>
        </w:rPr>
      </w:pPr>
    </w:p>
    <w:p w:rsidR="00C35184" w:rsidRDefault="00B76815" w:rsidP="004558BD">
      <w:pPr>
        <w:spacing w:line="274" w:lineRule="auto"/>
        <w:ind w:left="8" w:right="260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Технология внедрения в практику образовательных школ принципа критического мышления в том, что ребенку доноситься установка: технология-это принцип очень сжатый и лаконичный. Тебе чтобы, что- то появилось надо отчего-то избавиться. За 40 минут урока ты можешь четко </w:t>
      </w:r>
      <w:r w:rsidR="00385212">
        <w:rPr>
          <w:rFonts w:eastAsia="Times New Roman"/>
          <w:sz w:val="26"/>
          <w:szCs w:val="26"/>
        </w:rPr>
        <w:t>сказать,</w:t>
      </w:r>
      <w:r>
        <w:rPr>
          <w:rFonts w:eastAsia="Times New Roman"/>
          <w:sz w:val="26"/>
          <w:szCs w:val="26"/>
        </w:rPr>
        <w:t xml:space="preserve"> что ты из себя выбросил, а что ты в себя поместил, принял новое. Вот тогда ты чему - то научился и за это можешь получить оценку. Теперь мало на уроке слушать, мало заниматься ручной, прикладной деятельностью надо еще на уроке ИЗО заниматься чтением и письмом.</w:t>
      </w:r>
    </w:p>
    <w:p w:rsidR="00C35184" w:rsidRDefault="00C35184" w:rsidP="004558BD">
      <w:pPr>
        <w:spacing w:line="220" w:lineRule="exact"/>
        <w:jc w:val="both"/>
        <w:rPr>
          <w:sz w:val="20"/>
          <w:szCs w:val="20"/>
        </w:rPr>
      </w:pPr>
    </w:p>
    <w:p w:rsidR="00C35184" w:rsidRDefault="00B76815" w:rsidP="004558BD">
      <w:pPr>
        <w:spacing w:line="273" w:lineRule="auto"/>
        <w:ind w:left="8" w:right="460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Логика технология критического мышления в трех шагах: вызов, осмысление содержания, рефлексия. В начале урока могут применяться задания по тексту: стратегия «ИНСЁРТ» - маркировка текста, стратегия «РАФТ». Методические решения: тонкие и толстые вопросы. В конце урока по новым требованиям рефлексивности урок можно закончить заполнением «бортового журнала».</w:t>
      </w:r>
    </w:p>
    <w:p w:rsidR="00C35184" w:rsidRDefault="00C35184" w:rsidP="004558BD">
      <w:pPr>
        <w:spacing w:line="218" w:lineRule="exact"/>
        <w:jc w:val="both"/>
        <w:rPr>
          <w:sz w:val="20"/>
          <w:szCs w:val="20"/>
        </w:rPr>
      </w:pPr>
    </w:p>
    <w:p w:rsidR="00C35184" w:rsidRDefault="00B76815" w:rsidP="004558BD">
      <w:pPr>
        <w:spacing w:line="263" w:lineRule="auto"/>
        <w:ind w:left="8" w:right="540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Критическое мышление это не значит негативная оценочность это, прежде всего грамотность, гибкость мышления.</w:t>
      </w:r>
    </w:p>
    <w:p w:rsidR="00C35184" w:rsidRDefault="00C35184">
      <w:pPr>
        <w:spacing w:line="225" w:lineRule="exact"/>
        <w:rPr>
          <w:sz w:val="20"/>
          <w:szCs w:val="20"/>
        </w:rPr>
      </w:pPr>
    </w:p>
    <w:p w:rsidR="00C35184" w:rsidRDefault="00B76815">
      <w:pPr>
        <w:ind w:left="136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Конспект урока в технологии РКМЧП, по теме:</w:t>
      </w:r>
    </w:p>
    <w:p w:rsidR="00C35184" w:rsidRDefault="00C35184">
      <w:pPr>
        <w:spacing w:line="250" w:lineRule="exact"/>
        <w:rPr>
          <w:sz w:val="20"/>
          <w:szCs w:val="20"/>
        </w:rPr>
      </w:pPr>
    </w:p>
    <w:p w:rsidR="00C35184" w:rsidRDefault="00B76815">
      <w:pPr>
        <w:numPr>
          <w:ilvl w:val="0"/>
          <w:numId w:val="1"/>
        </w:numPr>
        <w:tabs>
          <w:tab w:val="left" w:pos="1048"/>
        </w:tabs>
        <w:ind w:left="1048" w:hanging="2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Искусство Городца. Истоки и современное развитие промысла»</w:t>
      </w:r>
    </w:p>
    <w:p w:rsidR="00C35184" w:rsidRDefault="00B768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8870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7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111B6" id="Shape 2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75pt" to="46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" o:allowincell="f" filled="t" strokeweight=".46564mm">
                <v:stroke joinstyle="miter"/>
                <o:lock v:ext="edit" shapetype="f"/>
              </v:line>
            </w:pict>
          </mc:Fallback>
        </mc:AlternateContent>
      </w:r>
    </w:p>
    <w:p w:rsidR="00C35184" w:rsidRDefault="00C35184">
      <w:pPr>
        <w:spacing w:line="235" w:lineRule="exact"/>
        <w:rPr>
          <w:sz w:val="20"/>
          <w:szCs w:val="20"/>
        </w:rPr>
      </w:pPr>
    </w:p>
    <w:p w:rsidR="00C35184" w:rsidRDefault="00B76815" w:rsidP="00B76815">
      <w:pPr>
        <w:spacing w:line="270" w:lineRule="auto"/>
        <w:ind w:left="8" w:firstLine="6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Городец </w:t>
      </w:r>
      <w:r>
        <w:rPr>
          <w:rFonts w:eastAsia="Times New Roman"/>
          <w:sz w:val="26"/>
          <w:szCs w:val="26"/>
        </w:rPr>
        <w:t>–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маленький,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старинный городок на берегу Волги,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самый давний в Горьковской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области. Он был основан в </w:t>
      </w:r>
      <w:r>
        <w:rPr>
          <w:rFonts w:eastAsia="Times New Roman"/>
          <w:b/>
          <w:bCs/>
          <w:sz w:val="26"/>
          <w:szCs w:val="26"/>
        </w:rPr>
        <w:t>1152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году Юрием Долгоруким</w:t>
      </w:r>
      <w:r>
        <w:rPr>
          <w:rFonts w:eastAsia="Times New Roman"/>
          <w:sz w:val="26"/>
          <w:szCs w:val="26"/>
        </w:rPr>
        <w:t>. Этот город стал центром городецкой росписи.</w:t>
      </w:r>
    </w:p>
    <w:p w:rsidR="00C35184" w:rsidRDefault="00C35184" w:rsidP="00B76815">
      <w:pPr>
        <w:spacing w:line="219" w:lineRule="exact"/>
        <w:jc w:val="both"/>
        <w:rPr>
          <w:sz w:val="20"/>
          <w:szCs w:val="20"/>
        </w:rPr>
      </w:pPr>
    </w:p>
    <w:p w:rsidR="00C35184" w:rsidRDefault="00B76815" w:rsidP="00B76815">
      <w:pPr>
        <w:ind w:left="8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Возникновение городецкой росписи связано с производством деревянных прялочных донец</w:t>
      </w:r>
    </w:p>
    <w:p w:rsidR="00C35184" w:rsidRDefault="00C35184" w:rsidP="00B76815">
      <w:pPr>
        <w:spacing w:line="62" w:lineRule="exact"/>
        <w:jc w:val="both"/>
        <w:rPr>
          <w:sz w:val="20"/>
          <w:szCs w:val="20"/>
        </w:rPr>
      </w:pPr>
    </w:p>
    <w:p w:rsidR="00C35184" w:rsidRDefault="00B76815" w:rsidP="00B76815">
      <w:pPr>
        <w:numPr>
          <w:ilvl w:val="0"/>
          <w:numId w:val="2"/>
        </w:numPr>
        <w:tabs>
          <w:tab w:val="left" w:pos="277"/>
        </w:tabs>
        <w:spacing w:line="269" w:lineRule="auto"/>
        <w:ind w:left="8" w:right="20" w:hanging="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деревнях. Производство донец способствовало зарождению оригинального местного живописного стиля.«Донце" означает "дощечку, на которую садится у нас пряха, втыкая в нее гребень» - толковый словарь русского языка В.И. Даля</w:t>
      </w:r>
    </w:p>
    <w:p w:rsidR="00C35184" w:rsidRDefault="00C35184" w:rsidP="00B76815">
      <w:pPr>
        <w:spacing w:line="227" w:lineRule="exact"/>
        <w:jc w:val="both"/>
        <w:rPr>
          <w:sz w:val="20"/>
          <w:szCs w:val="20"/>
        </w:rPr>
      </w:pPr>
    </w:p>
    <w:p w:rsidR="00C35184" w:rsidRDefault="00B76815" w:rsidP="00B76815">
      <w:pPr>
        <w:spacing w:line="273" w:lineRule="auto"/>
        <w:ind w:left="8" w:right="28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Окончив работу, пряха вынимала гребень, а донце вешала на стену, и оно украшало избу. Поэтому народные умельцы уделяли особое внимание украшению досок резьбой и росписью. Прялка была верной спутницей на протяжении всей жизни крестьянки. Часто служила подарком: жених дарил ее невесте, отец — дочери, муж — жене. Поэтому донце выбиралось нарядное, красочное, всем на радость и удивление. Прялка передавалась по наследству, ее берегли и хранили.</w:t>
      </w:r>
    </w:p>
    <w:p w:rsidR="00C35184" w:rsidRDefault="00C35184" w:rsidP="00B76815">
      <w:pPr>
        <w:spacing w:line="223" w:lineRule="exact"/>
        <w:jc w:val="both"/>
        <w:rPr>
          <w:sz w:val="20"/>
          <w:szCs w:val="20"/>
        </w:rPr>
      </w:pPr>
    </w:p>
    <w:p w:rsidR="00C35184" w:rsidRDefault="00B76815" w:rsidP="00B76815">
      <w:pPr>
        <w:spacing w:line="273" w:lineRule="auto"/>
        <w:ind w:left="8" w:right="2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Для украшения досок мастера пользовались своеобразной техникой — </w:t>
      </w:r>
      <w:r>
        <w:rPr>
          <w:rFonts w:eastAsia="Times New Roman"/>
          <w:b/>
          <w:bCs/>
          <w:sz w:val="26"/>
          <w:szCs w:val="26"/>
        </w:rPr>
        <w:t>инкрустацией</w:t>
      </w:r>
      <w:r>
        <w:rPr>
          <w:rFonts w:eastAsia="Times New Roman"/>
          <w:sz w:val="26"/>
          <w:szCs w:val="26"/>
        </w:rPr>
        <w:t>, очень редко встречающейся в народном искусстве. Фигуры вырезали из дерева другой породы и вставляли в соответствующие по форме углубления. Эти вставки, сделанные из темного мореного дуба, рельефно выделялись на светлой поверхности донца. Располагая древесиной двух оттенков и пользуясь самым простым инструментом, народные умельцы превращали донце в произведение искусства.</w:t>
      </w:r>
    </w:p>
    <w:p w:rsidR="00C35184" w:rsidRDefault="00C35184" w:rsidP="00B76815">
      <w:pPr>
        <w:jc w:val="both"/>
        <w:sectPr w:rsidR="00C35184">
          <w:pgSz w:w="11900" w:h="16836"/>
          <w:pgMar w:top="857" w:right="844" w:bottom="861" w:left="852" w:header="0" w:footer="0" w:gutter="0"/>
          <w:cols w:space="720" w:equalWidth="0">
            <w:col w:w="10208"/>
          </w:cols>
        </w:sectPr>
      </w:pPr>
    </w:p>
    <w:p w:rsidR="00C35184" w:rsidRDefault="00B76815" w:rsidP="00B76815">
      <w:pPr>
        <w:spacing w:line="273" w:lineRule="auto"/>
        <w:ind w:right="5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 xml:space="preserve">Яркое сочетание желтого фона с темным дубом, добавление синего, зеленого, красного цветов делало его нарядным и красочным. Мастера изготавливали из дерева нужную деталь, форму. Ошкуривали еѐ. Далее </w:t>
      </w:r>
      <w:r w:rsidR="00385212">
        <w:rPr>
          <w:rFonts w:eastAsia="Times New Roman"/>
          <w:sz w:val="26"/>
          <w:szCs w:val="26"/>
        </w:rPr>
        <w:t>расписывали. Из</w:t>
      </w:r>
      <w:r>
        <w:rPr>
          <w:rFonts w:eastAsia="Times New Roman"/>
          <w:sz w:val="26"/>
          <w:szCs w:val="26"/>
        </w:rPr>
        <w:t xml:space="preserve"> каждого основного цвета составляется два оттенка: один разбеленный, другой более </w:t>
      </w:r>
      <w:r w:rsidR="00385212">
        <w:rPr>
          <w:rFonts w:eastAsia="Times New Roman"/>
          <w:sz w:val="26"/>
          <w:szCs w:val="26"/>
        </w:rPr>
        <w:t>насыщенный. Роспись</w:t>
      </w:r>
      <w:r>
        <w:rPr>
          <w:rFonts w:eastAsia="Times New Roman"/>
          <w:sz w:val="26"/>
          <w:szCs w:val="26"/>
        </w:rPr>
        <w:t xml:space="preserve"> выполняется прямо на деревянной основе или основа грунтуется желтым, красным, черным цветами.</w:t>
      </w:r>
    </w:p>
    <w:p w:rsidR="00C35184" w:rsidRDefault="00C35184" w:rsidP="00B76815">
      <w:pPr>
        <w:spacing w:line="22" w:lineRule="exact"/>
        <w:jc w:val="both"/>
        <w:rPr>
          <w:sz w:val="20"/>
          <w:szCs w:val="20"/>
        </w:rPr>
      </w:pPr>
    </w:p>
    <w:p w:rsidR="00C35184" w:rsidRDefault="00B76815" w:rsidP="00B76815">
      <w:pPr>
        <w:spacing w:line="273" w:lineRule="auto"/>
        <w:ind w:right="60" w:firstLine="38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выбранной для росписи разделочной доске или поверхности другого предмета тонкими линиями карандашом намечается композиция будущего узора. Главное - наметить расположение и размеры основных, самых ярких пятен - например, цветов. Это узлы композиции. Средние детали - нераспустившиеся бутоны - связывают крупные детали между собой; мелкие – веточки, листочки - дополняют тему и мало влияют на общую композицию.</w:t>
      </w:r>
    </w:p>
    <w:p w:rsidR="00C35184" w:rsidRDefault="00C35184" w:rsidP="00B76815">
      <w:pPr>
        <w:spacing w:line="24" w:lineRule="exact"/>
        <w:jc w:val="both"/>
        <w:rPr>
          <w:sz w:val="20"/>
          <w:szCs w:val="20"/>
        </w:rPr>
      </w:pPr>
    </w:p>
    <w:p w:rsidR="00C35184" w:rsidRDefault="00B76815" w:rsidP="00B76815">
      <w:pPr>
        <w:numPr>
          <w:ilvl w:val="0"/>
          <w:numId w:val="3"/>
        </w:numPr>
        <w:tabs>
          <w:tab w:val="left" w:pos="567"/>
        </w:tabs>
        <w:spacing w:line="263" w:lineRule="auto"/>
        <w:ind w:firstLine="31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узлах композиции широкой кистью наносятся, как правило, пятна правильной круглой формы - основа цветка.</w:t>
      </w:r>
    </w:p>
    <w:p w:rsidR="00C35184" w:rsidRDefault="00C35184" w:rsidP="00B76815">
      <w:pPr>
        <w:spacing w:line="233" w:lineRule="exact"/>
        <w:jc w:val="both"/>
        <w:rPr>
          <w:sz w:val="20"/>
          <w:szCs w:val="20"/>
        </w:rPr>
      </w:pPr>
    </w:p>
    <w:p w:rsidR="00C35184" w:rsidRDefault="00B76815" w:rsidP="00B76815">
      <w:pPr>
        <w:spacing w:line="271" w:lineRule="auto"/>
        <w:ind w:firstLine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Поверх светлых пятен наносятся тонкие мазки вторым, более темным колером того же оттенка, например, синим по голубому – обводка. Контур обводки – рисующий, изображает контуры лепестков цветка. На этом же этапе между крупными элементами изображаются листочки, форму которых получают двумя-тремя мазками кисти.</w:t>
      </w:r>
    </w:p>
    <w:p w:rsidR="00C35184" w:rsidRDefault="00C35184" w:rsidP="00B76815">
      <w:pPr>
        <w:spacing w:line="25" w:lineRule="exact"/>
        <w:jc w:val="both"/>
        <w:rPr>
          <w:sz w:val="20"/>
          <w:szCs w:val="20"/>
        </w:rPr>
      </w:pPr>
    </w:p>
    <w:p w:rsidR="00C35184" w:rsidRDefault="00B76815" w:rsidP="00B76815">
      <w:pPr>
        <w:spacing w:line="263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Вся роспись состоит из элементов: круги- подмалевки, скобки, капли, точки, дуги, спирали, штрихи.</w:t>
      </w:r>
    </w:p>
    <w:p w:rsidR="00C35184" w:rsidRDefault="00C35184" w:rsidP="00B76815">
      <w:pPr>
        <w:spacing w:line="32" w:lineRule="exact"/>
        <w:jc w:val="both"/>
        <w:rPr>
          <w:sz w:val="20"/>
          <w:szCs w:val="20"/>
        </w:rPr>
      </w:pPr>
    </w:p>
    <w:p w:rsidR="00C35184" w:rsidRDefault="00B76815" w:rsidP="00B76815">
      <w:pPr>
        <w:spacing w:line="270" w:lineRule="auto"/>
        <w:ind w:right="100" w:firstLine="38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Заключительный этап росписи - нанесение черной и белой краской штрихов и точек. Этот прием называется «оживкой» и придает работе законченный вид. Выполняется самой тонкой кистью.</w:t>
      </w:r>
    </w:p>
    <w:p w:rsidR="00C35184" w:rsidRDefault="00C35184" w:rsidP="00B76815">
      <w:pPr>
        <w:spacing w:line="23" w:lineRule="exact"/>
        <w:jc w:val="both"/>
        <w:rPr>
          <w:sz w:val="20"/>
          <w:szCs w:val="20"/>
        </w:rPr>
      </w:pPr>
    </w:p>
    <w:p w:rsidR="00C35184" w:rsidRDefault="00B76815" w:rsidP="00B76815">
      <w:pPr>
        <w:spacing w:line="430" w:lineRule="auto"/>
        <w:ind w:right="980" w:firstLine="38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После высыхания темперы изделие можно покрыть бесцветным лаком. Основные элементы </w:t>
      </w:r>
      <w:r w:rsidR="00385212">
        <w:rPr>
          <w:rFonts w:eastAsia="Times New Roman"/>
          <w:sz w:val="26"/>
          <w:szCs w:val="26"/>
        </w:rPr>
        <w:t>росписи:</w:t>
      </w:r>
      <w:r>
        <w:rPr>
          <w:rFonts w:eastAsia="Times New Roman"/>
          <w:sz w:val="26"/>
          <w:szCs w:val="26"/>
        </w:rPr>
        <w:t xml:space="preserve"> круги, скобки, точки, капли, дуги, штрихи, спирали. Существует три вида композиции в Городецкой росписи:</w:t>
      </w:r>
    </w:p>
    <w:p w:rsidR="00C35184" w:rsidRDefault="00C35184">
      <w:pPr>
        <w:spacing w:line="17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цветочная роспись;</w:t>
      </w:r>
    </w:p>
    <w:p w:rsidR="00C35184" w:rsidRDefault="00C35184">
      <w:pPr>
        <w:spacing w:line="259" w:lineRule="exact"/>
        <w:rPr>
          <w:sz w:val="20"/>
          <w:szCs w:val="20"/>
        </w:rPr>
      </w:pPr>
    </w:p>
    <w:p w:rsidR="00C35184" w:rsidRDefault="00B76815">
      <w:pPr>
        <w:spacing w:line="425" w:lineRule="auto"/>
        <w:ind w:right="31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цветочная роспись с включением мотива «конь» и «птица»; сюжетная роспись.</w:t>
      </w:r>
    </w:p>
    <w:p w:rsidR="00C35184" w:rsidRDefault="00C35184">
      <w:pPr>
        <w:spacing w:line="157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Цели урока:</w:t>
      </w:r>
    </w:p>
    <w:p w:rsidR="00C35184" w:rsidRDefault="00C35184">
      <w:pPr>
        <w:spacing w:line="254" w:lineRule="exact"/>
        <w:rPr>
          <w:sz w:val="20"/>
          <w:szCs w:val="20"/>
        </w:rPr>
      </w:pPr>
    </w:p>
    <w:p w:rsidR="00C35184" w:rsidRDefault="00B76815">
      <w:pPr>
        <w:numPr>
          <w:ilvl w:val="0"/>
          <w:numId w:val="4"/>
        </w:numPr>
        <w:tabs>
          <w:tab w:val="left" w:pos="720"/>
        </w:tabs>
        <w:spacing w:line="263" w:lineRule="auto"/>
        <w:ind w:left="720" w:right="4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Познакомить учащихся с историей развития Городецкой росписи и произведений промысла.</w:t>
      </w:r>
    </w:p>
    <w:p w:rsidR="00C35184" w:rsidRDefault="00C35184">
      <w:pPr>
        <w:spacing w:line="217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4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Воспитывать любовь к Родине, ее истории и национальной культуре.</w:t>
      </w:r>
    </w:p>
    <w:p w:rsidR="00C35184" w:rsidRDefault="00C35184">
      <w:pPr>
        <w:spacing w:line="258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4"/>
        </w:numPr>
        <w:tabs>
          <w:tab w:val="left" w:pos="720"/>
        </w:tabs>
        <w:spacing w:line="265" w:lineRule="auto"/>
        <w:ind w:left="720" w:right="48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Развивать творческую фантазию. Познавательную активность и художественный вкус.</w:t>
      </w:r>
    </w:p>
    <w:p w:rsidR="00C35184" w:rsidRDefault="00C35184">
      <w:pPr>
        <w:spacing w:line="212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4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Формировать навыки работы в области художественной Городецкой росписи.</w:t>
      </w:r>
    </w:p>
    <w:p w:rsidR="00C35184" w:rsidRDefault="00C35184">
      <w:pPr>
        <w:sectPr w:rsidR="00C35184">
          <w:pgSz w:w="11900" w:h="16836"/>
          <w:pgMar w:top="857" w:right="864" w:bottom="752" w:left="860" w:header="0" w:footer="0" w:gutter="0"/>
          <w:cols w:space="720" w:equalWidth="0">
            <w:col w:w="10180"/>
          </w:cols>
        </w:sect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Задачи:</w:t>
      </w:r>
    </w:p>
    <w:p w:rsidR="00C35184" w:rsidRDefault="00C35184">
      <w:pPr>
        <w:spacing w:line="331" w:lineRule="exact"/>
        <w:rPr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spacing w:line="265" w:lineRule="auto"/>
        <w:ind w:left="720" w:right="48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умение чѐтко, ясно выражать свои мысли в устной и письменной речи в разных жизненных ситуациях;</w:t>
      </w:r>
    </w:p>
    <w:p w:rsidR="00C35184" w:rsidRDefault="00C35184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spacing w:line="263" w:lineRule="auto"/>
        <w:ind w:left="720" w:right="26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воспитание чувства ответственности по отношению к слову, чуткости к красоте и выразительности русской речи.</w:t>
      </w:r>
    </w:p>
    <w:p w:rsidR="00C35184" w:rsidRDefault="00C35184">
      <w:pPr>
        <w:spacing w:line="33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spacing w:line="263" w:lineRule="auto"/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вырабатывать собственное мнение на основе осмысления различного опыта, идей и представлений;</w:t>
      </w:r>
    </w:p>
    <w:p w:rsidR="00C35184" w:rsidRDefault="00C35184">
      <w:pPr>
        <w:spacing w:line="31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spacing w:line="263" w:lineRule="auto"/>
        <w:ind w:left="720" w:right="11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выражать свои мысли (устно и письменно) ясно, уверенно и корректно по отношению к окружающим;</w:t>
      </w:r>
    </w:p>
    <w:p w:rsidR="00C35184" w:rsidRDefault="00C35184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аргументировать свою точку зрения и учитывать точки зрения других;</w:t>
      </w:r>
    </w:p>
    <w:p w:rsidR="00C35184" w:rsidRDefault="00C35184">
      <w:pPr>
        <w:spacing w:line="44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брать на себя ответственность;</w:t>
      </w:r>
    </w:p>
    <w:p w:rsidR="00C35184" w:rsidRDefault="00C35184">
      <w:pPr>
        <w:spacing w:line="44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участвовать в совместном принятии решения;</w:t>
      </w:r>
    </w:p>
    <w:p w:rsidR="00C35184" w:rsidRDefault="00C35184">
      <w:pPr>
        <w:spacing w:line="44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выстраивать конструктивные взаимоотношения с другими людьми;</w:t>
      </w:r>
    </w:p>
    <w:p w:rsidR="00C35184" w:rsidRDefault="00C35184">
      <w:pPr>
        <w:spacing w:line="44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умение сотрудничать и работать в группе и др.</w:t>
      </w:r>
    </w:p>
    <w:p w:rsidR="00C35184" w:rsidRDefault="00C35184">
      <w:pPr>
        <w:spacing w:line="335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Оборудование и материалы:</w:t>
      </w:r>
    </w:p>
    <w:p w:rsidR="00C35184" w:rsidRDefault="00C35184">
      <w:pPr>
        <w:spacing w:line="315" w:lineRule="exact"/>
        <w:rPr>
          <w:sz w:val="20"/>
          <w:szCs w:val="20"/>
        </w:rPr>
      </w:pPr>
    </w:p>
    <w:p w:rsidR="00C35184" w:rsidRDefault="00B76815">
      <w:pPr>
        <w:ind w:left="3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Учитель: ПК , проектор, раздаточный материал : а)текст по теме (приложение2), б)</w:t>
      </w:r>
    </w:p>
    <w:p w:rsidR="00C35184" w:rsidRDefault="00C35184">
      <w:pPr>
        <w:spacing w:line="44" w:lineRule="exact"/>
        <w:rPr>
          <w:sz w:val="20"/>
          <w:szCs w:val="20"/>
        </w:rPr>
      </w:pPr>
    </w:p>
    <w:p w:rsidR="00C35184" w:rsidRDefault="00B76815">
      <w:pPr>
        <w:ind w:left="3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синквейн («рыба» приложение 4)</w:t>
      </w:r>
    </w:p>
    <w:p w:rsidR="00C35184" w:rsidRDefault="00C35184">
      <w:pPr>
        <w:spacing w:line="343" w:lineRule="exact"/>
        <w:rPr>
          <w:sz w:val="20"/>
          <w:szCs w:val="20"/>
        </w:rPr>
      </w:pPr>
    </w:p>
    <w:p w:rsidR="00C35184" w:rsidRDefault="00B76815">
      <w:pPr>
        <w:spacing w:line="269" w:lineRule="auto"/>
        <w:ind w:right="8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Урок построен в соответствии с технологической цепочкой: </w:t>
      </w:r>
      <w:r>
        <w:rPr>
          <w:rFonts w:eastAsia="Times New Roman"/>
          <w:b/>
          <w:bCs/>
          <w:sz w:val="26"/>
          <w:szCs w:val="26"/>
        </w:rPr>
        <w:t>вызов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осмысление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рефлексия.</w:t>
      </w:r>
    </w:p>
    <w:p w:rsidR="00C35184" w:rsidRDefault="00C35184">
      <w:pPr>
        <w:spacing w:line="200" w:lineRule="exact"/>
        <w:rPr>
          <w:sz w:val="20"/>
          <w:szCs w:val="20"/>
        </w:rPr>
      </w:pPr>
    </w:p>
    <w:p w:rsidR="00C35184" w:rsidRDefault="00C35184">
      <w:pPr>
        <w:spacing w:line="200" w:lineRule="exact"/>
        <w:rPr>
          <w:sz w:val="20"/>
          <w:szCs w:val="20"/>
        </w:rPr>
      </w:pPr>
    </w:p>
    <w:p w:rsidR="00C35184" w:rsidRDefault="00C35184">
      <w:pPr>
        <w:spacing w:line="345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  <w:u w:val="single"/>
        </w:rPr>
        <w:t xml:space="preserve">Первая стадия </w:t>
      </w:r>
      <w:r>
        <w:rPr>
          <w:rFonts w:eastAsia="Times New Roman"/>
          <w:sz w:val="26"/>
          <w:szCs w:val="26"/>
          <w:u w:val="single"/>
        </w:rPr>
        <w:t>.</w:t>
      </w:r>
    </w:p>
    <w:p w:rsidR="00C35184" w:rsidRDefault="00C35184">
      <w:pPr>
        <w:spacing w:line="200" w:lineRule="exact"/>
        <w:rPr>
          <w:sz w:val="20"/>
          <w:szCs w:val="20"/>
        </w:rPr>
      </w:pPr>
    </w:p>
    <w:p w:rsidR="00C35184" w:rsidRDefault="00C35184">
      <w:pPr>
        <w:spacing w:line="200" w:lineRule="exact"/>
        <w:rPr>
          <w:sz w:val="20"/>
          <w:szCs w:val="20"/>
        </w:rPr>
      </w:pPr>
    </w:p>
    <w:p w:rsidR="00C35184" w:rsidRDefault="00C35184">
      <w:pPr>
        <w:spacing w:line="388" w:lineRule="exact"/>
        <w:rPr>
          <w:sz w:val="20"/>
          <w:szCs w:val="20"/>
        </w:rPr>
      </w:pPr>
    </w:p>
    <w:p w:rsidR="00C35184" w:rsidRDefault="00B76815">
      <w:pPr>
        <w:numPr>
          <w:ilvl w:val="0"/>
          <w:numId w:val="6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6"/>
          <w:szCs w:val="26"/>
          <w:u w:val="single"/>
        </w:rPr>
        <w:t>Вызов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Ее присутствие на каждом уроке обязательно.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Эта стадия позволяет:</w:t>
      </w:r>
    </w:p>
    <w:p w:rsidR="00C35184" w:rsidRDefault="00C35184">
      <w:pPr>
        <w:spacing w:line="340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6"/>
        </w:numPr>
        <w:tabs>
          <w:tab w:val="left" w:pos="720"/>
        </w:tabs>
        <w:spacing w:line="263" w:lineRule="auto"/>
        <w:ind w:left="720" w:right="5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актуализировать и обобщить имеющиеся у ученика знания по данной теме или проблеме;</w:t>
      </w:r>
    </w:p>
    <w:p w:rsidR="00C35184" w:rsidRDefault="00C35184">
      <w:pPr>
        <w:spacing w:line="33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6"/>
        </w:numPr>
        <w:tabs>
          <w:tab w:val="left" w:pos="720"/>
        </w:tabs>
        <w:spacing w:line="263" w:lineRule="auto"/>
        <w:ind w:left="720" w:right="3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вызвать устойчивый интерес к изучаемой теме, мотивировать ученика к учебной деятельности;</w:t>
      </w:r>
    </w:p>
    <w:p w:rsidR="00C35184" w:rsidRDefault="00C35184">
      <w:pPr>
        <w:spacing w:line="31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6"/>
        </w:numPr>
        <w:tabs>
          <w:tab w:val="left" w:pos="720"/>
        </w:tabs>
        <w:spacing w:line="263" w:lineRule="auto"/>
        <w:ind w:left="720" w:right="66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сформулировать вопросы, на которые хотелось бы получить ответы, побудить ученика к активной работе на уроке и дома.</w:t>
      </w:r>
    </w:p>
    <w:p w:rsidR="00C35184" w:rsidRDefault="00C35184">
      <w:pPr>
        <w:spacing w:line="297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Применяемый метод – «корзина идей».</w:t>
      </w:r>
    </w:p>
    <w:p w:rsidR="00C35184" w:rsidRDefault="00C35184">
      <w:pPr>
        <w:spacing w:line="333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  <w:u w:val="single"/>
        </w:rPr>
        <w:t>Вторая стадия</w:t>
      </w:r>
    </w:p>
    <w:p w:rsidR="00C35184" w:rsidRDefault="00C35184">
      <w:pPr>
        <w:spacing w:line="315" w:lineRule="exact"/>
        <w:rPr>
          <w:sz w:val="20"/>
          <w:szCs w:val="20"/>
        </w:rPr>
      </w:pPr>
    </w:p>
    <w:p w:rsidR="00C35184" w:rsidRDefault="00B76815">
      <w:pPr>
        <w:numPr>
          <w:ilvl w:val="0"/>
          <w:numId w:val="7"/>
        </w:numPr>
        <w:tabs>
          <w:tab w:val="left" w:pos="720"/>
        </w:tabs>
        <w:ind w:left="720" w:hanging="36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u w:val="single"/>
        </w:rPr>
        <w:t>Осмысление</w:t>
      </w:r>
      <w:r>
        <w:rPr>
          <w:rFonts w:eastAsia="Times New Roman"/>
          <w:sz w:val="26"/>
          <w:szCs w:val="26"/>
          <w:u w:val="single"/>
        </w:rPr>
        <w:t>.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Здесь другие задачи.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Эта стадия позволяет ученику:</w:t>
      </w:r>
    </w:p>
    <w:p w:rsidR="00C35184" w:rsidRDefault="00C35184">
      <w:pPr>
        <w:spacing w:line="327" w:lineRule="exact"/>
        <w:rPr>
          <w:rFonts w:ascii="Symbol" w:eastAsia="Symbol" w:hAnsi="Symbol" w:cs="Symbol"/>
          <w:sz w:val="26"/>
          <w:szCs w:val="26"/>
        </w:rPr>
      </w:pPr>
    </w:p>
    <w:p w:rsidR="00C35184" w:rsidRDefault="00B76815">
      <w:pPr>
        <w:numPr>
          <w:ilvl w:val="0"/>
          <w:numId w:val="7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получить новую информацию, осмыслить ее;</w:t>
      </w:r>
    </w:p>
    <w:p w:rsidR="00C35184" w:rsidRDefault="00C35184">
      <w:pPr>
        <w:spacing w:line="44" w:lineRule="exact"/>
        <w:rPr>
          <w:rFonts w:ascii="Symbol" w:eastAsia="Symbol" w:hAnsi="Symbol" w:cs="Symbol"/>
          <w:sz w:val="20"/>
          <w:szCs w:val="20"/>
        </w:rPr>
      </w:pPr>
    </w:p>
    <w:p w:rsidR="00C35184" w:rsidRDefault="00B76815">
      <w:pPr>
        <w:numPr>
          <w:ilvl w:val="0"/>
          <w:numId w:val="7"/>
        </w:numPr>
        <w:tabs>
          <w:tab w:val="left" w:pos="720"/>
        </w:tabs>
        <w:ind w:left="7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t>соотнести с уже имеющимися знаниями;</w:t>
      </w:r>
    </w:p>
    <w:p w:rsidR="00C35184" w:rsidRDefault="00C35184">
      <w:pPr>
        <w:sectPr w:rsidR="00C35184">
          <w:pgSz w:w="11900" w:h="16836"/>
          <w:pgMar w:top="849" w:right="1024" w:bottom="445" w:left="860" w:header="0" w:footer="0" w:gutter="0"/>
          <w:cols w:space="720" w:equalWidth="0">
            <w:col w:w="10020"/>
          </w:cols>
        </w:sectPr>
      </w:pPr>
    </w:p>
    <w:p w:rsidR="00C35184" w:rsidRDefault="00B76815">
      <w:pPr>
        <w:numPr>
          <w:ilvl w:val="0"/>
          <w:numId w:val="8"/>
        </w:numPr>
        <w:tabs>
          <w:tab w:val="left" w:pos="740"/>
        </w:tabs>
        <w:ind w:left="740" w:hanging="3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искать ответы на вопросы, поставленные в первой части.</w:t>
      </w:r>
    </w:p>
    <w:p w:rsidR="00C35184" w:rsidRDefault="00C35184">
      <w:pPr>
        <w:spacing w:line="325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Применяемый метод - </w:t>
      </w:r>
      <w:r w:rsidR="00385212">
        <w:rPr>
          <w:rFonts w:eastAsia="Times New Roman"/>
          <w:sz w:val="26"/>
          <w:szCs w:val="26"/>
        </w:rPr>
        <w:t>«составление</w:t>
      </w:r>
      <w:r>
        <w:rPr>
          <w:rFonts w:eastAsia="Times New Roman"/>
          <w:sz w:val="26"/>
          <w:szCs w:val="26"/>
        </w:rPr>
        <w:t xml:space="preserve"> кластера».</w:t>
      </w:r>
    </w:p>
    <w:p w:rsidR="00C35184" w:rsidRDefault="00C35184">
      <w:pPr>
        <w:spacing w:line="330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  <w:u w:val="single"/>
        </w:rPr>
        <w:t>Третья стадия</w:t>
      </w:r>
    </w:p>
    <w:p w:rsidR="00C35184" w:rsidRDefault="00C35184">
      <w:pPr>
        <w:spacing w:line="317" w:lineRule="exact"/>
        <w:rPr>
          <w:sz w:val="20"/>
          <w:szCs w:val="20"/>
        </w:rPr>
      </w:pPr>
    </w:p>
    <w:p w:rsidR="00C35184" w:rsidRDefault="00B76815">
      <w:pPr>
        <w:numPr>
          <w:ilvl w:val="0"/>
          <w:numId w:val="9"/>
        </w:numPr>
        <w:tabs>
          <w:tab w:val="left" w:pos="740"/>
        </w:tabs>
        <w:ind w:left="740" w:hanging="36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Рефлексия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Здесь основным является:</w:t>
      </w:r>
    </w:p>
    <w:p w:rsidR="00C35184" w:rsidRDefault="00C35184">
      <w:pPr>
        <w:spacing w:line="327" w:lineRule="exact"/>
        <w:rPr>
          <w:rFonts w:ascii="Symbol" w:eastAsia="Symbol" w:hAnsi="Symbol" w:cs="Symbol"/>
          <w:sz w:val="26"/>
          <w:szCs w:val="26"/>
        </w:rPr>
      </w:pPr>
    </w:p>
    <w:p w:rsidR="00C35184" w:rsidRDefault="00B76815">
      <w:pPr>
        <w:numPr>
          <w:ilvl w:val="0"/>
          <w:numId w:val="9"/>
        </w:numPr>
        <w:tabs>
          <w:tab w:val="left" w:pos="740"/>
        </w:tabs>
        <w:ind w:left="740" w:hanging="36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целостное осмысление, обобщение полученной информации;</w:t>
      </w:r>
    </w:p>
    <w:p w:rsidR="00C35184" w:rsidRDefault="00C35184">
      <w:pPr>
        <w:spacing w:line="43" w:lineRule="exact"/>
        <w:rPr>
          <w:rFonts w:ascii="Symbol" w:eastAsia="Symbol" w:hAnsi="Symbol" w:cs="Symbol"/>
          <w:sz w:val="26"/>
          <w:szCs w:val="26"/>
        </w:rPr>
      </w:pPr>
    </w:p>
    <w:p w:rsidR="00C35184" w:rsidRDefault="00B76815">
      <w:pPr>
        <w:numPr>
          <w:ilvl w:val="0"/>
          <w:numId w:val="9"/>
        </w:numPr>
        <w:tabs>
          <w:tab w:val="left" w:pos="740"/>
        </w:tabs>
        <w:ind w:left="740" w:hanging="36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присвоение нового знания, новой информации учеником;</w:t>
      </w:r>
    </w:p>
    <w:p w:rsidR="00C35184" w:rsidRDefault="00C35184">
      <w:pPr>
        <w:spacing w:line="78" w:lineRule="exact"/>
        <w:rPr>
          <w:rFonts w:ascii="Symbol" w:eastAsia="Symbol" w:hAnsi="Symbol" w:cs="Symbol"/>
          <w:sz w:val="26"/>
          <w:szCs w:val="26"/>
        </w:rPr>
      </w:pPr>
    </w:p>
    <w:p w:rsidR="00C35184" w:rsidRDefault="00B76815">
      <w:pPr>
        <w:numPr>
          <w:ilvl w:val="0"/>
          <w:numId w:val="9"/>
        </w:numPr>
        <w:tabs>
          <w:tab w:val="left" w:pos="740"/>
        </w:tabs>
        <w:spacing w:line="245" w:lineRule="auto"/>
        <w:ind w:left="740" w:right="264" w:hanging="36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формирование у каждого из учащихся собственного отношения к изучаемому материалу.</w:t>
      </w:r>
    </w:p>
    <w:p w:rsidR="00C35184" w:rsidRDefault="00C35184">
      <w:pPr>
        <w:spacing w:line="323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Применяемый метод – «синквейн».</w:t>
      </w:r>
    </w:p>
    <w:p w:rsidR="00C35184" w:rsidRDefault="00C35184">
      <w:pPr>
        <w:spacing w:line="253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Ход урока:</w:t>
      </w:r>
    </w:p>
    <w:p w:rsidR="00C35184" w:rsidRDefault="00C35184">
      <w:pPr>
        <w:spacing w:line="243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1.Стадия вызова.</w:t>
      </w:r>
    </w:p>
    <w:p w:rsidR="00C35184" w:rsidRDefault="00C35184">
      <w:pPr>
        <w:spacing w:line="239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Демонстрация презентации «Промыслы».</w:t>
      </w:r>
    </w:p>
    <w:p w:rsidR="00C35184" w:rsidRDefault="00C35184">
      <w:pPr>
        <w:spacing w:line="243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Как вы думаете, какова тема сегодняшнего урока?</w:t>
      </w:r>
    </w:p>
    <w:p w:rsidR="00C35184" w:rsidRDefault="00C35184">
      <w:pPr>
        <w:spacing w:line="246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Какие из видов росписей вам знакомы?</w:t>
      </w:r>
    </w:p>
    <w:p w:rsidR="00C35184" w:rsidRDefault="00C35184">
      <w:pPr>
        <w:spacing w:line="246" w:lineRule="exact"/>
        <w:rPr>
          <w:sz w:val="20"/>
          <w:szCs w:val="20"/>
        </w:rPr>
      </w:pPr>
    </w:p>
    <w:p w:rsidR="00C35184" w:rsidRDefault="00B76815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 каким признакам определили принадлежность?</w:t>
      </w:r>
    </w:p>
    <w:p w:rsidR="00C35184" w:rsidRDefault="00C35184">
      <w:pPr>
        <w:spacing w:line="200" w:lineRule="exact"/>
        <w:rPr>
          <w:sz w:val="20"/>
          <w:szCs w:val="20"/>
        </w:rPr>
      </w:pPr>
    </w:p>
    <w:p w:rsidR="00C35184" w:rsidRDefault="00C35184">
      <w:pPr>
        <w:spacing w:line="200" w:lineRule="exact"/>
        <w:rPr>
          <w:sz w:val="20"/>
          <w:szCs w:val="20"/>
        </w:rPr>
      </w:pPr>
    </w:p>
    <w:p w:rsidR="00C35184" w:rsidRDefault="00B76815" w:rsidP="00B76815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  <w:u w:val="single"/>
        </w:rPr>
        <w:t>На доске составляем «рыбу» кластера :</w:t>
      </w:r>
    </w:p>
    <w:p w:rsidR="00C35184" w:rsidRDefault="00C35184">
      <w:pPr>
        <w:spacing w:line="200" w:lineRule="exact"/>
        <w:rPr>
          <w:sz w:val="20"/>
          <w:szCs w:val="20"/>
        </w:rPr>
      </w:pPr>
    </w:p>
    <w:p w:rsidR="00C35184" w:rsidRDefault="00C35184">
      <w:pPr>
        <w:spacing w:line="209" w:lineRule="exact"/>
        <w:rPr>
          <w:sz w:val="20"/>
          <w:szCs w:val="20"/>
        </w:r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560"/>
        <w:gridCol w:w="2680"/>
        <w:gridCol w:w="560"/>
        <w:gridCol w:w="1600"/>
        <w:gridCol w:w="180"/>
        <w:gridCol w:w="30"/>
      </w:tblGrid>
      <w:tr w:rsidR="00C35184">
        <w:trPr>
          <w:trHeight w:val="363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ЦВЕТОВАЯ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ИСТОРИЯ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легенда</w:t>
            </w: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64"/>
        </w:trPr>
        <w:tc>
          <w:tcPr>
            <w:tcW w:w="2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ГАММА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ПРОИСХОЖДЕНИЯ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33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Align w:val="bottom"/>
          </w:tcPr>
          <w:p w:rsidR="00C35184" w:rsidRDefault="00C3518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41"/>
        </w:trPr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47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историческая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70"/>
        </w:trPr>
        <w:tc>
          <w:tcPr>
            <w:tcW w:w="2340" w:type="dxa"/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317"/>
        </w:trPr>
        <w:tc>
          <w:tcPr>
            <w:tcW w:w="234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справка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33"/>
        </w:trPr>
        <w:tc>
          <w:tcPr>
            <w:tcW w:w="2340" w:type="dxa"/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</w:tbl>
    <w:p w:rsidR="00C35184" w:rsidRDefault="00B768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2155190</wp:posOffset>
            </wp:positionH>
            <wp:positionV relativeFrom="paragraph">
              <wp:posOffset>-358140</wp:posOffset>
            </wp:positionV>
            <wp:extent cx="266065" cy="4940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3409950</wp:posOffset>
            </wp:positionH>
            <wp:positionV relativeFrom="paragraph">
              <wp:posOffset>-358140</wp:posOffset>
            </wp:positionV>
            <wp:extent cx="266065" cy="4940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4211320</wp:posOffset>
            </wp:positionH>
            <wp:positionV relativeFrom="paragraph">
              <wp:posOffset>-735330</wp:posOffset>
            </wp:positionV>
            <wp:extent cx="379095" cy="410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184" w:rsidRDefault="00C35184">
      <w:pPr>
        <w:spacing w:line="1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720"/>
        <w:gridCol w:w="540"/>
        <w:gridCol w:w="700"/>
        <w:gridCol w:w="560"/>
        <w:gridCol w:w="360"/>
        <w:gridCol w:w="180"/>
        <w:gridCol w:w="2140"/>
        <w:gridCol w:w="360"/>
        <w:gridCol w:w="380"/>
        <w:gridCol w:w="540"/>
        <w:gridCol w:w="880"/>
        <w:gridCol w:w="1620"/>
        <w:gridCol w:w="30"/>
      </w:tblGrid>
      <w:tr w:rsidR="00C35184">
        <w:trPr>
          <w:trHeight w:val="179"/>
        </w:trPr>
        <w:tc>
          <w:tcPr>
            <w:tcW w:w="20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РОСПИСЬ</w:t>
            </w: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6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8000"/>
                <w:sz w:val="24"/>
                <w:szCs w:val="24"/>
              </w:rPr>
              <w:t>ЭЛЕМЕНТЫ</w:t>
            </w: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Merge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8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Merge/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9B37FF"/>
                <w:sz w:val="24"/>
                <w:szCs w:val="24"/>
              </w:rPr>
              <w:t>ПРЕДМЕТЫ,</w:t>
            </w: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8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8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341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8000"/>
                <w:sz w:val="24"/>
                <w:szCs w:val="24"/>
              </w:rPr>
              <w:t>РОСПИСИ</w:t>
            </w: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9B37FF"/>
                <w:sz w:val="24"/>
                <w:szCs w:val="24"/>
              </w:rPr>
              <w:t>УКРАШАЕМЫЕ</w:t>
            </w: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225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00"/>
        </w:trPr>
        <w:tc>
          <w:tcPr>
            <w:tcW w:w="14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</w:rPr>
              <w:t>типы</w:t>
            </w:r>
          </w:p>
        </w:tc>
        <w:tc>
          <w:tcPr>
            <w:tcW w:w="700" w:type="dxa"/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173"/>
        </w:trPr>
        <w:tc>
          <w:tcPr>
            <w:tcW w:w="14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343"/>
        </w:trPr>
        <w:tc>
          <w:tcPr>
            <w:tcW w:w="14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5184" w:rsidRDefault="00B76815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</w:rPr>
              <w:t>орнамента</w:t>
            </w:r>
          </w:p>
        </w:tc>
        <w:tc>
          <w:tcPr>
            <w:tcW w:w="1260" w:type="dxa"/>
            <w:gridSpan w:val="2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6600"/>
                <w:sz w:val="24"/>
                <w:szCs w:val="24"/>
              </w:rPr>
              <w:t>ТЕХНОЛОГИЯ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6600"/>
                <w:sz w:val="24"/>
                <w:szCs w:val="24"/>
              </w:rPr>
              <w:t>основа</w:t>
            </w: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85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6600"/>
                <w:sz w:val="24"/>
                <w:szCs w:val="24"/>
              </w:rPr>
              <w:t>ИЗГОТОВЛЕНИЯЯ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6600"/>
                <w:sz w:val="24"/>
                <w:szCs w:val="24"/>
              </w:rPr>
              <w:t>росписи</w:t>
            </w: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212"/>
        </w:trPr>
        <w:tc>
          <w:tcPr>
            <w:tcW w:w="200" w:type="dxa"/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</w:rPr>
              <w:t>виды</w:t>
            </w: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28"/>
        </w:trPr>
        <w:tc>
          <w:tcPr>
            <w:tcW w:w="200" w:type="dxa"/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20"/>
        </w:trPr>
        <w:tc>
          <w:tcPr>
            <w:tcW w:w="200" w:type="dxa"/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5184" w:rsidRDefault="00B76815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</w:rPr>
              <w:t>композиций</w:t>
            </w:r>
          </w:p>
        </w:tc>
        <w:tc>
          <w:tcPr>
            <w:tcW w:w="360" w:type="dxa"/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35184">
        <w:trPr>
          <w:trHeight w:val="300"/>
        </w:trPr>
        <w:tc>
          <w:tcPr>
            <w:tcW w:w="20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  <w:tr w:rsidR="00C35184">
        <w:trPr>
          <w:trHeight w:val="52"/>
        </w:trPr>
        <w:tc>
          <w:tcPr>
            <w:tcW w:w="20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C35184" w:rsidRDefault="00C3518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35184" w:rsidRDefault="00C35184">
            <w:pPr>
              <w:rPr>
                <w:sz w:val="1"/>
                <w:szCs w:val="1"/>
              </w:rPr>
            </w:pPr>
          </w:p>
        </w:tc>
      </w:tr>
    </w:tbl>
    <w:p w:rsidR="00C35184" w:rsidRDefault="00B768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1355725</wp:posOffset>
            </wp:positionH>
            <wp:positionV relativeFrom="paragraph">
              <wp:posOffset>-1449705</wp:posOffset>
            </wp:positionV>
            <wp:extent cx="607695" cy="1136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784225</wp:posOffset>
            </wp:positionH>
            <wp:positionV relativeFrom="paragraph">
              <wp:posOffset>-1075690</wp:posOffset>
            </wp:positionV>
            <wp:extent cx="400050" cy="6083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2578735</wp:posOffset>
            </wp:positionH>
            <wp:positionV relativeFrom="paragraph">
              <wp:posOffset>-1075055</wp:posOffset>
            </wp:positionV>
            <wp:extent cx="113665" cy="2641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26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3640455</wp:posOffset>
            </wp:positionH>
            <wp:positionV relativeFrom="paragraph">
              <wp:posOffset>-535305</wp:posOffset>
            </wp:positionV>
            <wp:extent cx="264795" cy="1136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3410585</wp:posOffset>
            </wp:positionH>
            <wp:positionV relativeFrom="paragraph">
              <wp:posOffset>-1418590</wp:posOffset>
            </wp:positionV>
            <wp:extent cx="836930" cy="177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184" w:rsidRDefault="00C35184">
      <w:pPr>
        <w:sectPr w:rsidR="00C35184">
          <w:pgSz w:w="11900" w:h="16836"/>
          <w:pgMar w:top="839" w:right="1440" w:bottom="747" w:left="840" w:header="0" w:footer="0" w:gutter="0"/>
          <w:cols w:space="720" w:equalWidth="0">
            <w:col w:w="9624"/>
          </w:cols>
        </w:sectPr>
      </w:pPr>
    </w:p>
    <w:p w:rsidR="00C35184" w:rsidRDefault="00B76815" w:rsidP="00B76815">
      <w:pPr>
        <w:tabs>
          <w:tab w:val="left" w:pos="268"/>
        </w:tabs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2.Стадия осмысления.</w:t>
      </w:r>
    </w:p>
    <w:p w:rsidR="00C35184" w:rsidRDefault="00C35184">
      <w:pPr>
        <w:spacing w:line="252" w:lineRule="exact"/>
        <w:rPr>
          <w:sz w:val="20"/>
          <w:szCs w:val="20"/>
        </w:rPr>
      </w:pPr>
    </w:p>
    <w:p w:rsidR="00C35184" w:rsidRDefault="00B76815">
      <w:pPr>
        <w:spacing w:line="270" w:lineRule="auto"/>
        <w:ind w:left="8" w:right="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Детям </w:t>
      </w:r>
      <w:r w:rsidR="00385212">
        <w:rPr>
          <w:rFonts w:eastAsia="Times New Roman"/>
          <w:sz w:val="26"/>
          <w:szCs w:val="26"/>
        </w:rPr>
        <w:t>раздаётся</w:t>
      </w:r>
      <w:r>
        <w:rPr>
          <w:rFonts w:eastAsia="Times New Roman"/>
          <w:sz w:val="26"/>
          <w:szCs w:val="26"/>
        </w:rPr>
        <w:t xml:space="preserve"> текст </w:t>
      </w:r>
      <w:r w:rsidR="00385212">
        <w:rPr>
          <w:rFonts w:eastAsia="Times New Roman"/>
          <w:sz w:val="26"/>
          <w:szCs w:val="26"/>
        </w:rPr>
        <w:t>(приложение</w:t>
      </w:r>
      <w:r>
        <w:rPr>
          <w:rFonts w:eastAsia="Times New Roman"/>
          <w:sz w:val="26"/>
          <w:szCs w:val="26"/>
        </w:rPr>
        <w:t xml:space="preserve"> </w:t>
      </w:r>
      <w:r w:rsidR="00385212">
        <w:rPr>
          <w:rFonts w:eastAsia="Times New Roman"/>
          <w:sz w:val="26"/>
          <w:szCs w:val="26"/>
        </w:rPr>
        <w:t>2)</w:t>
      </w:r>
      <w:r>
        <w:rPr>
          <w:rFonts w:eastAsia="Times New Roman"/>
          <w:sz w:val="26"/>
          <w:szCs w:val="26"/>
        </w:rPr>
        <w:t xml:space="preserve">. Коллектив класса разбивается на группы по цвету. Каждая группа отбирает </w:t>
      </w:r>
      <w:r w:rsidR="00385212">
        <w:rPr>
          <w:rFonts w:eastAsia="Times New Roman"/>
          <w:sz w:val="26"/>
          <w:szCs w:val="26"/>
        </w:rPr>
        <w:t>информацию,</w:t>
      </w:r>
      <w:r>
        <w:rPr>
          <w:rFonts w:eastAsia="Times New Roman"/>
          <w:sz w:val="26"/>
          <w:szCs w:val="26"/>
        </w:rPr>
        <w:t xml:space="preserve"> соответствующую цвету. Дети записывают наиболее важную информацию на листах бумаги.</w:t>
      </w:r>
    </w:p>
    <w:p w:rsidR="00C35184" w:rsidRDefault="00C35184">
      <w:pPr>
        <w:spacing w:line="207" w:lineRule="exact"/>
        <w:rPr>
          <w:sz w:val="20"/>
          <w:szCs w:val="20"/>
        </w:rPr>
      </w:pPr>
    </w:p>
    <w:p w:rsidR="00C35184" w:rsidRDefault="00B76815">
      <w:pPr>
        <w:ind w:left="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Представитель каждой </w:t>
      </w:r>
      <w:r w:rsidR="00385212">
        <w:rPr>
          <w:rFonts w:eastAsia="Times New Roman"/>
          <w:sz w:val="26"/>
          <w:szCs w:val="26"/>
        </w:rPr>
        <w:t>группы выходит</w:t>
      </w:r>
      <w:r>
        <w:rPr>
          <w:rFonts w:eastAsia="Times New Roman"/>
          <w:sz w:val="26"/>
          <w:szCs w:val="26"/>
        </w:rPr>
        <w:t xml:space="preserve"> к </w:t>
      </w:r>
      <w:r w:rsidR="00385212">
        <w:rPr>
          <w:rFonts w:eastAsia="Times New Roman"/>
          <w:sz w:val="26"/>
          <w:szCs w:val="26"/>
        </w:rPr>
        <w:t>доске, раскрывает</w:t>
      </w:r>
      <w:r>
        <w:rPr>
          <w:rFonts w:eastAsia="Times New Roman"/>
          <w:sz w:val="26"/>
          <w:szCs w:val="26"/>
        </w:rPr>
        <w:t xml:space="preserve"> свою тему.</w:t>
      </w:r>
    </w:p>
    <w:p w:rsidR="00C35184" w:rsidRDefault="00C35184">
      <w:pPr>
        <w:spacing w:line="261" w:lineRule="exact"/>
        <w:rPr>
          <w:sz w:val="20"/>
          <w:szCs w:val="20"/>
        </w:rPr>
      </w:pPr>
    </w:p>
    <w:p w:rsidR="00C35184" w:rsidRDefault="00B76815">
      <w:pPr>
        <w:spacing w:line="263" w:lineRule="auto"/>
        <w:ind w:left="8" w:right="1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Одновременно с рассказом демонстрируется презентация «Городецкая роспись» (приложение 3).</w:t>
      </w:r>
    </w:p>
    <w:p w:rsidR="00C35184" w:rsidRDefault="00C35184">
      <w:pPr>
        <w:spacing w:line="218" w:lineRule="exact"/>
        <w:rPr>
          <w:sz w:val="20"/>
          <w:szCs w:val="20"/>
        </w:rPr>
      </w:pPr>
    </w:p>
    <w:p w:rsidR="00C35184" w:rsidRDefault="00B76815">
      <w:pPr>
        <w:ind w:left="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Дети дополняют ответы друг друга, находят подтверждение своих слов в презентации.</w:t>
      </w:r>
    </w:p>
    <w:p w:rsidR="00C35184" w:rsidRDefault="00C35184">
      <w:pPr>
        <w:spacing w:line="259" w:lineRule="exact"/>
        <w:rPr>
          <w:sz w:val="20"/>
          <w:szCs w:val="20"/>
        </w:rPr>
      </w:pPr>
    </w:p>
    <w:p w:rsidR="00C35184" w:rsidRDefault="00B76815">
      <w:pPr>
        <w:spacing w:line="265" w:lineRule="auto"/>
        <w:ind w:left="8" w:righ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По окончании этой работы «кластер» приобретает </w:t>
      </w:r>
      <w:r w:rsidR="00385212">
        <w:rPr>
          <w:rFonts w:eastAsia="Times New Roman"/>
          <w:sz w:val="26"/>
          <w:szCs w:val="26"/>
        </w:rPr>
        <w:t>завершённый</w:t>
      </w:r>
      <w:r>
        <w:rPr>
          <w:rFonts w:eastAsia="Times New Roman"/>
          <w:sz w:val="26"/>
          <w:szCs w:val="26"/>
        </w:rPr>
        <w:t xml:space="preserve"> вид, где каждая тема раскрыта работами детей.</w:t>
      </w:r>
    </w:p>
    <w:p w:rsidR="00C35184" w:rsidRDefault="00C35184">
      <w:pPr>
        <w:spacing w:line="213" w:lineRule="exact"/>
        <w:rPr>
          <w:sz w:val="20"/>
          <w:szCs w:val="20"/>
        </w:rPr>
      </w:pPr>
    </w:p>
    <w:p w:rsidR="00C35184" w:rsidRDefault="00B76815">
      <w:pPr>
        <w:ind w:left="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Какую информацию вам хотелось бы ещѐ получить по этой теме?</w:t>
      </w:r>
    </w:p>
    <w:p w:rsidR="00C35184" w:rsidRDefault="00C35184">
      <w:pPr>
        <w:spacing w:line="246" w:lineRule="exact"/>
        <w:rPr>
          <w:sz w:val="20"/>
          <w:szCs w:val="20"/>
        </w:rPr>
      </w:pPr>
    </w:p>
    <w:p w:rsidR="00C35184" w:rsidRDefault="00B76815">
      <w:pPr>
        <w:ind w:left="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Домашнее задание поискать, возможно, существующую легенду по теме.</w:t>
      </w:r>
    </w:p>
    <w:p w:rsidR="00C35184" w:rsidRDefault="00C35184">
      <w:pPr>
        <w:spacing w:line="255" w:lineRule="exact"/>
        <w:rPr>
          <w:sz w:val="20"/>
          <w:szCs w:val="20"/>
        </w:rPr>
      </w:pPr>
    </w:p>
    <w:p w:rsidR="00C35184" w:rsidRDefault="00B76815">
      <w:pPr>
        <w:ind w:left="8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Теоретических знаний получено достаточно, какой следующий </w:t>
      </w:r>
      <w:r w:rsidR="00385212">
        <w:rPr>
          <w:rFonts w:eastAsia="Times New Roman"/>
          <w:sz w:val="25"/>
          <w:szCs w:val="25"/>
        </w:rPr>
        <w:t>этап? -</w:t>
      </w:r>
      <w:r>
        <w:rPr>
          <w:rFonts w:eastAsia="Times New Roman"/>
          <w:sz w:val="25"/>
          <w:szCs w:val="25"/>
        </w:rPr>
        <w:t xml:space="preserve"> практическая работа.</w:t>
      </w:r>
    </w:p>
    <w:p w:rsidR="00C35184" w:rsidRDefault="00C35184">
      <w:pPr>
        <w:spacing w:line="261" w:lineRule="exact"/>
        <w:rPr>
          <w:sz w:val="20"/>
          <w:szCs w:val="20"/>
        </w:rPr>
      </w:pPr>
    </w:p>
    <w:p w:rsidR="00C35184" w:rsidRDefault="00B76815">
      <w:pPr>
        <w:spacing w:line="263" w:lineRule="auto"/>
        <w:ind w:left="8" w:right="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основании полученной информации, нарисовать основные изображения городецкой росписи: городецкую розу, ромашку, травку.</w:t>
      </w:r>
    </w:p>
    <w:p w:rsidR="00C35184" w:rsidRDefault="00C35184">
      <w:pPr>
        <w:spacing w:line="225" w:lineRule="exact"/>
        <w:rPr>
          <w:sz w:val="20"/>
          <w:szCs w:val="20"/>
        </w:rPr>
      </w:pPr>
    </w:p>
    <w:p w:rsidR="00C35184" w:rsidRDefault="00B76815">
      <w:pPr>
        <w:numPr>
          <w:ilvl w:val="0"/>
          <w:numId w:val="11"/>
        </w:numPr>
        <w:tabs>
          <w:tab w:val="left" w:pos="268"/>
        </w:tabs>
        <w:ind w:left="268" w:hanging="26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Стадия рефлексии.</w:t>
      </w:r>
    </w:p>
    <w:p w:rsidR="00C35184" w:rsidRDefault="00C35184">
      <w:pPr>
        <w:spacing w:line="251" w:lineRule="exact"/>
        <w:rPr>
          <w:sz w:val="20"/>
          <w:szCs w:val="20"/>
        </w:rPr>
      </w:pPr>
    </w:p>
    <w:p w:rsidR="00C35184" w:rsidRDefault="00B76815">
      <w:pPr>
        <w:spacing w:line="285" w:lineRule="auto"/>
        <w:ind w:left="8" w:right="56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1.Детям </w:t>
      </w:r>
      <w:r w:rsidR="00385212">
        <w:rPr>
          <w:rFonts w:eastAsia="Times New Roman"/>
          <w:sz w:val="25"/>
          <w:szCs w:val="25"/>
        </w:rPr>
        <w:t>предлагается,</w:t>
      </w:r>
      <w:r>
        <w:rPr>
          <w:rFonts w:eastAsia="Times New Roman"/>
          <w:sz w:val="25"/>
          <w:szCs w:val="25"/>
        </w:rPr>
        <w:t xml:space="preserve"> используя полученную информацию, выполнить практическую работу — изобразить предмет посуды или украшения </w:t>
      </w:r>
      <w:r w:rsidR="00385212">
        <w:rPr>
          <w:rFonts w:eastAsia="Times New Roman"/>
          <w:sz w:val="25"/>
          <w:szCs w:val="25"/>
        </w:rPr>
        <w:t>расписанный</w:t>
      </w:r>
      <w:r>
        <w:rPr>
          <w:rFonts w:eastAsia="Times New Roman"/>
          <w:sz w:val="25"/>
          <w:szCs w:val="25"/>
        </w:rPr>
        <w:t xml:space="preserve"> в стиле «Городца».</w:t>
      </w:r>
    </w:p>
    <w:p w:rsidR="00C35184" w:rsidRDefault="00C35184">
      <w:pPr>
        <w:spacing w:line="190" w:lineRule="exact"/>
        <w:rPr>
          <w:sz w:val="20"/>
          <w:szCs w:val="20"/>
        </w:rPr>
      </w:pPr>
    </w:p>
    <w:p w:rsidR="00C35184" w:rsidRPr="00FF3081" w:rsidRDefault="00B76815" w:rsidP="00FF3081">
      <w:pPr>
        <w:ind w:left="8"/>
        <w:rPr>
          <w:sz w:val="20"/>
          <w:szCs w:val="20"/>
        </w:rPr>
        <w:sectPr w:rsidR="00C35184" w:rsidRPr="00FF3081">
          <w:pgSz w:w="11900" w:h="16836"/>
          <w:pgMar w:top="849" w:right="864" w:bottom="1440" w:left="852" w:header="0" w:footer="0" w:gutter="0"/>
          <w:cols w:space="720" w:equalWidth="0">
            <w:col w:w="10188"/>
          </w:cols>
        </w:sectPr>
      </w:pPr>
      <w:r>
        <w:rPr>
          <w:rFonts w:eastAsia="Times New Roman"/>
          <w:sz w:val="26"/>
          <w:szCs w:val="26"/>
        </w:rPr>
        <w:t>2.Подведение итогов работы.</w:t>
      </w: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 xml:space="preserve">Используемая </w:t>
      </w:r>
      <w:r w:rsidR="00385212">
        <w:rPr>
          <w:rFonts w:eastAsia="Times New Roman"/>
          <w:sz w:val="26"/>
          <w:szCs w:val="26"/>
        </w:rPr>
        <w:t>литература</w:t>
      </w:r>
      <w:r w:rsidR="00385212" w:rsidRPr="00FF3081">
        <w:rPr>
          <w:rFonts w:eastAsia="Times New Roman"/>
          <w:sz w:val="26"/>
          <w:szCs w:val="26"/>
        </w:rPr>
        <w:t>:</w:t>
      </w:r>
    </w:p>
    <w:p w:rsidR="00C35184" w:rsidRDefault="00C35184">
      <w:pPr>
        <w:spacing w:line="258" w:lineRule="exact"/>
        <w:rPr>
          <w:sz w:val="20"/>
          <w:szCs w:val="20"/>
        </w:rPr>
      </w:pPr>
    </w:p>
    <w:p w:rsidR="00C35184" w:rsidRDefault="00B76815">
      <w:pPr>
        <w:spacing w:line="263" w:lineRule="auto"/>
        <w:ind w:right="2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1.Заир - Бек С . , Муштавинская И . Развитие критического мышления на </w:t>
      </w:r>
      <w:r w:rsidR="00385212">
        <w:rPr>
          <w:rFonts w:eastAsia="Times New Roman"/>
          <w:sz w:val="26"/>
          <w:szCs w:val="26"/>
        </w:rPr>
        <w:t>уроке.</w:t>
      </w:r>
      <w:r>
        <w:rPr>
          <w:rFonts w:eastAsia="Times New Roman"/>
          <w:sz w:val="26"/>
          <w:szCs w:val="26"/>
        </w:rPr>
        <w:t xml:space="preserve"> Пособие для </w:t>
      </w:r>
      <w:r w:rsidR="00385212">
        <w:rPr>
          <w:rFonts w:eastAsia="Times New Roman"/>
          <w:sz w:val="26"/>
          <w:szCs w:val="26"/>
        </w:rPr>
        <w:t>учителя.</w:t>
      </w:r>
      <w:r>
        <w:rPr>
          <w:rFonts w:eastAsia="Times New Roman"/>
          <w:sz w:val="26"/>
          <w:szCs w:val="26"/>
        </w:rPr>
        <w:t xml:space="preserve"> - М , 2004 . .</w:t>
      </w:r>
    </w:p>
    <w:p w:rsidR="00C35184" w:rsidRDefault="00C35184">
      <w:pPr>
        <w:spacing w:line="229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2.Критическое </w:t>
      </w:r>
      <w:r w:rsidR="00385212">
        <w:rPr>
          <w:rFonts w:eastAsia="Times New Roman"/>
          <w:sz w:val="25"/>
          <w:szCs w:val="25"/>
        </w:rPr>
        <w:t>мышление:</w:t>
      </w:r>
      <w:r>
        <w:rPr>
          <w:rFonts w:eastAsia="Times New Roman"/>
          <w:sz w:val="25"/>
          <w:szCs w:val="25"/>
        </w:rPr>
        <w:t xml:space="preserve"> технология </w:t>
      </w:r>
      <w:r w:rsidR="00385212">
        <w:rPr>
          <w:rFonts w:eastAsia="Times New Roman"/>
          <w:sz w:val="25"/>
          <w:szCs w:val="25"/>
        </w:rPr>
        <w:t>развития:</w:t>
      </w:r>
      <w:r>
        <w:rPr>
          <w:rFonts w:eastAsia="Times New Roman"/>
          <w:sz w:val="25"/>
          <w:szCs w:val="25"/>
        </w:rPr>
        <w:t xml:space="preserve"> Пособие для учителя / И . О . Загашев , С</w:t>
      </w:r>
    </w:p>
    <w:p w:rsidR="00C35184" w:rsidRDefault="00C35184">
      <w:pPr>
        <w:spacing w:line="45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. И . Заир - Бек . - СПб : Альянс « Дельта » , 2003 .</w:t>
      </w:r>
    </w:p>
    <w:p w:rsidR="00C35184" w:rsidRDefault="00C35184">
      <w:pPr>
        <w:spacing w:line="246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3.Селевко Г.К. Современные образовательные </w:t>
      </w:r>
      <w:r w:rsidR="00385212">
        <w:rPr>
          <w:rFonts w:eastAsia="Times New Roman"/>
          <w:sz w:val="26"/>
          <w:szCs w:val="26"/>
        </w:rPr>
        <w:t>технологии.</w:t>
      </w:r>
      <w:r>
        <w:rPr>
          <w:rFonts w:eastAsia="Times New Roman"/>
          <w:sz w:val="26"/>
          <w:szCs w:val="26"/>
        </w:rPr>
        <w:t xml:space="preserve"> Учебное </w:t>
      </w:r>
      <w:r w:rsidR="00385212">
        <w:rPr>
          <w:rFonts w:eastAsia="Times New Roman"/>
          <w:sz w:val="26"/>
          <w:szCs w:val="26"/>
        </w:rPr>
        <w:t>пособие.</w:t>
      </w:r>
      <w:r>
        <w:rPr>
          <w:rFonts w:eastAsia="Times New Roman"/>
          <w:sz w:val="26"/>
          <w:szCs w:val="26"/>
        </w:rPr>
        <w:t xml:space="preserve"> М . 1998</w:t>
      </w:r>
    </w:p>
    <w:p w:rsidR="00C35184" w:rsidRDefault="00C35184">
      <w:pPr>
        <w:spacing w:line="261" w:lineRule="exact"/>
        <w:rPr>
          <w:sz w:val="20"/>
          <w:szCs w:val="20"/>
        </w:rPr>
      </w:pPr>
    </w:p>
    <w:p w:rsidR="00C35184" w:rsidRDefault="00B76815">
      <w:pPr>
        <w:spacing w:line="269" w:lineRule="auto"/>
        <w:ind w:right="540" w:firstLine="6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4 . </w:t>
      </w:r>
      <w:r w:rsidR="00385212">
        <w:rPr>
          <w:rFonts w:eastAsia="Times New Roman"/>
          <w:sz w:val="26"/>
          <w:szCs w:val="26"/>
        </w:rPr>
        <w:t>«Развитие</w:t>
      </w:r>
      <w:r>
        <w:rPr>
          <w:rFonts w:eastAsia="Times New Roman"/>
          <w:sz w:val="26"/>
          <w:szCs w:val="26"/>
        </w:rPr>
        <w:t xml:space="preserve"> критического мышления учащихся на уроках математики посредством чтения и </w:t>
      </w:r>
      <w:r w:rsidR="00385212">
        <w:rPr>
          <w:rFonts w:eastAsia="Times New Roman"/>
          <w:sz w:val="26"/>
          <w:szCs w:val="26"/>
        </w:rPr>
        <w:t>письма»</w:t>
      </w:r>
      <w:r>
        <w:rPr>
          <w:rFonts w:eastAsia="Times New Roman"/>
          <w:sz w:val="26"/>
          <w:szCs w:val="26"/>
        </w:rPr>
        <w:t xml:space="preserve"> . Презентация Петровой Е.М. , учителя математики МОУ « Средняя общеобразовательная школа № 1 » г . </w:t>
      </w:r>
      <w:r w:rsidR="00385212">
        <w:rPr>
          <w:rFonts w:eastAsia="Times New Roman"/>
          <w:sz w:val="26"/>
          <w:szCs w:val="26"/>
        </w:rPr>
        <w:t>Новоалтайск.</w:t>
      </w:r>
    </w:p>
    <w:p w:rsidR="00C35184" w:rsidRDefault="00C35184">
      <w:pPr>
        <w:spacing w:line="211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5.Бутенко А.В. , Ходос Е.А. Критическое мышление : метод , теория , практика . -</w:t>
      </w:r>
    </w:p>
    <w:p w:rsidR="00C35184" w:rsidRDefault="00C35184">
      <w:pPr>
        <w:spacing w:line="44" w:lineRule="exact"/>
        <w:rPr>
          <w:sz w:val="20"/>
          <w:szCs w:val="20"/>
        </w:rPr>
      </w:pPr>
    </w:p>
    <w:p w:rsidR="00C35184" w:rsidRDefault="00385212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Красноярск:</w:t>
      </w:r>
      <w:r w:rsidR="00B76815">
        <w:rPr>
          <w:rFonts w:eastAsia="Times New Roman"/>
          <w:sz w:val="26"/>
          <w:szCs w:val="26"/>
        </w:rPr>
        <w:t xml:space="preserve"> 2001. - 102 с.</w:t>
      </w:r>
    </w:p>
    <w:p w:rsidR="00C35184" w:rsidRDefault="00C35184">
      <w:pPr>
        <w:spacing w:line="261" w:lineRule="exact"/>
        <w:rPr>
          <w:sz w:val="20"/>
          <w:szCs w:val="20"/>
        </w:rPr>
      </w:pPr>
    </w:p>
    <w:p w:rsidR="00C35184" w:rsidRDefault="00B76815">
      <w:pPr>
        <w:spacing w:line="263" w:lineRule="auto"/>
        <w:ind w:right="8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6.Сайт международного журнала о развитии критического мышления </w:t>
      </w:r>
      <w:r w:rsidR="00385212">
        <w:rPr>
          <w:rFonts w:eastAsia="Times New Roman"/>
          <w:sz w:val="26"/>
          <w:szCs w:val="26"/>
        </w:rPr>
        <w:t>«Перемена»</w:t>
      </w:r>
      <w:r>
        <w:rPr>
          <w:rFonts w:eastAsia="Times New Roman"/>
          <w:sz w:val="26"/>
          <w:szCs w:val="26"/>
        </w:rPr>
        <w:t xml:space="preserve"> http://ct-net.net/ru/ct_tcp_ru</w:t>
      </w:r>
    </w:p>
    <w:p w:rsidR="00C35184" w:rsidRDefault="00C35184">
      <w:pPr>
        <w:spacing w:line="230" w:lineRule="exact"/>
        <w:rPr>
          <w:sz w:val="20"/>
          <w:szCs w:val="20"/>
        </w:rPr>
      </w:pPr>
    </w:p>
    <w:p w:rsidR="00C35184" w:rsidRDefault="00B76815">
      <w:pPr>
        <w:spacing w:line="265" w:lineRule="auto"/>
        <w:ind w:right="8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7.Сборник методических материалов семинара учителей Томского </w:t>
      </w:r>
      <w:r w:rsidR="00385212">
        <w:rPr>
          <w:rFonts w:eastAsia="Times New Roman"/>
          <w:sz w:val="26"/>
          <w:szCs w:val="26"/>
        </w:rPr>
        <w:t>района,</w:t>
      </w:r>
      <w:r>
        <w:rPr>
          <w:rFonts w:eastAsia="Times New Roman"/>
          <w:sz w:val="26"/>
          <w:szCs w:val="26"/>
        </w:rPr>
        <w:t xml:space="preserve"> Томской </w:t>
      </w:r>
      <w:r w:rsidR="00385212">
        <w:rPr>
          <w:rFonts w:eastAsia="Times New Roman"/>
          <w:sz w:val="26"/>
          <w:szCs w:val="26"/>
        </w:rPr>
        <w:t>области.</w:t>
      </w:r>
      <w:r>
        <w:rPr>
          <w:rFonts w:eastAsia="Times New Roman"/>
          <w:sz w:val="26"/>
          <w:szCs w:val="26"/>
        </w:rPr>
        <w:t xml:space="preserve"> Уроки с использованием приемов ТРКМЧП . - С. 62-68 , 90-100 .</w:t>
      </w:r>
    </w:p>
    <w:p w:rsidR="00C35184" w:rsidRDefault="00C35184">
      <w:pPr>
        <w:spacing w:line="228" w:lineRule="exact"/>
        <w:rPr>
          <w:sz w:val="20"/>
          <w:szCs w:val="20"/>
        </w:rPr>
      </w:pPr>
    </w:p>
    <w:p w:rsidR="00C35184" w:rsidRDefault="00B76815">
      <w:pPr>
        <w:spacing w:line="283" w:lineRule="auto"/>
        <w:ind w:right="376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8.Фестиваль педагогических идей http://festival.1september.ru/2004_2005/index.php?subject=9</w:t>
      </w:r>
    </w:p>
    <w:p w:rsidR="00C35184" w:rsidRDefault="00C35184">
      <w:pPr>
        <w:spacing w:line="195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9.Л.Я. Супрун. "Городецкая </w:t>
      </w:r>
      <w:r w:rsidR="00B74FD6">
        <w:rPr>
          <w:rFonts w:eastAsia="Times New Roman"/>
          <w:sz w:val="26"/>
          <w:szCs w:val="26"/>
        </w:rPr>
        <w:t>роспись». Истоки</w:t>
      </w:r>
      <w:r>
        <w:rPr>
          <w:rFonts w:eastAsia="Times New Roman"/>
          <w:sz w:val="26"/>
          <w:szCs w:val="26"/>
        </w:rPr>
        <w:t>. Мастера. Школа. 2006 г.</w:t>
      </w:r>
    </w:p>
    <w:p w:rsidR="00C35184" w:rsidRDefault="00C35184">
      <w:pPr>
        <w:spacing w:line="246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10.М. Ильченко, С. Мишин. "Методическое пособие по городецкой росписи.2002 г.</w:t>
      </w:r>
    </w:p>
    <w:p w:rsidR="00C35184" w:rsidRDefault="00C35184">
      <w:pPr>
        <w:spacing w:line="243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11.Е. Субочева. "Городец". Книжка-раскраска.2000 г.</w:t>
      </w:r>
    </w:p>
    <w:p w:rsidR="00C35184" w:rsidRDefault="00C35184">
      <w:pPr>
        <w:spacing w:line="246" w:lineRule="exact"/>
        <w:rPr>
          <w:sz w:val="20"/>
          <w:szCs w:val="20"/>
        </w:rPr>
      </w:pPr>
    </w:p>
    <w:p w:rsidR="00C35184" w:rsidRDefault="00B76815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12.С. Вохринцева. "Окружающий </w:t>
      </w:r>
      <w:r w:rsidR="00B74FD6">
        <w:rPr>
          <w:rFonts w:eastAsia="Times New Roman"/>
          <w:sz w:val="26"/>
          <w:szCs w:val="26"/>
        </w:rPr>
        <w:t>мир». Народное</w:t>
      </w:r>
      <w:r>
        <w:rPr>
          <w:rFonts w:eastAsia="Times New Roman"/>
          <w:sz w:val="26"/>
          <w:szCs w:val="26"/>
        </w:rPr>
        <w:t xml:space="preserve"> творчество. Дидактический материал.</w:t>
      </w:r>
    </w:p>
    <w:p w:rsidR="00C35184" w:rsidRDefault="00C35184">
      <w:pPr>
        <w:spacing w:line="44" w:lineRule="exact"/>
        <w:rPr>
          <w:sz w:val="20"/>
          <w:szCs w:val="20"/>
        </w:rPr>
      </w:pPr>
    </w:p>
    <w:p w:rsidR="00C35184" w:rsidRPr="00FF3081" w:rsidRDefault="00B76815">
      <w:pPr>
        <w:rPr>
          <w:sz w:val="20"/>
          <w:szCs w:val="20"/>
        </w:rPr>
        <w:sectPr w:rsidR="00C35184" w:rsidRPr="00FF3081">
          <w:pgSz w:w="11900" w:h="16836"/>
          <w:pgMar w:top="1440" w:right="904" w:bottom="1440" w:left="860" w:header="0" w:footer="0" w:gutter="0"/>
          <w:cols w:space="720" w:equalWidth="0">
            <w:col w:w="10140"/>
          </w:cols>
        </w:sectPr>
      </w:pPr>
      <w:r>
        <w:rPr>
          <w:rFonts w:eastAsia="Times New Roman"/>
          <w:sz w:val="26"/>
          <w:szCs w:val="26"/>
        </w:rPr>
        <w:t>2006 г. 13.Е. Попова, И. Андреева "Городецкие чудеса"</w:t>
      </w:r>
    </w:p>
    <w:p w:rsidR="00FF3081" w:rsidRDefault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Default="00FF3081" w:rsidP="00FF3081"/>
    <w:p w:rsidR="00FF3081" w:rsidRPr="00FF3081" w:rsidRDefault="00FF3081" w:rsidP="00FF3081"/>
    <w:p w:rsidR="00FF3081" w:rsidRPr="00FF3081" w:rsidRDefault="00FF3081" w:rsidP="00FF3081"/>
    <w:p w:rsidR="00FF3081" w:rsidRDefault="00FF3081" w:rsidP="00FF3081"/>
    <w:p w:rsidR="00FF3081" w:rsidRDefault="00FF3081" w:rsidP="00FF3081"/>
    <w:p w:rsidR="00FF3081" w:rsidRPr="00FF3081" w:rsidRDefault="00FF3081" w:rsidP="00FF3081">
      <w:pPr>
        <w:tabs>
          <w:tab w:val="left" w:pos="3435"/>
        </w:tabs>
      </w:pPr>
      <w:r>
        <w:tab/>
      </w:r>
    </w:p>
    <w:sectPr w:rsidR="00FF3081" w:rsidRPr="00FF3081">
      <w:pgSz w:w="11900" w:h="16836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81" w:rsidRDefault="00FF3081" w:rsidP="00FF3081">
      <w:r>
        <w:separator/>
      </w:r>
    </w:p>
  </w:endnote>
  <w:endnote w:type="continuationSeparator" w:id="0">
    <w:p w:rsidR="00FF3081" w:rsidRDefault="00FF3081" w:rsidP="00FF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81" w:rsidRDefault="00FF3081" w:rsidP="00FF3081">
      <w:r>
        <w:separator/>
      </w:r>
    </w:p>
  </w:footnote>
  <w:footnote w:type="continuationSeparator" w:id="0">
    <w:p w:rsidR="00FF3081" w:rsidRDefault="00FF3081" w:rsidP="00FF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3978196C"/>
    <w:lvl w:ilvl="0" w:tplc="C0063EAC">
      <w:start w:val="1"/>
      <w:numFmt w:val="bullet"/>
      <w:lvlText w:val=""/>
      <w:lvlJc w:val="left"/>
    </w:lvl>
    <w:lvl w:ilvl="1" w:tplc="BDC0EF68">
      <w:numFmt w:val="decimal"/>
      <w:lvlText w:val=""/>
      <w:lvlJc w:val="left"/>
    </w:lvl>
    <w:lvl w:ilvl="2" w:tplc="E988A6C6">
      <w:numFmt w:val="decimal"/>
      <w:lvlText w:val=""/>
      <w:lvlJc w:val="left"/>
    </w:lvl>
    <w:lvl w:ilvl="3" w:tplc="83722F1C">
      <w:numFmt w:val="decimal"/>
      <w:lvlText w:val=""/>
      <w:lvlJc w:val="left"/>
    </w:lvl>
    <w:lvl w:ilvl="4" w:tplc="89AE5B76">
      <w:numFmt w:val="decimal"/>
      <w:lvlText w:val=""/>
      <w:lvlJc w:val="left"/>
    </w:lvl>
    <w:lvl w:ilvl="5" w:tplc="25382C24">
      <w:numFmt w:val="decimal"/>
      <w:lvlText w:val=""/>
      <w:lvlJc w:val="left"/>
    </w:lvl>
    <w:lvl w:ilvl="6" w:tplc="B9EAE8BC">
      <w:numFmt w:val="decimal"/>
      <w:lvlText w:val=""/>
      <w:lvlJc w:val="left"/>
    </w:lvl>
    <w:lvl w:ilvl="7" w:tplc="15583492">
      <w:numFmt w:val="decimal"/>
      <w:lvlText w:val=""/>
      <w:lvlJc w:val="left"/>
    </w:lvl>
    <w:lvl w:ilvl="8" w:tplc="566838E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BA26EDF4"/>
    <w:lvl w:ilvl="0" w:tplc="2932D4CC">
      <w:start w:val="1"/>
      <w:numFmt w:val="bullet"/>
      <w:lvlText w:val=""/>
      <w:lvlJc w:val="left"/>
    </w:lvl>
    <w:lvl w:ilvl="1" w:tplc="0CB4B7CE">
      <w:numFmt w:val="decimal"/>
      <w:lvlText w:val=""/>
      <w:lvlJc w:val="left"/>
    </w:lvl>
    <w:lvl w:ilvl="2" w:tplc="0E7E3AF4">
      <w:numFmt w:val="decimal"/>
      <w:lvlText w:val=""/>
      <w:lvlJc w:val="left"/>
    </w:lvl>
    <w:lvl w:ilvl="3" w:tplc="15C47D2E">
      <w:numFmt w:val="decimal"/>
      <w:lvlText w:val=""/>
      <w:lvlJc w:val="left"/>
    </w:lvl>
    <w:lvl w:ilvl="4" w:tplc="C8645474">
      <w:numFmt w:val="decimal"/>
      <w:lvlText w:val=""/>
      <w:lvlJc w:val="left"/>
    </w:lvl>
    <w:lvl w:ilvl="5" w:tplc="3F38CA8C">
      <w:numFmt w:val="decimal"/>
      <w:lvlText w:val=""/>
      <w:lvlJc w:val="left"/>
    </w:lvl>
    <w:lvl w:ilvl="6" w:tplc="17162D18">
      <w:numFmt w:val="decimal"/>
      <w:lvlText w:val=""/>
      <w:lvlJc w:val="left"/>
    </w:lvl>
    <w:lvl w:ilvl="7" w:tplc="5A18E3C4">
      <w:numFmt w:val="decimal"/>
      <w:lvlText w:val=""/>
      <w:lvlJc w:val="left"/>
    </w:lvl>
    <w:lvl w:ilvl="8" w:tplc="6AD4A3EA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C546ACF0"/>
    <w:lvl w:ilvl="0" w:tplc="17CAED8C">
      <w:start w:val="1"/>
      <w:numFmt w:val="bullet"/>
      <w:lvlText w:val=""/>
      <w:lvlJc w:val="left"/>
    </w:lvl>
    <w:lvl w:ilvl="1" w:tplc="9F98F3F8">
      <w:numFmt w:val="decimal"/>
      <w:lvlText w:val=""/>
      <w:lvlJc w:val="left"/>
    </w:lvl>
    <w:lvl w:ilvl="2" w:tplc="F9028EC0">
      <w:numFmt w:val="decimal"/>
      <w:lvlText w:val=""/>
      <w:lvlJc w:val="left"/>
    </w:lvl>
    <w:lvl w:ilvl="3" w:tplc="DC3EEC20">
      <w:numFmt w:val="decimal"/>
      <w:lvlText w:val=""/>
      <w:lvlJc w:val="left"/>
    </w:lvl>
    <w:lvl w:ilvl="4" w:tplc="49221556">
      <w:numFmt w:val="decimal"/>
      <w:lvlText w:val=""/>
      <w:lvlJc w:val="left"/>
    </w:lvl>
    <w:lvl w:ilvl="5" w:tplc="04CEB870">
      <w:numFmt w:val="decimal"/>
      <w:lvlText w:val=""/>
      <w:lvlJc w:val="left"/>
    </w:lvl>
    <w:lvl w:ilvl="6" w:tplc="59D0D292">
      <w:numFmt w:val="decimal"/>
      <w:lvlText w:val=""/>
      <w:lvlJc w:val="left"/>
    </w:lvl>
    <w:lvl w:ilvl="7" w:tplc="E9E0D862">
      <w:numFmt w:val="decimal"/>
      <w:lvlText w:val=""/>
      <w:lvlJc w:val="left"/>
    </w:lvl>
    <w:lvl w:ilvl="8" w:tplc="AF6EA146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5B62DD8"/>
    <w:lvl w:ilvl="0" w:tplc="36DE483E">
      <w:start w:val="1"/>
      <w:numFmt w:val="bullet"/>
      <w:lvlText w:val=""/>
      <w:lvlJc w:val="left"/>
    </w:lvl>
    <w:lvl w:ilvl="1" w:tplc="FF6A2204">
      <w:numFmt w:val="decimal"/>
      <w:lvlText w:val=""/>
      <w:lvlJc w:val="left"/>
    </w:lvl>
    <w:lvl w:ilvl="2" w:tplc="6AEE8C70">
      <w:numFmt w:val="decimal"/>
      <w:lvlText w:val=""/>
      <w:lvlJc w:val="left"/>
    </w:lvl>
    <w:lvl w:ilvl="3" w:tplc="178CC844">
      <w:numFmt w:val="decimal"/>
      <w:lvlText w:val=""/>
      <w:lvlJc w:val="left"/>
    </w:lvl>
    <w:lvl w:ilvl="4" w:tplc="6A247B2E">
      <w:numFmt w:val="decimal"/>
      <w:lvlText w:val=""/>
      <w:lvlJc w:val="left"/>
    </w:lvl>
    <w:lvl w:ilvl="5" w:tplc="FAAC5200">
      <w:numFmt w:val="decimal"/>
      <w:lvlText w:val=""/>
      <w:lvlJc w:val="left"/>
    </w:lvl>
    <w:lvl w:ilvl="6" w:tplc="3C166E74">
      <w:numFmt w:val="decimal"/>
      <w:lvlText w:val=""/>
      <w:lvlJc w:val="left"/>
    </w:lvl>
    <w:lvl w:ilvl="7" w:tplc="C36453D0">
      <w:numFmt w:val="decimal"/>
      <w:lvlText w:val=""/>
      <w:lvlJc w:val="left"/>
    </w:lvl>
    <w:lvl w:ilvl="8" w:tplc="C1B0266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A8F40BD8"/>
    <w:lvl w:ilvl="0" w:tplc="B4B86528">
      <w:start w:val="1"/>
      <w:numFmt w:val="bullet"/>
      <w:lvlText w:val=""/>
      <w:lvlJc w:val="left"/>
    </w:lvl>
    <w:lvl w:ilvl="1" w:tplc="2E86523C">
      <w:numFmt w:val="decimal"/>
      <w:lvlText w:val=""/>
      <w:lvlJc w:val="left"/>
    </w:lvl>
    <w:lvl w:ilvl="2" w:tplc="4A2AB386">
      <w:numFmt w:val="decimal"/>
      <w:lvlText w:val=""/>
      <w:lvlJc w:val="left"/>
    </w:lvl>
    <w:lvl w:ilvl="3" w:tplc="A97A493A">
      <w:numFmt w:val="decimal"/>
      <w:lvlText w:val=""/>
      <w:lvlJc w:val="left"/>
    </w:lvl>
    <w:lvl w:ilvl="4" w:tplc="CE004CB4">
      <w:numFmt w:val="decimal"/>
      <w:lvlText w:val=""/>
      <w:lvlJc w:val="left"/>
    </w:lvl>
    <w:lvl w:ilvl="5" w:tplc="2B18ADA4">
      <w:numFmt w:val="decimal"/>
      <w:lvlText w:val=""/>
      <w:lvlJc w:val="left"/>
    </w:lvl>
    <w:lvl w:ilvl="6" w:tplc="E970294C">
      <w:numFmt w:val="decimal"/>
      <w:lvlText w:val=""/>
      <w:lvlJc w:val="left"/>
    </w:lvl>
    <w:lvl w:ilvl="7" w:tplc="B9C65A38">
      <w:numFmt w:val="decimal"/>
      <w:lvlText w:val=""/>
      <w:lvlJc w:val="left"/>
    </w:lvl>
    <w:lvl w:ilvl="8" w:tplc="78B2AF2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E1A89964"/>
    <w:lvl w:ilvl="0" w:tplc="3120E6AA">
      <w:start w:val="1"/>
      <w:numFmt w:val="bullet"/>
      <w:lvlText w:val=""/>
      <w:lvlJc w:val="left"/>
    </w:lvl>
    <w:lvl w:ilvl="1" w:tplc="CA86162E">
      <w:numFmt w:val="decimal"/>
      <w:lvlText w:val=""/>
      <w:lvlJc w:val="left"/>
    </w:lvl>
    <w:lvl w:ilvl="2" w:tplc="27E28204">
      <w:numFmt w:val="decimal"/>
      <w:lvlText w:val=""/>
      <w:lvlJc w:val="left"/>
    </w:lvl>
    <w:lvl w:ilvl="3" w:tplc="6C820DEC">
      <w:numFmt w:val="decimal"/>
      <w:lvlText w:val=""/>
      <w:lvlJc w:val="left"/>
    </w:lvl>
    <w:lvl w:ilvl="4" w:tplc="8A0C683A">
      <w:numFmt w:val="decimal"/>
      <w:lvlText w:val=""/>
      <w:lvlJc w:val="left"/>
    </w:lvl>
    <w:lvl w:ilvl="5" w:tplc="FEF495A6">
      <w:numFmt w:val="decimal"/>
      <w:lvlText w:val=""/>
      <w:lvlJc w:val="left"/>
    </w:lvl>
    <w:lvl w:ilvl="6" w:tplc="ADD69C20">
      <w:numFmt w:val="decimal"/>
      <w:lvlText w:val=""/>
      <w:lvlJc w:val="left"/>
    </w:lvl>
    <w:lvl w:ilvl="7" w:tplc="F8A2229E">
      <w:numFmt w:val="decimal"/>
      <w:lvlText w:val=""/>
      <w:lvlJc w:val="left"/>
    </w:lvl>
    <w:lvl w:ilvl="8" w:tplc="7D661472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93F4603A"/>
    <w:lvl w:ilvl="0" w:tplc="FF6C6598">
      <w:start w:val="3"/>
      <w:numFmt w:val="decimal"/>
      <w:lvlText w:val="%1."/>
      <w:lvlJc w:val="left"/>
    </w:lvl>
    <w:lvl w:ilvl="1" w:tplc="0C3226EA">
      <w:numFmt w:val="decimal"/>
      <w:lvlText w:val=""/>
      <w:lvlJc w:val="left"/>
    </w:lvl>
    <w:lvl w:ilvl="2" w:tplc="652A9448">
      <w:numFmt w:val="decimal"/>
      <w:lvlText w:val=""/>
      <w:lvlJc w:val="left"/>
    </w:lvl>
    <w:lvl w:ilvl="3" w:tplc="2E968AB2">
      <w:numFmt w:val="decimal"/>
      <w:lvlText w:val=""/>
      <w:lvlJc w:val="left"/>
    </w:lvl>
    <w:lvl w:ilvl="4" w:tplc="51D24F90">
      <w:numFmt w:val="decimal"/>
      <w:lvlText w:val=""/>
      <w:lvlJc w:val="left"/>
    </w:lvl>
    <w:lvl w:ilvl="5" w:tplc="B2E81E30">
      <w:numFmt w:val="decimal"/>
      <w:lvlText w:val=""/>
      <w:lvlJc w:val="left"/>
    </w:lvl>
    <w:lvl w:ilvl="6" w:tplc="729413CE">
      <w:numFmt w:val="decimal"/>
      <w:lvlText w:val=""/>
      <w:lvlJc w:val="left"/>
    </w:lvl>
    <w:lvl w:ilvl="7" w:tplc="16761EE4">
      <w:numFmt w:val="decimal"/>
      <w:lvlText w:val=""/>
      <w:lvlJc w:val="left"/>
    </w:lvl>
    <w:lvl w:ilvl="8" w:tplc="6E1CA8DE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3132BE48"/>
    <w:lvl w:ilvl="0" w:tplc="8458B09A">
      <w:start w:val="1"/>
      <w:numFmt w:val="bullet"/>
      <w:lvlText w:val="В"/>
      <w:lvlJc w:val="left"/>
    </w:lvl>
    <w:lvl w:ilvl="1" w:tplc="9FE822D2">
      <w:numFmt w:val="decimal"/>
      <w:lvlText w:val=""/>
      <w:lvlJc w:val="left"/>
    </w:lvl>
    <w:lvl w:ilvl="2" w:tplc="593E3CDE">
      <w:numFmt w:val="decimal"/>
      <w:lvlText w:val=""/>
      <w:lvlJc w:val="left"/>
    </w:lvl>
    <w:lvl w:ilvl="3" w:tplc="90C20F18">
      <w:numFmt w:val="decimal"/>
      <w:lvlText w:val=""/>
      <w:lvlJc w:val="left"/>
    </w:lvl>
    <w:lvl w:ilvl="4" w:tplc="5C24577C">
      <w:numFmt w:val="decimal"/>
      <w:lvlText w:val=""/>
      <w:lvlJc w:val="left"/>
    </w:lvl>
    <w:lvl w:ilvl="5" w:tplc="86FC1A34">
      <w:numFmt w:val="decimal"/>
      <w:lvlText w:val=""/>
      <w:lvlJc w:val="left"/>
    </w:lvl>
    <w:lvl w:ilvl="6" w:tplc="BA24A94C">
      <w:numFmt w:val="decimal"/>
      <w:lvlText w:val=""/>
      <w:lvlJc w:val="left"/>
    </w:lvl>
    <w:lvl w:ilvl="7" w:tplc="5956D2F4">
      <w:numFmt w:val="decimal"/>
      <w:lvlText w:val=""/>
      <w:lvlJc w:val="left"/>
    </w:lvl>
    <w:lvl w:ilvl="8" w:tplc="87F2CD04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89EA332"/>
    <w:lvl w:ilvl="0" w:tplc="2C16C57C">
      <w:start w:val="1"/>
      <w:numFmt w:val="bullet"/>
      <w:lvlText w:val="в"/>
      <w:lvlJc w:val="left"/>
    </w:lvl>
    <w:lvl w:ilvl="1" w:tplc="DC8A3FCE">
      <w:numFmt w:val="decimal"/>
      <w:lvlText w:val=""/>
      <w:lvlJc w:val="left"/>
    </w:lvl>
    <w:lvl w:ilvl="2" w:tplc="4C048AD8">
      <w:numFmt w:val="decimal"/>
      <w:lvlText w:val=""/>
      <w:lvlJc w:val="left"/>
    </w:lvl>
    <w:lvl w:ilvl="3" w:tplc="164262CC">
      <w:numFmt w:val="decimal"/>
      <w:lvlText w:val=""/>
      <w:lvlJc w:val="left"/>
    </w:lvl>
    <w:lvl w:ilvl="4" w:tplc="BD9A40BC">
      <w:numFmt w:val="decimal"/>
      <w:lvlText w:val=""/>
      <w:lvlJc w:val="left"/>
    </w:lvl>
    <w:lvl w:ilvl="5" w:tplc="FC4CB8DA">
      <w:numFmt w:val="decimal"/>
      <w:lvlText w:val=""/>
      <w:lvlJc w:val="left"/>
    </w:lvl>
    <w:lvl w:ilvl="6" w:tplc="07E8C490">
      <w:numFmt w:val="decimal"/>
      <w:lvlText w:val=""/>
      <w:lvlJc w:val="left"/>
    </w:lvl>
    <w:lvl w:ilvl="7" w:tplc="82E0321C">
      <w:numFmt w:val="decimal"/>
      <w:lvlText w:val=""/>
      <w:lvlJc w:val="left"/>
    </w:lvl>
    <w:lvl w:ilvl="8" w:tplc="BA060FEC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A9FEFE84"/>
    <w:lvl w:ilvl="0" w:tplc="9D9A90E6">
      <w:start w:val="1"/>
      <w:numFmt w:val="bullet"/>
      <w:lvlText w:val="«"/>
      <w:lvlJc w:val="left"/>
    </w:lvl>
    <w:lvl w:ilvl="1" w:tplc="3648CEE6">
      <w:numFmt w:val="decimal"/>
      <w:lvlText w:val=""/>
      <w:lvlJc w:val="left"/>
    </w:lvl>
    <w:lvl w:ilvl="2" w:tplc="DA4E814A">
      <w:numFmt w:val="decimal"/>
      <w:lvlText w:val=""/>
      <w:lvlJc w:val="left"/>
    </w:lvl>
    <w:lvl w:ilvl="3" w:tplc="592C4706">
      <w:numFmt w:val="decimal"/>
      <w:lvlText w:val=""/>
      <w:lvlJc w:val="left"/>
    </w:lvl>
    <w:lvl w:ilvl="4" w:tplc="2418F92A">
      <w:numFmt w:val="decimal"/>
      <w:lvlText w:val=""/>
      <w:lvlJc w:val="left"/>
    </w:lvl>
    <w:lvl w:ilvl="5" w:tplc="79BED8BA">
      <w:numFmt w:val="decimal"/>
      <w:lvlText w:val=""/>
      <w:lvlJc w:val="left"/>
    </w:lvl>
    <w:lvl w:ilvl="6" w:tplc="D026C3EC">
      <w:numFmt w:val="decimal"/>
      <w:lvlText w:val=""/>
      <w:lvlJc w:val="left"/>
    </w:lvl>
    <w:lvl w:ilvl="7" w:tplc="BA2CCB00">
      <w:numFmt w:val="decimal"/>
      <w:lvlText w:val=""/>
      <w:lvlJc w:val="left"/>
    </w:lvl>
    <w:lvl w:ilvl="8" w:tplc="3654C2CE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251C06AE"/>
    <w:lvl w:ilvl="0" w:tplc="8DD00D80">
      <w:start w:val="2"/>
      <w:numFmt w:val="decimal"/>
      <w:lvlText w:val="%1."/>
      <w:lvlJc w:val="left"/>
    </w:lvl>
    <w:lvl w:ilvl="1" w:tplc="2A1CD490">
      <w:numFmt w:val="decimal"/>
      <w:lvlText w:val=""/>
      <w:lvlJc w:val="left"/>
    </w:lvl>
    <w:lvl w:ilvl="2" w:tplc="2244D6F6">
      <w:numFmt w:val="decimal"/>
      <w:lvlText w:val=""/>
      <w:lvlJc w:val="left"/>
    </w:lvl>
    <w:lvl w:ilvl="3" w:tplc="450C70AC">
      <w:numFmt w:val="decimal"/>
      <w:lvlText w:val=""/>
      <w:lvlJc w:val="left"/>
    </w:lvl>
    <w:lvl w:ilvl="4" w:tplc="1758C998">
      <w:numFmt w:val="decimal"/>
      <w:lvlText w:val=""/>
      <w:lvlJc w:val="left"/>
    </w:lvl>
    <w:lvl w:ilvl="5" w:tplc="5468AC58">
      <w:numFmt w:val="decimal"/>
      <w:lvlText w:val=""/>
      <w:lvlJc w:val="left"/>
    </w:lvl>
    <w:lvl w:ilvl="6" w:tplc="5EBCCDBC">
      <w:numFmt w:val="decimal"/>
      <w:lvlText w:val=""/>
      <w:lvlJc w:val="left"/>
    </w:lvl>
    <w:lvl w:ilvl="7" w:tplc="390E1B04">
      <w:numFmt w:val="decimal"/>
      <w:lvlText w:val=""/>
      <w:lvlJc w:val="left"/>
    </w:lvl>
    <w:lvl w:ilvl="8" w:tplc="C4545934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84"/>
    <w:rsid w:val="002C1E51"/>
    <w:rsid w:val="00385212"/>
    <w:rsid w:val="004558BD"/>
    <w:rsid w:val="00823C1C"/>
    <w:rsid w:val="00954634"/>
    <w:rsid w:val="00AF3663"/>
    <w:rsid w:val="00B74FD6"/>
    <w:rsid w:val="00B76815"/>
    <w:rsid w:val="00BE2394"/>
    <w:rsid w:val="00C32153"/>
    <w:rsid w:val="00C35184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9A371-FC28-42C5-9AA5-8CB82AB5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30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3081"/>
  </w:style>
  <w:style w:type="paragraph" w:styleId="a6">
    <w:name w:val="footer"/>
    <w:basedOn w:val="a"/>
    <w:link w:val="a7"/>
    <w:uiPriority w:val="99"/>
    <w:unhideWhenUsed/>
    <w:rsid w:val="00FF30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12</cp:revision>
  <dcterms:created xsi:type="dcterms:W3CDTF">2018-04-09T09:58:00Z</dcterms:created>
  <dcterms:modified xsi:type="dcterms:W3CDTF">2018-04-14T12:05:00Z</dcterms:modified>
</cp:coreProperties>
</file>