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3A2" w:rsidRDefault="007A73A2" w:rsidP="00CC21D2">
      <w:pPr>
        <w:jc w:val="center"/>
        <w:rPr>
          <w:sz w:val="24"/>
        </w:rPr>
      </w:pPr>
    </w:p>
    <w:p w:rsidR="00CC21D2" w:rsidRDefault="00CC21D2" w:rsidP="00CC21D2">
      <w:pPr>
        <w:jc w:val="center"/>
        <w:rPr>
          <w:sz w:val="24"/>
        </w:rPr>
      </w:pPr>
    </w:p>
    <w:p w:rsidR="007A73A2" w:rsidRPr="007A73A2" w:rsidRDefault="007A73A2" w:rsidP="00CC21D2">
      <w:pPr>
        <w:jc w:val="center"/>
      </w:pPr>
      <w:r w:rsidRPr="007A73A2">
        <w:t xml:space="preserve">Муниципальное бюджетное образовательное учреждение </w:t>
      </w:r>
    </w:p>
    <w:p w:rsidR="007A73A2" w:rsidRPr="007A73A2" w:rsidRDefault="007A73A2" w:rsidP="00CC21D2">
      <w:pPr>
        <w:jc w:val="center"/>
      </w:pPr>
      <w:r w:rsidRPr="007A73A2">
        <w:t>«</w:t>
      </w:r>
      <w:proofErr w:type="spellStart"/>
      <w:r w:rsidRPr="007A73A2">
        <w:t>Атамановская</w:t>
      </w:r>
      <w:proofErr w:type="spellEnd"/>
      <w:r w:rsidRPr="007A73A2">
        <w:t xml:space="preserve"> средняя школа»</w:t>
      </w: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Default="007A73A2" w:rsidP="00CC21D2">
      <w:pPr>
        <w:jc w:val="center"/>
        <w:rPr>
          <w:szCs w:val="28"/>
        </w:rPr>
      </w:pPr>
    </w:p>
    <w:p w:rsidR="007A73A2" w:rsidRPr="007A73A2" w:rsidRDefault="007A73A2" w:rsidP="00CC21D2">
      <w:pPr>
        <w:jc w:val="center"/>
        <w:rPr>
          <w:szCs w:val="28"/>
        </w:rPr>
      </w:pPr>
      <w:proofErr w:type="spellStart"/>
      <w:r>
        <w:rPr>
          <w:szCs w:val="28"/>
        </w:rPr>
        <w:t>У</w:t>
      </w:r>
      <w:r w:rsidRPr="007A73A2">
        <w:rPr>
          <w:szCs w:val="28"/>
        </w:rPr>
        <w:t>чебно</w:t>
      </w:r>
      <w:proofErr w:type="spellEnd"/>
      <w:r w:rsidRPr="007A73A2">
        <w:rPr>
          <w:szCs w:val="28"/>
        </w:rPr>
        <w:t xml:space="preserve"> – исследовательская работа</w:t>
      </w:r>
    </w:p>
    <w:p w:rsidR="007A73A2" w:rsidRPr="007A73A2" w:rsidRDefault="007A73A2" w:rsidP="00CC21D2">
      <w:pPr>
        <w:jc w:val="center"/>
        <w:rPr>
          <w:szCs w:val="28"/>
        </w:rPr>
      </w:pPr>
    </w:p>
    <w:p w:rsidR="007A73A2" w:rsidRPr="007A73A2" w:rsidRDefault="007A73A2" w:rsidP="00CC21D2">
      <w:pPr>
        <w:jc w:val="center"/>
      </w:pPr>
      <w:r w:rsidRPr="007A73A2">
        <w:t>Оценка жизненного состояния соснового бора в центре села Атаманово</w:t>
      </w: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Default="007A73A2" w:rsidP="00CC21D2">
      <w:pPr>
        <w:jc w:val="center"/>
      </w:pPr>
    </w:p>
    <w:p w:rsidR="007A73A2" w:rsidRPr="007A73A2" w:rsidRDefault="007A73A2" w:rsidP="00CC21D2">
      <w:pPr>
        <w:jc w:val="center"/>
      </w:pPr>
    </w:p>
    <w:p w:rsidR="007A73A2" w:rsidRPr="007A73A2" w:rsidRDefault="007A73A2" w:rsidP="00CC21D2">
      <w:pPr>
        <w:jc w:val="right"/>
      </w:pPr>
      <w:r w:rsidRPr="007A73A2">
        <w:t>Выполнили:</w:t>
      </w:r>
    </w:p>
    <w:p w:rsidR="007A73A2" w:rsidRPr="007A73A2" w:rsidRDefault="007A73A2" w:rsidP="00CC21D2">
      <w:pPr>
        <w:jc w:val="right"/>
      </w:pPr>
      <w:r w:rsidRPr="007A73A2">
        <w:t xml:space="preserve">Абрамова Анна </w:t>
      </w:r>
      <w:r w:rsidRPr="007A73A2">
        <w:t>8</w:t>
      </w:r>
      <w:r w:rsidRPr="007A73A2">
        <w:t xml:space="preserve"> класс</w:t>
      </w:r>
    </w:p>
    <w:p w:rsidR="007A73A2" w:rsidRPr="007A73A2" w:rsidRDefault="007A73A2" w:rsidP="00CC21D2">
      <w:pPr>
        <w:jc w:val="right"/>
      </w:pPr>
      <w:r w:rsidRPr="007A73A2">
        <w:t xml:space="preserve">Петрова Евгения </w:t>
      </w:r>
      <w:r w:rsidRPr="007A73A2">
        <w:t>8</w:t>
      </w:r>
      <w:r w:rsidRPr="007A73A2">
        <w:t xml:space="preserve"> класс</w:t>
      </w:r>
    </w:p>
    <w:p w:rsidR="007A73A2" w:rsidRPr="007A73A2" w:rsidRDefault="007A73A2" w:rsidP="00CC21D2">
      <w:pPr>
        <w:jc w:val="right"/>
        <w:rPr>
          <w:szCs w:val="28"/>
        </w:rPr>
      </w:pPr>
    </w:p>
    <w:p w:rsidR="007A73A2" w:rsidRPr="007A73A2" w:rsidRDefault="007A73A2" w:rsidP="00CC21D2">
      <w:pPr>
        <w:jc w:val="right"/>
      </w:pPr>
      <w:r w:rsidRPr="007A73A2">
        <w:t>Руководитель</w:t>
      </w:r>
      <w:r w:rsidRPr="007A73A2">
        <w:t>:</w:t>
      </w:r>
    </w:p>
    <w:p w:rsidR="007A73A2" w:rsidRPr="007A73A2" w:rsidRDefault="007A73A2" w:rsidP="00CC21D2">
      <w:pPr>
        <w:jc w:val="right"/>
      </w:pPr>
      <w:r w:rsidRPr="007A73A2">
        <w:t xml:space="preserve">Парамонова Ольга Афанасьевна </w:t>
      </w:r>
      <w:r w:rsidRPr="007A73A2">
        <w:t>–</w:t>
      </w:r>
    </w:p>
    <w:p w:rsidR="007A73A2" w:rsidRPr="007A73A2" w:rsidRDefault="007A73A2" w:rsidP="00CC21D2">
      <w:pPr>
        <w:jc w:val="right"/>
      </w:pPr>
      <w:r w:rsidRPr="007A73A2">
        <w:t xml:space="preserve"> учитель химии и биологии </w:t>
      </w:r>
    </w:p>
    <w:p w:rsidR="007A73A2" w:rsidRPr="007A73A2" w:rsidRDefault="007A73A2" w:rsidP="00CC21D2">
      <w:pPr>
        <w:jc w:val="right"/>
      </w:pPr>
      <w:r w:rsidRPr="007A73A2">
        <w:t>МБОУ «</w:t>
      </w:r>
      <w:proofErr w:type="spellStart"/>
      <w:r w:rsidRPr="007A73A2">
        <w:t>Атамановская</w:t>
      </w:r>
      <w:proofErr w:type="spellEnd"/>
      <w:r w:rsidRPr="007A73A2">
        <w:t xml:space="preserve"> СШ» </w:t>
      </w:r>
    </w:p>
    <w:p w:rsidR="007A73A2" w:rsidRDefault="007A73A2" w:rsidP="00CC21D2">
      <w:pPr>
        <w:jc w:val="right"/>
        <w:rPr>
          <w:szCs w:val="28"/>
        </w:rPr>
      </w:pPr>
    </w:p>
    <w:p w:rsidR="007A73A2" w:rsidRDefault="007A73A2" w:rsidP="00CC21D2">
      <w:pPr>
        <w:jc w:val="right"/>
        <w:rPr>
          <w:szCs w:val="28"/>
        </w:rPr>
      </w:pPr>
    </w:p>
    <w:p w:rsidR="007A73A2" w:rsidRDefault="007A73A2" w:rsidP="00CC21D2">
      <w:pPr>
        <w:jc w:val="right"/>
        <w:rPr>
          <w:szCs w:val="28"/>
        </w:rPr>
      </w:pPr>
    </w:p>
    <w:p w:rsidR="007A73A2" w:rsidRDefault="007A73A2" w:rsidP="00CC21D2">
      <w:pPr>
        <w:jc w:val="right"/>
        <w:rPr>
          <w:szCs w:val="28"/>
        </w:rPr>
      </w:pPr>
    </w:p>
    <w:p w:rsidR="007A73A2" w:rsidRDefault="007A73A2" w:rsidP="00CC21D2">
      <w:pPr>
        <w:jc w:val="right"/>
        <w:rPr>
          <w:szCs w:val="28"/>
        </w:rPr>
      </w:pPr>
    </w:p>
    <w:p w:rsidR="007A73A2" w:rsidRDefault="007A73A2" w:rsidP="00CC21D2">
      <w:pPr>
        <w:jc w:val="right"/>
        <w:rPr>
          <w:szCs w:val="28"/>
        </w:rPr>
      </w:pPr>
    </w:p>
    <w:p w:rsidR="007A73A2" w:rsidRPr="007A73A2" w:rsidRDefault="007A73A2" w:rsidP="00CC21D2">
      <w:pPr>
        <w:jc w:val="right"/>
        <w:rPr>
          <w:szCs w:val="28"/>
        </w:rPr>
      </w:pPr>
    </w:p>
    <w:p w:rsidR="007A73A2" w:rsidRPr="007A73A2" w:rsidRDefault="007A73A2" w:rsidP="00CC21D2">
      <w:pPr>
        <w:jc w:val="center"/>
        <w:rPr>
          <w:szCs w:val="28"/>
        </w:rPr>
      </w:pPr>
      <w:r w:rsidRPr="007A73A2">
        <w:rPr>
          <w:szCs w:val="28"/>
        </w:rPr>
        <w:t>Атаманово,2017-2018</w:t>
      </w:r>
    </w:p>
    <w:p w:rsidR="007A73A2" w:rsidRPr="002247B1" w:rsidRDefault="007A73A2" w:rsidP="00CC21D2">
      <w:pPr>
        <w:jc w:val="center"/>
        <w:rPr>
          <w:sz w:val="24"/>
        </w:rPr>
      </w:pPr>
      <w:r>
        <w:rPr>
          <w:sz w:val="24"/>
          <w:szCs w:val="28"/>
        </w:rPr>
        <w:br w:type="page"/>
      </w:r>
    </w:p>
    <w:p w:rsidR="008F54CC" w:rsidRPr="007A73A2" w:rsidRDefault="003B1605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ОГЛАВЛЕНИЕ</w:t>
      </w:r>
      <w:r w:rsidR="008F54CC" w:rsidRPr="007A73A2">
        <w:rPr>
          <w:b w:val="0"/>
          <w:szCs w:val="28"/>
        </w:rPr>
        <w:t xml:space="preserve"> </w:t>
      </w:r>
    </w:p>
    <w:p w:rsidR="00BD4E95" w:rsidRPr="007A73A2" w:rsidRDefault="00932649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Введение……………………………………………………………</w:t>
      </w:r>
      <w:r w:rsidR="00E97361" w:rsidRPr="007A73A2">
        <w:rPr>
          <w:szCs w:val="28"/>
        </w:rPr>
        <w:t>3</w:t>
      </w:r>
    </w:p>
    <w:p w:rsidR="00ED55D7" w:rsidRPr="007A73A2" w:rsidRDefault="00ED55D7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Литературный обзор………………………</w:t>
      </w:r>
      <w:r w:rsidR="00932649" w:rsidRPr="007A73A2">
        <w:rPr>
          <w:szCs w:val="28"/>
        </w:rPr>
        <w:t>……………….</w:t>
      </w:r>
      <w:r w:rsidR="00060127" w:rsidRPr="007A73A2">
        <w:rPr>
          <w:szCs w:val="28"/>
        </w:rPr>
        <w:t>………</w:t>
      </w:r>
      <w:r w:rsidR="00E97361" w:rsidRPr="007A73A2">
        <w:rPr>
          <w:szCs w:val="28"/>
        </w:rPr>
        <w:t>4</w:t>
      </w:r>
    </w:p>
    <w:p w:rsidR="00BD4E95" w:rsidRPr="007A73A2" w:rsidRDefault="00ED55D7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Объекты и методы</w:t>
      </w:r>
      <w:r w:rsidR="00DD420B" w:rsidRPr="007A73A2">
        <w:rPr>
          <w:szCs w:val="28"/>
        </w:rPr>
        <w:t xml:space="preserve"> исследования</w:t>
      </w:r>
      <w:r w:rsidRPr="007A73A2">
        <w:rPr>
          <w:szCs w:val="28"/>
        </w:rPr>
        <w:t>…………………</w:t>
      </w:r>
      <w:r w:rsidR="00060127" w:rsidRPr="007A73A2">
        <w:rPr>
          <w:szCs w:val="28"/>
        </w:rPr>
        <w:t>………………</w:t>
      </w:r>
      <w:r w:rsidR="00E97361" w:rsidRPr="007A73A2">
        <w:rPr>
          <w:szCs w:val="28"/>
        </w:rPr>
        <w:t>6</w:t>
      </w:r>
      <w:bookmarkStart w:id="0" w:name="_GoBack"/>
      <w:bookmarkEnd w:id="0"/>
    </w:p>
    <w:p w:rsidR="00ED55D7" w:rsidRPr="007A73A2" w:rsidRDefault="00ED55D7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Результаты</w:t>
      </w:r>
      <w:r w:rsidR="00DD420B" w:rsidRPr="007A73A2">
        <w:rPr>
          <w:szCs w:val="28"/>
        </w:rPr>
        <w:t xml:space="preserve"> исследования</w:t>
      </w:r>
      <w:r w:rsidRPr="007A73A2">
        <w:rPr>
          <w:szCs w:val="28"/>
        </w:rPr>
        <w:t>………………………</w:t>
      </w:r>
      <w:r w:rsidR="00060127" w:rsidRPr="007A73A2">
        <w:rPr>
          <w:szCs w:val="28"/>
        </w:rPr>
        <w:t>………………….</w:t>
      </w:r>
      <w:r w:rsidR="00E97361" w:rsidRPr="007A73A2">
        <w:rPr>
          <w:szCs w:val="28"/>
        </w:rPr>
        <w:t>7</w:t>
      </w:r>
    </w:p>
    <w:p w:rsidR="00ED55D7" w:rsidRPr="007A73A2" w:rsidRDefault="00ED55D7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Выводы……………………………</w:t>
      </w:r>
      <w:r w:rsidR="00060127" w:rsidRPr="007A73A2">
        <w:rPr>
          <w:szCs w:val="28"/>
        </w:rPr>
        <w:t>…</w:t>
      </w:r>
      <w:r w:rsidR="00932649" w:rsidRPr="007A73A2">
        <w:rPr>
          <w:szCs w:val="28"/>
        </w:rPr>
        <w:t>…………….</w:t>
      </w:r>
      <w:r w:rsidR="00060127" w:rsidRPr="007A73A2">
        <w:rPr>
          <w:szCs w:val="28"/>
        </w:rPr>
        <w:t>……………</w:t>
      </w:r>
      <w:r w:rsidR="00932649" w:rsidRPr="007A73A2">
        <w:rPr>
          <w:szCs w:val="28"/>
        </w:rPr>
        <w:t>.</w:t>
      </w:r>
      <w:r w:rsidR="00060127" w:rsidRPr="007A73A2">
        <w:rPr>
          <w:szCs w:val="28"/>
        </w:rPr>
        <w:t>…</w:t>
      </w:r>
      <w:r w:rsidR="00E97361" w:rsidRPr="007A73A2">
        <w:rPr>
          <w:szCs w:val="28"/>
        </w:rPr>
        <w:t>10</w:t>
      </w:r>
    </w:p>
    <w:p w:rsidR="00ED55D7" w:rsidRPr="007A73A2" w:rsidRDefault="00ED55D7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Заключение……………………</w:t>
      </w:r>
      <w:r w:rsidR="00060127" w:rsidRPr="007A73A2">
        <w:rPr>
          <w:szCs w:val="28"/>
        </w:rPr>
        <w:t>……………</w:t>
      </w:r>
      <w:r w:rsidR="00932649" w:rsidRPr="007A73A2">
        <w:rPr>
          <w:szCs w:val="28"/>
        </w:rPr>
        <w:t>…………….</w:t>
      </w:r>
      <w:r w:rsidR="00060127" w:rsidRPr="007A73A2">
        <w:rPr>
          <w:szCs w:val="28"/>
        </w:rPr>
        <w:t>……</w:t>
      </w:r>
      <w:r w:rsidR="00932649" w:rsidRPr="007A73A2">
        <w:rPr>
          <w:szCs w:val="28"/>
        </w:rPr>
        <w:t>.</w:t>
      </w:r>
      <w:r w:rsidR="00060127" w:rsidRPr="007A73A2">
        <w:rPr>
          <w:szCs w:val="28"/>
        </w:rPr>
        <w:t>…..</w:t>
      </w:r>
      <w:r w:rsidR="00E97361" w:rsidRPr="007A73A2">
        <w:rPr>
          <w:szCs w:val="28"/>
        </w:rPr>
        <w:t>11</w:t>
      </w:r>
    </w:p>
    <w:p w:rsidR="00ED55D7" w:rsidRPr="007A73A2" w:rsidRDefault="00C0178F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Список использованной литературы..</w:t>
      </w:r>
      <w:r w:rsidR="00060127" w:rsidRPr="007A73A2">
        <w:rPr>
          <w:szCs w:val="28"/>
        </w:rPr>
        <w:t>……</w:t>
      </w:r>
      <w:r w:rsidR="00932649" w:rsidRPr="007A73A2">
        <w:rPr>
          <w:szCs w:val="28"/>
        </w:rPr>
        <w:t>……………</w:t>
      </w:r>
      <w:r w:rsidR="00060127" w:rsidRPr="007A73A2">
        <w:rPr>
          <w:szCs w:val="28"/>
        </w:rPr>
        <w:t>………</w:t>
      </w:r>
      <w:r w:rsidR="00932649" w:rsidRPr="007A73A2">
        <w:rPr>
          <w:szCs w:val="28"/>
        </w:rPr>
        <w:t>.</w:t>
      </w:r>
      <w:r w:rsidR="00060127" w:rsidRPr="007A73A2">
        <w:rPr>
          <w:szCs w:val="28"/>
        </w:rPr>
        <w:t>.</w:t>
      </w:r>
      <w:r w:rsidR="00E97361" w:rsidRPr="007A73A2">
        <w:rPr>
          <w:szCs w:val="28"/>
        </w:rPr>
        <w:t>12</w:t>
      </w:r>
    </w:p>
    <w:p w:rsidR="00060127" w:rsidRPr="007A73A2" w:rsidRDefault="00060127" w:rsidP="00CC21D2">
      <w:pPr>
        <w:spacing w:line="360" w:lineRule="auto"/>
        <w:ind w:firstLine="0"/>
        <w:rPr>
          <w:szCs w:val="28"/>
        </w:rPr>
      </w:pPr>
      <w:r w:rsidRPr="007A73A2">
        <w:rPr>
          <w:szCs w:val="28"/>
        </w:rPr>
        <w:t>Приложение………………………………</w:t>
      </w:r>
      <w:r w:rsidR="00932649" w:rsidRPr="007A73A2">
        <w:rPr>
          <w:szCs w:val="28"/>
        </w:rPr>
        <w:t>………………</w:t>
      </w:r>
      <w:r w:rsidRPr="007A73A2">
        <w:rPr>
          <w:szCs w:val="28"/>
        </w:rPr>
        <w:t>………</w:t>
      </w:r>
      <w:r w:rsidR="00932649" w:rsidRPr="007A73A2">
        <w:rPr>
          <w:szCs w:val="28"/>
        </w:rPr>
        <w:t>.</w:t>
      </w:r>
      <w:r w:rsidRPr="007A73A2">
        <w:rPr>
          <w:szCs w:val="28"/>
        </w:rPr>
        <w:t>..</w:t>
      </w:r>
      <w:r w:rsidR="00E97361" w:rsidRPr="007A73A2">
        <w:rPr>
          <w:szCs w:val="28"/>
        </w:rPr>
        <w:t>13</w:t>
      </w:r>
    </w:p>
    <w:p w:rsidR="00D43AD9" w:rsidRPr="007A73A2" w:rsidRDefault="00D43AD9" w:rsidP="00CC21D2">
      <w:pPr>
        <w:rPr>
          <w:b/>
          <w:szCs w:val="28"/>
        </w:rPr>
      </w:pPr>
      <w:r w:rsidRPr="007A73A2">
        <w:rPr>
          <w:b/>
          <w:szCs w:val="28"/>
        </w:rPr>
        <w:br w:type="page"/>
      </w:r>
    </w:p>
    <w:p w:rsidR="00EB68A8" w:rsidRPr="007A73A2" w:rsidRDefault="003B1605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ВВЕДЕНИЕ</w:t>
      </w:r>
    </w:p>
    <w:p w:rsidR="003B1605" w:rsidRPr="007A73A2" w:rsidRDefault="003B1605" w:rsidP="00CC21D2">
      <w:pPr>
        <w:rPr>
          <w:szCs w:val="28"/>
        </w:rPr>
      </w:pPr>
    </w:p>
    <w:p w:rsidR="00EB68A8" w:rsidRPr="007A73A2" w:rsidRDefault="00CD2927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 </w:t>
      </w:r>
      <w:r w:rsidR="00EB68A8" w:rsidRPr="007A73A2">
        <w:rPr>
          <w:szCs w:val="28"/>
        </w:rPr>
        <w:t>Проходя изо-дня в день через сосновый бор, в центре  нашего сел</w:t>
      </w:r>
      <w:r w:rsidR="004A2B87" w:rsidRPr="007A73A2">
        <w:rPr>
          <w:szCs w:val="28"/>
        </w:rPr>
        <w:t xml:space="preserve">а, </w:t>
      </w:r>
      <w:r w:rsidR="00D43AD9" w:rsidRPr="007A73A2">
        <w:rPr>
          <w:szCs w:val="28"/>
        </w:rPr>
        <w:t xml:space="preserve">каждый невольно наблюдает </w:t>
      </w:r>
      <w:r w:rsidR="00EB68A8" w:rsidRPr="007A73A2">
        <w:rPr>
          <w:szCs w:val="28"/>
        </w:rPr>
        <w:t>кучи бытового мусора и  золы, механические повреждения деревьев</w:t>
      </w:r>
      <w:proofErr w:type="gramStart"/>
      <w:r w:rsidR="00EB68A8" w:rsidRPr="007A73A2">
        <w:rPr>
          <w:szCs w:val="28"/>
        </w:rPr>
        <w:t xml:space="preserve"> ,</w:t>
      </w:r>
      <w:proofErr w:type="gramEnd"/>
      <w:r w:rsidR="00EB68A8" w:rsidRPr="007A73A2">
        <w:rPr>
          <w:szCs w:val="28"/>
        </w:rPr>
        <w:t xml:space="preserve"> м</w:t>
      </w:r>
      <w:r w:rsidR="00D43AD9" w:rsidRPr="007A73A2">
        <w:rPr>
          <w:szCs w:val="28"/>
        </w:rPr>
        <w:t>ногочисленные тропинки, дороги,</w:t>
      </w:r>
      <w:r w:rsidR="00EB68A8" w:rsidRPr="007A73A2">
        <w:rPr>
          <w:szCs w:val="28"/>
        </w:rPr>
        <w:t xml:space="preserve"> сломанные ветви, деревья вдоль улиц намеренно перетянутые проволокой с целью усыхания и последующей рубки. 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Возникает </w:t>
      </w:r>
      <w:proofErr w:type="gramStart"/>
      <w:r w:rsidRPr="007A73A2">
        <w:rPr>
          <w:szCs w:val="28"/>
        </w:rPr>
        <w:t>проблема</w:t>
      </w:r>
      <w:proofErr w:type="gramEnd"/>
      <w:r w:rsidRPr="007A73A2">
        <w:rPr>
          <w:b/>
          <w:szCs w:val="28"/>
        </w:rPr>
        <w:t>:</w:t>
      </w:r>
      <w:r w:rsidRPr="007A73A2">
        <w:rPr>
          <w:szCs w:val="28"/>
        </w:rPr>
        <w:t xml:space="preserve"> какова  жизнеспособность  соснов</w:t>
      </w:r>
      <w:r w:rsidR="004A2B87" w:rsidRPr="007A73A2">
        <w:rPr>
          <w:szCs w:val="28"/>
        </w:rPr>
        <w:t>ого</w:t>
      </w:r>
      <w:r w:rsidRPr="007A73A2">
        <w:rPr>
          <w:szCs w:val="28"/>
        </w:rPr>
        <w:t xml:space="preserve"> бор</w:t>
      </w:r>
      <w:r w:rsidR="004A2B87" w:rsidRPr="007A73A2">
        <w:rPr>
          <w:szCs w:val="28"/>
        </w:rPr>
        <w:t>а</w:t>
      </w:r>
      <w:r w:rsidRPr="007A73A2">
        <w:rPr>
          <w:szCs w:val="28"/>
        </w:rPr>
        <w:t xml:space="preserve"> в центре села Атаманово, подвергающегося данной антропогенной нагрузке? </w:t>
      </w:r>
    </w:p>
    <w:p w:rsidR="00EB68A8" w:rsidRPr="007A73A2" w:rsidRDefault="005D3D7E" w:rsidP="00CC21D2">
      <w:pPr>
        <w:spacing w:line="360" w:lineRule="auto"/>
        <w:rPr>
          <w:szCs w:val="28"/>
        </w:rPr>
      </w:pPr>
      <w:r w:rsidRPr="007A73A2">
        <w:rPr>
          <w:szCs w:val="28"/>
        </w:rPr>
        <w:t>В соответствии с К</w:t>
      </w:r>
      <w:r w:rsidR="00EB68A8" w:rsidRPr="007A73A2">
        <w:rPr>
          <w:szCs w:val="28"/>
        </w:rPr>
        <w:t xml:space="preserve">онституцией РФ  «Каждый имеет право на благоприятную окружающую среду, достоверную информацию о её состоянии.. . ( статья    42), «Каждый обязан сохранять окружающую среду и бережно относится к природным богатствам» </w:t>
      </w:r>
      <w:proofErr w:type="gramStart"/>
      <w:r w:rsidR="00EB68A8" w:rsidRPr="007A73A2">
        <w:rPr>
          <w:szCs w:val="28"/>
        </w:rPr>
        <w:t xml:space="preserve">( </w:t>
      </w:r>
      <w:proofErr w:type="gramEnd"/>
      <w:r w:rsidR="00EB68A8" w:rsidRPr="007A73A2">
        <w:rPr>
          <w:szCs w:val="28"/>
        </w:rPr>
        <w:t>статья 58)</w:t>
      </w:r>
      <w:r w:rsidRPr="007A73A2">
        <w:rPr>
          <w:szCs w:val="28"/>
        </w:rPr>
        <w:t xml:space="preserve"> [4]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Данная работа позволяет оценить экологическое состояние соснового бора и донести достоверную информацию до жителей нашего села, чтобы в дальнейшем </w:t>
      </w:r>
      <w:r w:rsidR="004B57E4" w:rsidRPr="007A73A2">
        <w:rPr>
          <w:szCs w:val="28"/>
        </w:rPr>
        <w:t xml:space="preserve">при необходимости </w:t>
      </w:r>
      <w:r w:rsidR="00CA1FAF" w:rsidRPr="007A73A2">
        <w:rPr>
          <w:szCs w:val="28"/>
        </w:rPr>
        <w:t xml:space="preserve">провести </w:t>
      </w:r>
      <w:r w:rsidRPr="007A73A2">
        <w:rPr>
          <w:szCs w:val="28"/>
        </w:rPr>
        <w:t xml:space="preserve"> лесозащитные  мероприятия.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Объект исследования: сосновый бор 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>Предмет исследования: жи</w:t>
      </w:r>
      <w:r w:rsidR="004B57E4" w:rsidRPr="007A73A2">
        <w:rPr>
          <w:szCs w:val="28"/>
        </w:rPr>
        <w:t>зненное состояние соснового бора.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Целью работы являлось установление жизненного состояния насаждений </w:t>
      </w:r>
      <w:r w:rsidR="004A2B87" w:rsidRPr="007A73A2">
        <w:rPr>
          <w:szCs w:val="28"/>
        </w:rPr>
        <w:t>с</w:t>
      </w:r>
      <w:r w:rsidRPr="007A73A2">
        <w:rPr>
          <w:szCs w:val="28"/>
        </w:rPr>
        <w:t>осны обыкно</w:t>
      </w:r>
      <w:r w:rsidR="004B57E4" w:rsidRPr="007A73A2">
        <w:rPr>
          <w:szCs w:val="28"/>
        </w:rPr>
        <w:t>венной  в центре села Атаманово.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При этом решались следующие задачи: </w:t>
      </w:r>
    </w:p>
    <w:p w:rsidR="00EB68A8" w:rsidRPr="007A73A2" w:rsidRDefault="00EB68A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дать оценку жизненного  состояния древостоев на четырёх пробных площадках (приложение №1); </w:t>
      </w:r>
    </w:p>
    <w:p w:rsidR="00137F98" w:rsidRPr="007A73A2" w:rsidRDefault="004A2B87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выявить степень </w:t>
      </w:r>
      <w:r w:rsidR="00DD420B" w:rsidRPr="007A73A2">
        <w:rPr>
          <w:szCs w:val="28"/>
        </w:rPr>
        <w:t>нарушения устойчивости</w:t>
      </w:r>
      <w:r w:rsidRPr="007A73A2">
        <w:rPr>
          <w:szCs w:val="28"/>
        </w:rPr>
        <w:t xml:space="preserve"> соснового бора;</w:t>
      </w:r>
    </w:p>
    <w:p w:rsidR="004A2B87" w:rsidRPr="007A73A2" w:rsidRDefault="00DD420B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составить план организационно – </w:t>
      </w:r>
      <w:proofErr w:type="spellStart"/>
      <w:r w:rsidRPr="007A73A2">
        <w:rPr>
          <w:szCs w:val="28"/>
        </w:rPr>
        <w:t>техническии</w:t>
      </w:r>
      <w:proofErr w:type="spellEnd"/>
      <w:r w:rsidRPr="007A73A2">
        <w:rPr>
          <w:szCs w:val="28"/>
        </w:rPr>
        <w:t xml:space="preserve"> и санитарно – оздоровительных мероприятий</w:t>
      </w:r>
    </w:p>
    <w:p w:rsidR="00797D78" w:rsidRPr="007A73A2" w:rsidRDefault="00797D78" w:rsidP="00CC21D2">
      <w:pPr>
        <w:spacing w:line="360" w:lineRule="auto"/>
        <w:rPr>
          <w:szCs w:val="28"/>
        </w:rPr>
      </w:pPr>
      <w:r w:rsidRPr="007A73A2">
        <w:rPr>
          <w:szCs w:val="28"/>
        </w:rPr>
        <w:t>Для проведения работы использовалась методика В.А. Алексеева «Диагностика жизненного состояния деревьев и древостоев».</w:t>
      </w:r>
    </w:p>
    <w:p w:rsidR="004A2B87" w:rsidRPr="007A73A2" w:rsidRDefault="004A2B87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Исследование проводилось в 2017 году </w:t>
      </w:r>
      <w:r w:rsidR="00DD420B" w:rsidRPr="007A73A2">
        <w:rPr>
          <w:szCs w:val="28"/>
        </w:rPr>
        <w:t>на территории соснового бора села Атаманово.</w:t>
      </w:r>
    </w:p>
    <w:p w:rsidR="004A2B87" w:rsidRPr="007A73A2" w:rsidRDefault="004A2B87" w:rsidP="00CC21D2">
      <w:pPr>
        <w:spacing w:line="360" w:lineRule="auto"/>
        <w:rPr>
          <w:szCs w:val="28"/>
        </w:rPr>
      </w:pPr>
      <w:r w:rsidRPr="007A73A2">
        <w:rPr>
          <w:szCs w:val="28"/>
        </w:rPr>
        <w:lastRenderedPageBreak/>
        <w:t>Сосновы</w:t>
      </w:r>
      <w:r w:rsidR="00797D78" w:rsidRPr="007A73A2">
        <w:rPr>
          <w:szCs w:val="28"/>
        </w:rPr>
        <w:t>й</w:t>
      </w:r>
      <w:r w:rsidRPr="007A73A2">
        <w:rPr>
          <w:szCs w:val="28"/>
        </w:rPr>
        <w:t xml:space="preserve"> бор на территории села Атаманово является частью ландшафта поймы реки Енисей. Бор относится к насаждениям зелёной зоны,  находится в ведении </w:t>
      </w:r>
      <w:proofErr w:type="spellStart"/>
      <w:r w:rsidRPr="007A73A2">
        <w:rPr>
          <w:szCs w:val="28"/>
        </w:rPr>
        <w:t>Кононовского</w:t>
      </w:r>
      <w:proofErr w:type="spellEnd"/>
      <w:r w:rsidRPr="007A73A2">
        <w:rPr>
          <w:szCs w:val="28"/>
        </w:rPr>
        <w:t xml:space="preserve"> лесничества.</w:t>
      </w:r>
    </w:p>
    <w:p w:rsidR="00D43AD9" w:rsidRPr="007A73A2" w:rsidRDefault="00D43AD9" w:rsidP="00CC21D2">
      <w:pPr>
        <w:rPr>
          <w:rFonts w:eastAsiaTheme="majorEastAsia" w:cstheme="majorBidi"/>
          <w:b/>
          <w:szCs w:val="28"/>
        </w:rPr>
      </w:pPr>
      <w:bookmarkStart w:id="1" w:name="_Toc475621642"/>
      <w:r w:rsidRPr="007A73A2">
        <w:rPr>
          <w:szCs w:val="28"/>
        </w:rPr>
        <w:br w:type="page"/>
      </w:r>
    </w:p>
    <w:p w:rsidR="00137F98" w:rsidRPr="007A73A2" w:rsidRDefault="003B1605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ЛИТЕРАТУРНЫЙ ОБЗОР</w:t>
      </w:r>
      <w:bookmarkEnd w:id="1"/>
    </w:p>
    <w:p w:rsidR="00D43AD9" w:rsidRPr="007A73A2" w:rsidRDefault="00D43AD9" w:rsidP="00CC21D2">
      <w:pPr>
        <w:rPr>
          <w:szCs w:val="28"/>
        </w:rPr>
      </w:pP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 Зеленые насаждения являются неотъемлемой составляющей  экосистем поселений. Территория вокруг и внутри жилых  застроек</w:t>
      </w:r>
      <w:proofErr w:type="gramStart"/>
      <w:r w:rsidRPr="007A73A2">
        <w:rPr>
          <w:szCs w:val="28"/>
        </w:rPr>
        <w:t xml:space="preserve"> ,</w:t>
      </w:r>
      <w:proofErr w:type="gramEnd"/>
      <w:r w:rsidRPr="007A73A2">
        <w:rPr>
          <w:szCs w:val="28"/>
        </w:rPr>
        <w:t xml:space="preserve"> занятая лесами, лесопарками и другими озелененными участками, выполняющая весьма важные  экологические, санитарно-гигиенические рекреационные и эстетические функции и используемая для отдыха населения называется зелёная зона.</w:t>
      </w:r>
    </w:p>
    <w:p w:rsidR="00137F98" w:rsidRPr="007A73A2" w:rsidRDefault="00137F98" w:rsidP="00CC21D2">
      <w:pPr>
        <w:shd w:val="clear" w:color="auto" w:fill="FFFFFF" w:themeFill="background1"/>
        <w:spacing w:line="360" w:lineRule="auto"/>
        <w:ind w:right="150"/>
        <w:rPr>
          <w:szCs w:val="28"/>
        </w:rPr>
      </w:pPr>
      <w:r w:rsidRPr="007A73A2">
        <w:rPr>
          <w:szCs w:val="28"/>
        </w:rPr>
        <w:t xml:space="preserve">Зелёные зоны смягчают колебания температуры, уменьшают </w:t>
      </w:r>
      <w:proofErr w:type="gramStart"/>
      <w:r w:rsidRPr="007A73A2">
        <w:rPr>
          <w:szCs w:val="28"/>
        </w:rPr>
        <w:t>шумовое</w:t>
      </w:r>
      <w:proofErr w:type="gramEnd"/>
      <w:r w:rsidRPr="007A73A2">
        <w:rPr>
          <w:szCs w:val="28"/>
        </w:rPr>
        <w:t xml:space="preserve"> и другие загрязнения, предоставляют местообитания мелким животным и т.д. Особую роль играют зелёные зоны в состав которых входят насаждения Сосны обыкновенной</w:t>
      </w:r>
      <w:proofErr w:type="gramStart"/>
      <w:r w:rsidRPr="007A73A2">
        <w:rPr>
          <w:szCs w:val="28"/>
        </w:rPr>
        <w:t xml:space="preserve"> .</w:t>
      </w:r>
      <w:proofErr w:type="gramEnd"/>
      <w:r w:rsidRPr="007A73A2">
        <w:rPr>
          <w:szCs w:val="28"/>
        </w:rPr>
        <w:t xml:space="preserve"> Микроклимат такого леса наиболее благоприятен для организма человека. Два килограмма углекислого газа (столько его выделяется при </w:t>
      </w:r>
      <w:proofErr w:type="gramStart"/>
      <w:r w:rsidRPr="007A73A2">
        <w:rPr>
          <w:szCs w:val="28"/>
        </w:rPr>
        <w:t>дыхании</w:t>
      </w:r>
      <w:proofErr w:type="gramEnd"/>
      <w:r w:rsidRPr="007A73A2">
        <w:rPr>
          <w:szCs w:val="28"/>
        </w:rPr>
        <w:t xml:space="preserve"> 200 человек) в течение одного часа поглощает один гектар зеленых насаждений. Бактерий в лесном воздухе по сравнению с городом, содержится в 300 раз меньше. </w:t>
      </w:r>
      <w:proofErr w:type="gramStart"/>
      <w:r w:rsidRPr="007A73A2">
        <w:rPr>
          <w:szCs w:val="28"/>
        </w:rPr>
        <w:t>Фитонциды, выделяемые растениями обеззараживают</w:t>
      </w:r>
      <w:proofErr w:type="gramEnd"/>
      <w:r w:rsidRPr="007A73A2">
        <w:rPr>
          <w:szCs w:val="28"/>
        </w:rPr>
        <w:t xml:space="preserve"> лесной воздух, особенно в сосновом лесу.</w:t>
      </w:r>
      <w:r w:rsidR="00B159E8" w:rsidRPr="007A73A2">
        <w:rPr>
          <w:szCs w:val="28"/>
        </w:rPr>
        <w:t xml:space="preserve"> </w:t>
      </w:r>
      <w:r w:rsidRPr="007A73A2">
        <w:rPr>
          <w:szCs w:val="28"/>
        </w:rPr>
        <w:t>Разница температур на открытом воздухе и в лесу с густой кроной может достигать 10-15 градусов. От избытка солнечной радиации человека надежно защищает прохладная тень деревьев. Климатологи утверждают, что сильный ветер оказывает влияние на организм человека, приводит к головокружению и повышению давления, к приступам ревматизма и к нервной возбудимости. При сильном ветре в лесу бывает тихо – в 150 метрах от опушки леса царит полный штиль, а на расстоянии 50 метров до 40 % снижается скорость ветра.</w:t>
      </w:r>
      <w:r w:rsidR="00B159E8" w:rsidRPr="007A73A2">
        <w:rPr>
          <w:szCs w:val="28"/>
        </w:rPr>
        <w:t xml:space="preserve"> </w:t>
      </w:r>
      <w:r w:rsidRPr="007A73A2">
        <w:rPr>
          <w:szCs w:val="28"/>
        </w:rPr>
        <w:t xml:space="preserve">Влажность воздуха в сосновом лесу   на 3 % </w:t>
      </w:r>
      <w:proofErr w:type="gramStart"/>
      <w:r w:rsidRPr="007A73A2">
        <w:rPr>
          <w:szCs w:val="28"/>
        </w:rPr>
        <w:t>выше</w:t>
      </w:r>
      <w:proofErr w:type="gramEnd"/>
      <w:r w:rsidRPr="007A73A2">
        <w:rPr>
          <w:szCs w:val="28"/>
        </w:rPr>
        <w:t xml:space="preserve">  чем на открытом месте. Промышленную радиацию также существенно снижает лес. Радиоактивные вещества промышленных выбросов, выпадающие на землю, леса вполне способны поглощать и нейтрализовать. Одно из главных мест занимает лес в комплексе отдыха человека. Лекарством от всех недугов является прогулка по лесу.</w:t>
      </w:r>
    </w:p>
    <w:p w:rsidR="00137F98" w:rsidRPr="007A73A2" w:rsidRDefault="00137F98" w:rsidP="00CC21D2">
      <w:pPr>
        <w:spacing w:line="360" w:lineRule="auto"/>
        <w:rPr>
          <w:snapToGrid w:val="0"/>
          <w:szCs w:val="28"/>
        </w:rPr>
      </w:pPr>
      <w:r w:rsidRPr="007A73A2">
        <w:rPr>
          <w:snapToGrid w:val="0"/>
          <w:szCs w:val="28"/>
        </w:rPr>
        <w:lastRenderedPageBreak/>
        <w:t>С другой стороны, казалось бы</w:t>
      </w:r>
      <w:proofErr w:type="gramStart"/>
      <w:r w:rsidRPr="007A73A2">
        <w:rPr>
          <w:snapToGrid w:val="0"/>
          <w:szCs w:val="28"/>
        </w:rPr>
        <w:t xml:space="preserve"> ,</w:t>
      </w:r>
      <w:proofErr w:type="gramEnd"/>
      <w:r w:rsidRPr="007A73A2">
        <w:rPr>
          <w:snapToGrid w:val="0"/>
          <w:szCs w:val="28"/>
        </w:rPr>
        <w:t xml:space="preserve"> безобидное пребывание людей в лесу является подчас серьёзной антропогенной нагрузкой на лесную экосистему и вызывает её постепенное разрушение. Уплотнение почвы от передвижения людей препятствует прорастанию семян и возобновлению растительности, изменяются условия жизнедеятельности почвенных организмов, сокращается общая численность животных. Малоустойчивые лесные виды вытесняются </w:t>
      </w:r>
      <w:proofErr w:type="spellStart"/>
      <w:r w:rsidRPr="007A73A2">
        <w:rPr>
          <w:snapToGrid w:val="0"/>
          <w:szCs w:val="28"/>
        </w:rPr>
        <w:t>антропогенноустойчивыми</w:t>
      </w:r>
      <w:proofErr w:type="spellEnd"/>
      <w:r w:rsidRPr="007A73A2">
        <w:rPr>
          <w:snapToGrid w:val="0"/>
          <w:szCs w:val="28"/>
        </w:rPr>
        <w:t xml:space="preserve"> видами</w:t>
      </w:r>
      <w:r w:rsidR="005B47E5" w:rsidRPr="007A73A2">
        <w:rPr>
          <w:snapToGrid w:val="0"/>
          <w:szCs w:val="28"/>
        </w:rPr>
        <w:t xml:space="preserve"> </w:t>
      </w:r>
      <w:proofErr w:type="gramStart"/>
      <w:r w:rsidRPr="007A73A2">
        <w:rPr>
          <w:snapToGrid w:val="0"/>
          <w:szCs w:val="28"/>
        </w:rPr>
        <w:t>-п</w:t>
      </w:r>
      <w:proofErr w:type="gramEnd"/>
      <w:r w:rsidRPr="007A73A2">
        <w:rPr>
          <w:snapToGrid w:val="0"/>
          <w:szCs w:val="28"/>
        </w:rPr>
        <w:t xml:space="preserve">роисходит смена экосистем, с одновременным сокращением </w:t>
      </w:r>
      <w:proofErr w:type="spellStart"/>
      <w:r w:rsidRPr="007A73A2">
        <w:rPr>
          <w:snapToGrid w:val="0"/>
          <w:szCs w:val="28"/>
        </w:rPr>
        <w:t>фитомассы</w:t>
      </w:r>
      <w:proofErr w:type="spellEnd"/>
      <w:r w:rsidRPr="007A73A2">
        <w:rPr>
          <w:snapToGrid w:val="0"/>
          <w:szCs w:val="28"/>
        </w:rPr>
        <w:t>, сопровождающаяся обеднением природных сообществ. [3]</w:t>
      </w:r>
    </w:p>
    <w:p w:rsidR="00137F98" w:rsidRPr="007A73A2" w:rsidRDefault="00137F98" w:rsidP="00CC21D2">
      <w:pPr>
        <w:spacing w:line="360" w:lineRule="auto"/>
        <w:rPr>
          <w:snapToGrid w:val="0"/>
          <w:szCs w:val="28"/>
        </w:rPr>
      </w:pPr>
      <w:r w:rsidRPr="007A73A2">
        <w:rPr>
          <w:snapToGrid w:val="0"/>
          <w:szCs w:val="28"/>
        </w:rPr>
        <w:t xml:space="preserve"> В результате деградирует древостой, замедляя свой рост и развитие. На стволах деревьев появляются механические повреждения, стволовые гнили. Деревья начинают </w:t>
      </w:r>
      <w:proofErr w:type="spellStart"/>
      <w:r w:rsidRPr="007A73A2">
        <w:rPr>
          <w:snapToGrid w:val="0"/>
          <w:szCs w:val="28"/>
        </w:rPr>
        <w:t>суховершинить</w:t>
      </w:r>
      <w:proofErr w:type="spellEnd"/>
      <w:r w:rsidRPr="007A73A2">
        <w:rPr>
          <w:snapToGrid w:val="0"/>
          <w:szCs w:val="28"/>
        </w:rPr>
        <w:t>. На деградированных участках ход естественного возобновления нарушается, подрост и тонкомер выпадают из состава фитоценоза.</w:t>
      </w:r>
    </w:p>
    <w:p w:rsidR="00137F98" w:rsidRPr="007A73A2" w:rsidRDefault="00137F98" w:rsidP="00CC21D2">
      <w:pPr>
        <w:spacing w:line="360" w:lineRule="auto"/>
        <w:rPr>
          <w:snapToGrid w:val="0"/>
          <w:szCs w:val="28"/>
        </w:rPr>
      </w:pPr>
      <w:r w:rsidRPr="007A73A2">
        <w:rPr>
          <w:snapToGrid w:val="0"/>
          <w:szCs w:val="28"/>
        </w:rPr>
        <w:t xml:space="preserve">Территория мест воздействия человека  захламляется </w:t>
      </w:r>
      <w:r w:rsidRPr="007A73A2">
        <w:rPr>
          <w:iCs/>
          <w:snapToGrid w:val="0"/>
          <w:szCs w:val="28"/>
        </w:rPr>
        <w:t>бытовым мусором</w:t>
      </w:r>
      <w:r w:rsidRPr="007A73A2">
        <w:rPr>
          <w:snapToGrid w:val="0"/>
          <w:szCs w:val="28"/>
        </w:rPr>
        <w:t xml:space="preserve">, часто содержащим отходы из искусственных </w:t>
      </w:r>
      <w:proofErr w:type="spellStart"/>
      <w:r w:rsidRPr="007A73A2">
        <w:rPr>
          <w:snapToGrid w:val="0"/>
          <w:szCs w:val="28"/>
        </w:rPr>
        <w:t>полиматериалов</w:t>
      </w:r>
      <w:proofErr w:type="spellEnd"/>
      <w:r w:rsidRPr="007A73A2">
        <w:rPr>
          <w:snapToGrid w:val="0"/>
          <w:szCs w:val="28"/>
        </w:rPr>
        <w:t>, которые не разлагаются, что снижает способность лесных экосистем к самоочищению</w:t>
      </w:r>
      <w:r w:rsidR="005B47E5" w:rsidRPr="007A73A2">
        <w:rPr>
          <w:snapToGrid w:val="0"/>
          <w:szCs w:val="28"/>
        </w:rPr>
        <w:t>.[2</w:t>
      </w:r>
      <w:proofErr w:type="gramStart"/>
      <w:r w:rsidRPr="007A73A2">
        <w:rPr>
          <w:snapToGrid w:val="0"/>
          <w:szCs w:val="28"/>
        </w:rPr>
        <w:t xml:space="preserve"> ]</w:t>
      </w:r>
      <w:proofErr w:type="gramEnd"/>
    </w:p>
    <w:p w:rsidR="00137F98" w:rsidRPr="007A73A2" w:rsidRDefault="00137F98" w:rsidP="00CC21D2">
      <w:pPr>
        <w:spacing w:line="360" w:lineRule="auto"/>
        <w:rPr>
          <w:snapToGrid w:val="0"/>
          <w:szCs w:val="28"/>
        </w:rPr>
      </w:pPr>
      <w:r w:rsidRPr="007A73A2">
        <w:rPr>
          <w:snapToGrid w:val="0"/>
          <w:szCs w:val="28"/>
        </w:rPr>
        <w:t>Таким образом, рекреация вызывает трансформацию лесных экосистем в целом, снижая их продуктивность и лесовосстановительную способность.</w:t>
      </w:r>
    </w:p>
    <w:p w:rsidR="00137F98" w:rsidRPr="007A73A2" w:rsidRDefault="00137F98" w:rsidP="00CC21D2">
      <w:pPr>
        <w:spacing w:line="360" w:lineRule="auto"/>
        <w:rPr>
          <w:snapToGrid w:val="0"/>
          <w:szCs w:val="28"/>
        </w:rPr>
      </w:pPr>
      <w:r w:rsidRPr="007A73A2">
        <w:rPr>
          <w:snapToGrid w:val="0"/>
          <w:szCs w:val="28"/>
        </w:rPr>
        <w:t xml:space="preserve">Одним из  показателей, характеризующим устойчивость лесных биогеоценозов к рекреационному воздействию является </w:t>
      </w:r>
      <w:r w:rsidRPr="007A73A2">
        <w:rPr>
          <w:b/>
          <w:snapToGrid w:val="0"/>
          <w:szCs w:val="28"/>
        </w:rPr>
        <w:t xml:space="preserve"> </w:t>
      </w:r>
      <w:r w:rsidRPr="007A73A2">
        <w:rPr>
          <w:snapToGrid w:val="0"/>
          <w:szCs w:val="28"/>
        </w:rPr>
        <w:t>жизнеспособность леса</w:t>
      </w:r>
      <w:r w:rsidRPr="007A73A2">
        <w:rPr>
          <w:b/>
          <w:snapToGrid w:val="0"/>
          <w:szCs w:val="28"/>
        </w:rPr>
        <w:t xml:space="preserve"> – </w:t>
      </w:r>
      <w:r w:rsidRPr="007A73A2">
        <w:rPr>
          <w:snapToGrid w:val="0"/>
          <w:szCs w:val="28"/>
        </w:rPr>
        <w:t xml:space="preserve">способность леса существовать и функционировать, а также его устойчивость, при которой биогеоценоз сохраняет свою жизнеспособность. </w:t>
      </w:r>
    </w:p>
    <w:p w:rsidR="00D43AD9" w:rsidRPr="007A73A2" w:rsidRDefault="00D43AD9" w:rsidP="00CC21D2">
      <w:pPr>
        <w:rPr>
          <w:rFonts w:eastAsiaTheme="majorEastAsia" w:cstheme="majorBidi"/>
          <w:b/>
          <w:szCs w:val="28"/>
        </w:rPr>
      </w:pPr>
      <w:bookmarkStart w:id="2" w:name="_Toc475621643"/>
      <w:r w:rsidRPr="007A73A2">
        <w:rPr>
          <w:szCs w:val="28"/>
        </w:rPr>
        <w:br w:type="page"/>
      </w:r>
    </w:p>
    <w:p w:rsidR="00137F98" w:rsidRPr="007A73A2" w:rsidRDefault="003B1605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ОБЪЕКТЫ И МЕТОДЫ</w:t>
      </w:r>
      <w:bookmarkEnd w:id="2"/>
      <w:r w:rsidRPr="007A73A2">
        <w:rPr>
          <w:b w:val="0"/>
          <w:szCs w:val="28"/>
        </w:rPr>
        <w:t xml:space="preserve"> ИССЛЕДОВАНИЯ</w:t>
      </w:r>
    </w:p>
    <w:p w:rsidR="008B33DE" w:rsidRPr="007A73A2" w:rsidRDefault="008B33DE" w:rsidP="00CC21D2">
      <w:pPr>
        <w:rPr>
          <w:szCs w:val="28"/>
        </w:rPr>
      </w:pP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Сосновые бор на территории села Атаманово является частью ландшафта поймы реки Енисей. Бор относится к насаждениям зелёной зоны,  находится в ведении </w:t>
      </w:r>
      <w:proofErr w:type="spellStart"/>
      <w:r w:rsidRPr="007A73A2">
        <w:rPr>
          <w:szCs w:val="28"/>
        </w:rPr>
        <w:t>Кононовского</w:t>
      </w:r>
      <w:proofErr w:type="spellEnd"/>
      <w:r w:rsidRPr="007A73A2">
        <w:rPr>
          <w:szCs w:val="28"/>
        </w:rPr>
        <w:t xml:space="preserve"> лесничества.</w:t>
      </w: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В рамках работы осуществлялся мониторинг участка </w:t>
      </w:r>
      <w:proofErr w:type="spellStart"/>
      <w:r w:rsidRPr="007A73A2">
        <w:rPr>
          <w:szCs w:val="28"/>
        </w:rPr>
        <w:t>Атамановского</w:t>
      </w:r>
      <w:proofErr w:type="spellEnd"/>
      <w:r w:rsidRPr="007A73A2">
        <w:rPr>
          <w:szCs w:val="28"/>
        </w:rPr>
        <w:t xml:space="preserve"> бора расположенный в центре села (56,403724° СШ 93,636669° ВД)</w:t>
      </w:r>
      <w:r w:rsidR="0021254F" w:rsidRPr="007A73A2">
        <w:rPr>
          <w:szCs w:val="28"/>
        </w:rPr>
        <w:t xml:space="preserve"> (Приложение 1)</w:t>
      </w: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>Для реализации намеченных задач на 4  пробных участках (ПУ)  площадью 0,25 га</w:t>
      </w:r>
      <w:proofErr w:type="gramStart"/>
      <w:r w:rsidRPr="007A73A2">
        <w:rPr>
          <w:szCs w:val="28"/>
        </w:rPr>
        <w:t>.</w:t>
      </w:r>
      <w:proofErr w:type="gramEnd"/>
      <w:r w:rsidRPr="007A73A2">
        <w:rPr>
          <w:szCs w:val="28"/>
        </w:rPr>
        <w:t xml:space="preserve"> </w:t>
      </w:r>
      <w:proofErr w:type="gramStart"/>
      <w:r w:rsidRPr="007A73A2">
        <w:rPr>
          <w:szCs w:val="28"/>
        </w:rPr>
        <w:t>в</w:t>
      </w:r>
      <w:proofErr w:type="gramEnd"/>
      <w:r w:rsidRPr="007A73A2">
        <w:rPr>
          <w:szCs w:val="28"/>
        </w:rPr>
        <w:t xml:space="preserve"> пределах с</w:t>
      </w:r>
      <w:r w:rsidR="004A2B87" w:rsidRPr="007A73A2">
        <w:rPr>
          <w:szCs w:val="28"/>
        </w:rPr>
        <w:t>основого бора проведено детальное</w:t>
      </w:r>
      <w:r w:rsidR="008B33DE" w:rsidRPr="007A73A2">
        <w:rPr>
          <w:szCs w:val="28"/>
        </w:rPr>
        <w:t xml:space="preserve"> обследование </w:t>
      </w:r>
      <w:r w:rsidR="004A2B87" w:rsidRPr="007A73A2">
        <w:rPr>
          <w:szCs w:val="28"/>
        </w:rPr>
        <w:t>с</w:t>
      </w:r>
      <w:r w:rsidR="008B33DE" w:rsidRPr="007A73A2">
        <w:rPr>
          <w:szCs w:val="28"/>
        </w:rPr>
        <w:t>осны</w:t>
      </w:r>
      <w:r w:rsidRPr="007A73A2">
        <w:rPr>
          <w:szCs w:val="28"/>
        </w:rPr>
        <w:t xml:space="preserve"> обыкновенной. Обследование осуществля</w:t>
      </w:r>
      <w:r w:rsidR="00C61601" w:rsidRPr="007A73A2">
        <w:rPr>
          <w:szCs w:val="28"/>
        </w:rPr>
        <w:t>ли, руководствуясь общепринятым методикам</w:t>
      </w:r>
      <w:r w:rsidRPr="007A73A2">
        <w:rPr>
          <w:szCs w:val="28"/>
        </w:rPr>
        <w:t xml:space="preserve"> [1], путем сплошной инвентаризации деревьев с указанием диаметра (по четырехсантиметровым ступеням толщины), категории состояния.</w:t>
      </w: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>Состояние деревьев оценивали по комплексу визуальных признаков (густоте и цвету кроны, наличию и доле усохших ветвей и др.)</w:t>
      </w:r>
      <w:r w:rsidR="005672D0" w:rsidRPr="007A73A2">
        <w:rPr>
          <w:szCs w:val="28"/>
        </w:rPr>
        <w:t xml:space="preserve"> </w:t>
      </w:r>
      <w:r w:rsidR="001A601D" w:rsidRPr="007A73A2">
        <w:rPr>
          <w:szCs w:val="28"/>
        </w:rPr>
        <w:t>(Приложение</w:t>
      </w:r>
      <w:proofErr w:type="gramStart"/>
      <w:r w:rsidR="001A601D" w:rsidRPr="007A73A2">
        <w:rPr>
          <w:szCs w:val="28"/>
        </w:rPr>
        <w:t>2</w:t>
      </w:r>
      <w:proofErr w:type="gramEnd"/>
      <w:r w:rsidR="001A601D" w:rsidRPr="007A73A2">
        <w:rPr>
          <w:szCs w:val="28"/>
        </w:rPr>
        <w:t>)</w:t>
      </w:r>
      <w:r w:rsidRPr="007A73A2">
        <w:rPr>
          <w:szCs w:val="28"/>
        </w:rPr>
        <w:t xml:space="preserve">: I – без признаков ослабления; II – </w:t>
      </w:r>
      <w:proofErr w:type="gramStart"/>
      <w:r w:rsidRPr="007A73A2">
        <w:rPr>
          <w:szCs w:val="28"/>
        </w:rPr>
        <w:t>ослабленное</w:t>
      </w:r>
      <w:proofErr w:type="gramEnd"/>
      <w:r w:rsidRPr="007A73A2">
        <w:rPr>
          <w:szCs w:val="28"/>
        </w:rPr>
        <w:t>; III – сильно ослабленное; IV – усыхающее; V – усохшее; при этом за основу была принята шкала Санитарных правил в лесах РФ. Интегральную оценку состояния насаждений на пробных участках производили по методике В.А. Алексеева [1], для чего рассчитывали показатель L по формуле</w:t>
      </w:r>
      <w:proofErr w:type="gramStart"/>
      <w:r w:rsidRPr="007A73A2">
        <w:rPr>
          <w:szCs w:val="28"/>
        </w:rPr>
        <w:t xml:space="preserve"> :</w:t>
      </w:r>
      <w:proofErr w:type="gramEnd"/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                                                     </w:t>
      </w:r>
      <w:r w:rsidRPr="007A73A2">
        <w:rPr>
          <w:szCs w:val="28"/>
          <w:lang w:val="en-US"/>
        </w:rPr>
        <w:t>L</w:t>
      </w:r>
      <w:r w:rsidRPr="007A73A2">
        <w:rPr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100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Cs w:val="28"/>
              </w:rPr>
              <m:t>1+70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Cs w:val="28"/>
              </w:rPr>
              <m:t>2+40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Cs w:val="28"/>
              </w:rPr>
              <m:t>3+5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Cs w:val="28"/>
              </w:rPr>
              <m:t>⅀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</m:den>
        </m:f>
      </m:oMath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 где      n1 – число стволов здоровых деревьев на пробном участке; n2, n3, n4 – то же для поврежденных (ослабленных), сильно поврежденных и отмирающих деревьев; ∑N – общее количество деревьев на пробном участке; 100, 70, 40, и 5 – коэффициенты, выражающие жизненное состояние здоровых, поврежденных, сильно поврежденных и отмирающих деревьев, %. </w:t>
      </w: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При </w:t>
      </w:r>
      <w:r w:rsidRPr="007A73A2">
        <w:rPr>
          <w:szCs w:val="28"/>
          <w:lang w:val="en-US"/>
        </w:rPr>
        <w:t>L</w:t>
      </w:r>
      <w:r w:rsidRPr="007A73A2">
        <w:rPr>
          <w:szCs w:val="28"/>
        </w:rPr>
        <w:t xml:space="preserve"> -100-80% жизненное состояние древостоев оценивается как «здоровое»,</w:t>
      </w: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>При 79-50</w:t>
      </w:r>
      <w:r w:rsidR="00C61601" w:rsidRPr="007A73A2">
        <w:rPr>
          <w:szCs w:val="28"/>
        </w:rPr>
        <w:t xml:space="preserve"> </w:t>
      </w:r>
      <w:r w:rsidRPr="007A73A2">
        <w:rPr>
          <w:szCs w:val="28"/>
        </w:rPr>
        <w:t>древостой считается повреждённым (ослабленным), при 49-20 сильно повреждённым (сильно ослаблен</w:t>
      </w:r>
      <w:r w:rsidR="008A2DB7" w:rsidRPr="007A73A2">
        <w:rPr>
          <w:szCs w:val="28"/>
        </w:rPr>
        <w:t>ным), при 19 и ниже-разрушенным.</w:t>
      </w:r>
    </w:p>
    <w:p w:rsidR="008A2DB7" w:rsidRPr="007A73A2" w:rsidRDefault="008A2DB7" w:rsidP="00CC21D2">
      <w:pPr>
        <w:pStyle w:val="ab"/>
        <w:spacing w:line="360" w:lineRule="auto"/>
        <w:ind w:firstLine="709"/>
        <w:jc w:val="both"/>
        <w:rPr>
          <w:rFonts w:eastAsia="GungsuhChe"/>
          <w:sz w:val="28"/>
          <w:szCs w:val="28"/>
        </w:rPr>
      </w:pPr>
      <w:r w:rsidRPr="007A73A2">
        <w:rPr>
          <w:rFonts w:eastAsia="GungsuhChe"/>
          <w:sz w:val="28"/>
          <w:szCs w:val="28"/>
        </w:rPr>
        <w:lastRenderedPageBreak/>
        <w:t>Также определяется степень нарушения устойчивости насаждения и класс биологической устойчивости.</w:t>
      </w:r>
    </w:p>
    <w:p w:rsidR="008A2DB7" w:rsidRPr="007A73A2" w:rsidRDefault="008A2DB7" w:rsidP="00CC21D2">
      <w:pPr>
        <w:pStyle w:val="ab"/>
        <w:spacing w:line="360" w:lineRule="auto"/>
        <w:ind w:firstLine="709"/>
        <w:jc w:val="both"/>
        <w:rPr>
          <w:rFonts w:eastAsia="GungsuhChe"/>
          <w:sz w:val="28"/>
          <w:szCs w:val="28"/>
        </w:rPr>
      </w:pPr>
      <w:r w:rsidRPr="007A73A2">
        <w:rPr>
          <w:rFonts w:eastAsia="GungsuhChe"/>
          <w:sz w:val="28"/>
          <w:szCs w:val="28"/>
        </w:rPr>
        <w:t xml:space="preserve">Насаждения с наличием текущего усыхания разделяют на три степени </w:t>
      </w:r>
      <w:proofErr w:type="spellStart"/>
      <w:r w:rsidRPr="007A73A2">
        <w:rPr>
          <w:rFonts w:eastAsia="GungsuhChe"/>
          <w:sz w:val="28"/>
          <w:szCs w:val="28"/>
        </w:rPr>
        <w:t>нарушенности</w:t>
      </w:r>
      <w:proofErr w:type="spellEnd"/>
      <w:r w:rsidRPr="007A73A2">
        <w:rPr>
          <w:rFonts w:eastAsia="GungsuhChe"/>
          <w:sz w:val="28"/>
          <w:szCs w:val="28"/>
        </w:rPr>
        <w:t>: слабая – с наличием текущего усыхания до 10 %, средняя - с наличием текущего усыхания 11-30 % и сильная – более 30 %.</w:t>
      </w:r>
    </w:p>
    <w:p w:rsidR="008A2DB7" w:rsidRPr="007A73A2" w:rsidRDefault="008A2DB7" w:rsidP="00CC21D2">
      <w:pPr>
        <w:pStyle w:val="ab"/>
        <w:spacing w:line="360" w:lineRule="auto"/>
        <w:ind w:firstLine="709"/>
        <w:jc w:val="both"/>
        <w:rPr>
          <w:rFonts w:eastAsia="GungsuhChe"/>
          <w:sz w:val="28"/>
          <w:szCs w:val="28"/>
        </w:rPr>
      </w:pPr>
      <w:r w:rsidRPr="007A73A2">
        <w:rPr>
          <w:rFonts w:eastAsia="GungsuhChe"/>
          <w:sz w:val="28"/>
          <w:szCs w:val="28"/>
        </w:rPr>
        <w:t xml:space="preserve">Каждое насаждение относят к одному из трех классов устойчивости: </w:t>
      </w:r>
    </w:p>
    <w:p w:rsidR="008A2DB7" w:rsidRPr="007A73A2" w:rsidRDefault="008A2DB7" w:rsidP="00CC21D2">
      <w:pPr>
        <w:pStyle w:val="ab"/>
        <w:spacing w:line="360" w:lineRule="auto"/>
        <w:ind w:firstLine="709"/>
        <w:jc w:val="both"/>
        <w:rPr>
          <w:rFonts w:eastAsia="GungsuhChe"/>
          <w:sz w:val="28"/>
          <w:szCs w:val="28"/>
        </w:rPr>
      </w:pPr>
      <w:r w:rsidRPr="007A73A2">
        <w:rPr>
          <w:rFonts w:eastAsia="GungsuhChe"/>
          <w:sz w:val="28"/>
          <w:szCs w:val="28"/>
        </w:rPr>
        <w:t xml:space="preserve">I – устойчивые (жизнеспособные); </w:t>
      </w:r>
    </w:p>
    <w:p w:rsidR="008A2DB7" w:rsidRPr="007A73A2" w:rsidRDefault="008A2DB7" w:rsidP="00CC21D2">
      <w:pPr>
        <w:pStyle w:val="ab"/>
        <w:spacing w:line="360" w:lineRule="auto"/>
        <w:ind w:firstLine="709"/>
        <w:jc w:val="both"/>
        <w:rPr>
          <w:rFonts w:eastAsia="GungsuhChe"/>
          <w:sz w:val="28"/>
          <w:szCs w:val="28"/>
        </w:rPr>
      </w:pPr>
      <w:r w:rsidRPr="007A73A2">
        <w:rPr>
          <w:rFonts w:eastAsia="GungsuhChe"/>
          <w:sz w:val="28"/>
          <w:szCs w:val="28"/>
        </w:rPr>
        <w:t xml:space="preserve">II – с нарушенной устойчивостью; </w:t>
      </w:r>
    </w:p>
    <w:p w:rsidR="00137F98" w:rsidRPr="007A73A2" w:rsidRDefault="008A2DB7" w:rsidP="00CC21D2">
      <w:pPr>
        <w:pStyle w:val="ab"/>
        <w:spacing w:line="360" w:lineRule="auto"/>
        <w:ind w:firstLine="709"/>
        <w:jc w:val="both"/>
        <w:rPr>
          <w:sz w:val="28"/>
          <w:szCs w:val="28"/>
        </w:rPr>
      </w:pPr>
      <w:r w:rsidRPr="007A73A2">
        <w:rPr>
          <w:rFonts w:eastAsia="GungsuhChe"/>
          <w:sz w:val="28"/>
          <w:szCs w:val="28"/>
        </w:rPr>
        <w:t xml:space="preserve">III – </w:t>
      </w:r>
      <w:proofErr w:type="gramStart"/>
      <w:r w:rsidRPr="007A73A2">
        <w:rPr>
          <w:rFonts w:eastAsia="GungsuhChe"/>
          <w:sz w:val="28"/>
          <w:szCs w:val="28"/>
        </w:rPr>
        <w:t>утратившие</w:t>
      </w:r>
      <w:proofErr w:type="gramEnd"/>
      <w:r w:rsidRPr="007A73A2">
        <w:rPr>
          <w:rFonts w:eastAsia="GungsuhChe"/>
          <w:sz w:val="28"/>
          <w:szCs w:val="28"/>
        </w:rPr>
        <w:t xml:space="preserve"> устойчивостью.</w:t>
      </w:r>
    </w:p>
    <w:p w:rsidR="00137F98" w:rsidRPr="007A73A2" w:rsidRDefault="003B1605" w:rsidP="00CC21D2">
      <w:pPr>
        <w:pStyle w:val="1"/>
        <w:ind w:firstLine="709"/>
        <w:rPr>
          <w:b w:val="0"/>
          <w:szCs w:val="28"/>
        </w:rPr>
      </w:pPr>
      <w:bookmarkStart w:id="3" w:name="_Toc475621645"/>
      <w:r w:rsidRPr="007A73A2">
        <w:rPr>
          <w:b w:val="0"/>
          <w:szCs w:val="28"/>
        </w:rPr>
        <w:t>РЕЗУЛЬТАТЫ</w:t>
      </w:r>
      <w:bookmarkEnd w:id="3"/>
      <w:r w:rsidR="004A2B87" w:rsidRPr="007A73A2">
        <w:rPr>
          <w:b w:val="0"/>
          <w:szCs w:val="28"/>
        </w:rPr>
        <w:t xml:space="preserve"> ИССЛЕДОВАНИЯ</w:t>
      </w:r>
    </w:p>
    <w:p w:rsidR="00B96334" w:rsidRPr="007A73A2" w:rsidRDefault="00B96334" w:rsidP="00CC21D2">
      <w:pPr>
        <w:rPr>
          <w:szCs w:val="28"/>
        </w:rPr>
      </w:pPr>
    </w:p>
    <w:p w:rsidR="00137F98" w:rsidRPr="007A73A2" w:rsidRDefault="00137F98" w:rsidP="00CC21D2">
      <w:pPr>
        <w:spacing w:line="360" w:lineRule="auto"/>
        <w:rPr>
          <w:szCs w:val="28"/>
        </w:rPr>
      </w:pPr>
      <w:r w:rsidRPr="007A73A2">
        <w:rPr>
          <w:szCs w:val="28"/>
        </w:rPr>
        <w:t>В исследуемых насаждениях деревья, не имеющие признаков видимого ослабления, составили в среднем 16,7 % (0–26 %), на ПУ 2 здоровые деревья отсутствуют</w:t>
      </w:r>
      <w:proofErr w:type="gramStart"/>
      <w:r w:rsidRPr="007A73A2">
        <w:rPr>
          <w:szCs w:val="28"/>
        </w:rPr>
        <w:t xml:space="preserve"> ,</w:t>
      </w:r>
      <w:proofErr w:type="gramEnd"/>
      <w:r w:rsidRPr="007A73A2">
        <w:rPr>
          <w:szCs w:val="28"/>
        </w:rPr>
        <w:t xml:space="preserve"> доля усыхающих и усохших деревьев, представляющих отпад составила от 11% до 18,2%  (табл. 1). </w:t>
      </w:r>
      <w:r w:rsidR="005C4C1B" w:rsidRPr="007A73A2">
        <w:rPr>
          <w:szCs w:val="28"/>
        </w:rPr>
        <w:t>Ослабленные и с</w:t>
      </w:r>
      <w:r w:rsidRPr="007A73A2">
        <w:rPr>
          <w:szCs w:val="28"/>
        </w:rPr>
        <w:t>ильно ослабленные деревья</w:t>
      </w:r>
      <w:r w:rsidR="005C4C1B" w:rsidRPr="007A73A2">
        <w:rPr>
          <w:szCs w:val="28"/>
        </w:rPr>
        <w:t xml:space="preserve"> и </w:t>
      </w:r>
      <w:r w:rsidRPr="007A73A2">
        <w:rPr>
          <w:szCs w:val="28"/>
        </w:rPr>
        <w:t xml:space="preserve"> (в кронах до 50 % усохших ветвей), которые в известной степени можно считать потенциальны</w:t>
      </w:r>
      <w:r w:rsidR="005C4C1B" w:rsidRPr="007A73A2">
        <w:rPr>
          <w:szCs w:val="28"/>
        </w:rPr>
        <w:t>м отпадом, составили в среднем 69 % (56-85%</w:t>
      </w:r>
      <w:proofErr w:type="gramStart"/>
      <w:r w:rsidRPr="007A73A2">
        <w:rPr>
          <w:szCs w:val="28"/>
        </w:rPr>
        <w:t xml:space="preserve"> </w:t>
      </w:r>
      <w:r w:rsidR="008605B4" w:rsidRPr="007A73A2">
        <w:rPr>
          <w:szCs w:val="28"/>
        </w:rPr>
        <w:t>)</w:t>
      </w:r>
      <w:proofErr w:type="gramEnd"/>
    </w:p>
    <w:p w:rsidR="006E28E7" w:rsidRPr="007A73A2" w:rsidRDefault="0018629B" w:rsidP="00CC21D2">
      <w:pPr>
        <w:spacing w:line="360" w:lineRule="auto"/>
        <w:rPr>
          <w:szCs w:val="28"/>
        </w:rPr>
      </w:pPr>
      <w:r w:rsidRPr="007A73A2">
        <w:rPr>
          <w:szCs w:val="28"/>
        </w:rPr>
        <w:t>Таблица 1 - Ра</w:t>
      </w:r>
      <w:r w:rsidR="006E28E7" w:rsidRPr="007A73A2">
        <w:rPr>
          <w:szCs w:val="28"/>
        </w:rPr>
        <w:t xml:space="preserve">спределение деревьев по категориям состояния, %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639"/>
        <w:gridCol w:w="2393"/>
        <w:gridCol w:w="2842"/>
        <w:gridCol w:w="2471"/>
      </w:tblGrid>
      <w:tr w:rsidR="00E5590A" w:rsidRPr="007A73A2" w:rsidTr="001A601D">
        <w:tc>
          <w:tcPr>
            <w:tcW w:w="1639" w:type="dxa"/>
            <w:vMerge w:val="restart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4" w:name="_Toc475621646"/>
            <w:r w:rsidRPr="007A73A2">
              <w:rPr>
                <w:rFonts w:eastAsiaTheme="majorEastAsia" w:cstheme="majorBidi"/>
                <w:szCs w:val="28"/>
              </w:rPr>
              <w:t>ПУ</w:t>
            </w:r>
            <w:bookmarkEnd w:id="4"/>
          </w:p>
        </w:tc>
        <w:tc>
          <w:tcPr>
            <w:tcW w:w="7706" w:type="dxa"/>
            <w:gridSpan w:val="3"/>
          </w:tcPr>
          <w:p w:rsidR="00E5590A" w:rsidRPr="007A73A2" w:rsidRDefault="00E5590A" w:rsidP="00CC21D2">
            <w:pPr>
              <w:jc w:val="left"/>
              <w:rPr>
                <w:rFonts w:eastAsiaTheme="majorEastAsia" w:cstheme="majorBidi"/>
                <w:b/>
                <w:szCs w:val="28"/>
              </w:rPr>
            </w:pPr>
            <w:r w:rsidRPr="007A73A2">
              <w:rPr>
                <w:szCs w:val="28"/>
              </w:rPr>
              <w:t xml:space="preserve">Категория состояния </w:t>
            </w:r>
          </w:p>
        </w:tc>
      </w:tr>
      <w:tr w:rsidR="00E5590A" w:rsidRPr="007A73A2" w:rsidTr="001A601D">
        <w:tc>
          <w:tcPr>
            <w:tcW w:w="1639" w:type="dxa"/>
            <w:vMerge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b/>
                <w:szCs w:val="28"/>
              </w:rPr>
            </w:pPr>
          </w:p>
        </w:tc>
        <w:tc>
          <w:tcPr>
            <w:tcW w:w="2393" w:type="dxa"/>
          </w:tcPr>
          <w:p w:rsidR="00E5590A" w:rsidRPr="007A73A2" w:rsidRDefault="00E5590A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 xml:space="preserve">без признаков ослабления </w:t>
            </w:r>
          </w:p>
        </w:tc>
        <w:tc>
          <w:tcPr>
            <w:tcW w:w="2842" w:type="dxa"/>
          </w:tcPr>
          <w:p w:rsidR="00E5590A" w:rsidRPr="007A73A2" w:rsidRDefault="005C4C1B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О</w:t>
            </w:r>
            <w:r w:rsidR="00E5590A" w:rsidRPr="007A73A2">
              <w:rPr>
                <w:szCs w:val="28"/>
              </w:rPr>
              <w:t>слабленные</w:t>
            </w:r>
            <w:r w:rsidRPr="007A73A2">
              <w:rPr>
                <w:szCs w:val="28"/>
              </w:rPr>
              <w:t>,</w:t>
            </w:r>
            <w:r w:rsidR="00E5590A" w:rsidRPr="007A73A2">
              <w:rPr>
                <w:szCs w:val="28"/>
              </w:rPr>
              <w:t xml:space="preserve"> сильно ослабленные</w:t>
            </w:r>
          </w:p>
        </w:tc>
        <w:tc>
          <w:tcPr>
            <w:tcW w:w="2471" w:type="dxa"/>
          </w:tcPr>
          <w:p w:rsidR="00E5590A" w:rsidRPr="007A73A2" w:rsidRDefault="00E5590A" w:rsidP="00CC21D2">
            <w:pPr>
              <w:jc w:val="left"/>
              <w:rPr>
                <w:rFonts w:eastAsiaTheme="majorEastAsia" w:cstheme="majorBidi"/>
                <w:b/>
                <w:szCs w:val="28"/>
              </w:rPr>
            </w:pPr>
            <w:r w:rsidRPr="007A73A2">
              <w:rPr>
                <w:szCs w:val="28"/>
              </w:rPr>
              <w:t xml:space="preserve">усыхающие, усохшие </w:t>
            </w:r>
          </w:p>
        </w:tc>
      </w:tr>
      <w:tr w:rsidR="00E5590A" w:rsidRPr="007A73A2" w:rsidTr="001A601D">
        <w:tc>
          <w:tcPr>
            <w:tcW w:w="1639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5" w:name="_Toc475621647"/>
            <w:r w:rsidRPr="007A73A2">
              <w:rPr>
                <w:rFonts w:eastAsiaTheme="majorEastAsia" w:cstheme="majorBidi"/>
                <w:szCs w:val="28"/>
              </w:rPr>
              <w:t>1</w:t>
            </w:r>
            <w:bookmarkEnd w:id="5"/>
          </w:p>
        </w:tc>
        <w:tc>
          <w:tcPr>
            <w:tcW w:w="2393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6" w:name="_Toc475621648"/>
            <w:r w:rsidRPr="007A73A2">
              <w:rPr>
                <w:rFonts w:eastAsiaTheme="majorEastAsia" w:cstheme="majorBidi"/>
                <w:szCs w:val="28"/>
              </w:rPr>
              <w:t>6,8</w:t>
            </w:r>
            <w:bookmarkEnd w:id="6"/>
          </w:p>
        </w:tc>
        <w:tc>
          <w:tcPr>
            <w:tcW w:w="2842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7" w:name="_Toc475621649"/>
            <w:r w:rsidRPr="007A73A2">
              <w:rPr>
                <w:rFonts w:eastAsiaTheme="majorEastAsia" w:cstheme="majorBidi"/>
                <w:szCs w:val="28"/>
              </w:rPr>
              <w:t>74</w:t>
            </w:r>
            <w:bookmarkEnd w:id="7"/>
          </w:p>
        </w:tc>
        <w:tc>
          <w:tcPr>
            <w:tcW w:w="2471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8" w:name="_Toc475621650"/>
            <w:r w:rsidRPr="007A73A2">
              <w:rPr>
                <w:rFonts w:eastAsiaTheme="majorEastAsia" w:cstheme="majorBidi"/>
                <w:szCs w:val="28"/>
              </w:rPr>
              <w:t>18,2</w:t>
            </w:r>
            <w:bookmarkEnd w:id="8"/>
          </w:p>
        </w:tc>
      </w:tr>
      <w:tr w:rsidR="00E5590A" w:rsidRPr="007A73A2" w:rsidTr="001A601D">
        <w:tc>
          <w:tcPr>
            <w:tcW w:w="1639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9" w:name="_Toc475621651"/>
            <w:r w:rsidRPr="007A73A2">
              <w:rPr>
                <w:rFonts w:eastAsiaTheme="majorEastAsia" w:cstheme="majorBidi"/>
                <w:szCs w:val="28"/>
              </w:rPr>
              <w:t>2</w:t>
            </w:r>
            <w:bookmarkEnd w:id="9"/>
          </w:p>
        </w:tc>
        <w:tc>
          <w:tcPr>
            <w:tcW w:w="2393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0" w:name="_Toc475621652"/>
            <w:r w:rsidRPr="007A73A2">
              <w:rPr>
                <w:rFonts w:eastAsiaTheme="majorEastAsia" w:cstheme="majorBidi"/>
                <w:szCs w:val="28"/>
              </w:rPr>
              <w:t>0</w:t>
            </w:r>
            <w:bookmarkEnd w:id="10"/>
          </w:p>
        </w:tc>
        <w:tc>
          <w:tcPr>
            <w:tcW w:w="2842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1" w:name="_Toc475621653"/>
            <w:r w:rsidRPr="007A73A2">
              <w:rPr>
                <w:rFonts w:eastAsiaTheme="majorEastAsia" w:cstheme="majorBidi"/>
                <w:szCs w:val="28"/>
              </w:rPr>
              <w:t>85</w:t>
            </w:r>
            <w:bookmarkEnd w:id="11"/>
          </w:p>
        </w:tc>
        <w:tc>
          <w:tcPr>
            <w:tcW w:w="2471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2" w:name="_Toc475621654"/>
            <w:r w:rsidRPr="007A73A2">
              <w:rPr>
                <w:rFonts w:eastAsiaTheme="majorEastAsia" w:cstheme="majorBidi"/>
                <w:szCs w:val="28"/>
              </w:rPr>
              <w:t>15</w:t>
            </w:r>
            <w:bookmarkEnd w:id="12"/>
          </w:p>
        </w:tc>
      </w:tr>
      <w:tr w:rsidR="00E5590A" w:rsidRPr="007A73A2" w:rsidTr="001A601D">
        <w:tc>
          <w:tcPr>
            <w:tcW w:w="1639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3" w:name="_Toc475621655"/>
            <w:r w:rsidRPr="007A73A2">
              <w:rPr>
                <w:rFonts w:eastAsiaTheme="majorEastAsia" w:cstheme="majorBidi"/>
                <w:szCs w:val="28"/>
              </w:rPr>
              <w:t>3</w:t>
            </w:r>
            <w:bookmarkEnd w:id="13"/>
          </w:p>
        </w:tc>
        <w:tc>
          <w:tcPr>
            <w:tcW w:w="2393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4" w:name="_Toc475621656"/>
            <w:r w:rsidRPr="007A73A2">
              <w:rPr>
                <w:rFonts w:eastAsiaTheme="majorEastAsia" w:cstheme="majorBidi"/>
                <w:szCs w:val="28"/>
              </w:rPr>
              <w:t>26</w:t>
            </w:r>
            <w:bookmarkEnd w:id="14"/>
          </w:p>
        </w:tc>
        <w:tc>
          <w:tcPr>
            <w:tcW w:w="2842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5" w:name="_Toc475621657"/>
            <w:r w:rsidRPr="007A73A2">
              <w:rPr>
                <w:rFonts w:eastAsiaTheme="majorEastAsia" w:cstheme="majorBidi"/>
                <w:szCs w:val="28"/>
              </w:rPr>
              <w:t>61</w:t>
            </w:r>
            <w:bookmarkEnd w:id="15"/>
          </w:p>
        </w:tc>
        <w:tc>
          <w:tcPr>
            <w:tcW w:w="2471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6" w:name="_Toc475621658"/>
            <w:r w:rsidRPr="007A73A2">
              <w:rPr>
                <w:rFonts w:eastAsiaTheme="majorEastAsia" w:cstheme="majorBidi"/>
                <w:szCs w:val="28"/>
              </w:rPr>
              <w:t>14</w:t>
            </w:r>
            <w:bookmarkEnd w:id="16"/>
          </w:p>
        </w:tc>
      </w:tr>
      <w:tr w:rsidR="00E5590A" w:rsidRPr="007A73A2" w:rsidTr="001A601D">
        <w:tc>
          <w:tcPr>
            <w:tcW w:w="1639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7" w:name="_Toc475621659"/>
            <w:r w:rsidRPr="007A73A2">
              <w:rPr>
                <w:rFonts w:eastAsiaTheme="majorEastAsia" w:cstheme="majorBidi"/>
                <w:szCs w:val="28"/>
              </w:rPr>
              <w:t>4</w:t>
            </w:r>
            <w:bookmarkEnd w:id="17"/>
          </w:p>
        </w:tc>
        <w:tc>
          <w:tcPr>
            <w:tcW w:w="2393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8" w:name="_Toc475621660"/>
            <w:r w:rsidRPr="007A73A2">
              <w:rPr>
                <w:rFonts w:eastAsiaTheme="majorEastAsia" w:cstheme="majorBidi"/>
                <w:szCs w:val="28"/>
              </w:rPr>
              <w:t>34</w:t>
            </w:r>
            <w:bookmarkEnd w:id="18"/>
          </w:p>
        </w:tc>
        <w:tc>
          <w:tcPr>
            <w:tcW w:w="2842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19" w:name="_Toc475621661"/>
            <w:r w:rsidRPr="007A73A2">
              <w:rPr>
                <w:rFonts w:eastAsiaTheme="majorEastAsia" w:cstheme="majorBidi"/>
                <w:szCs w:val="28"/>
              </w:rPr>
              <w:t>56</w:t>
            </w:r>
            <w:bookmarkEnd w:id="19"/>
          </w:p>
        </w:tc>
        <w:tc>
          <w:tcPr>
            <w:tcW w:w="2471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20" w:name="_Toc475621662"/>
            <w:r w:rsidRPr="007A73A2">
              <w:rPr>
                <w:rFonts w:eastAsiaTheme="majorEastAsia" w:cstheme="majorBidi"/>
                <w:szCs w:val="28"/>
              </w:rPr>
              <w:t>11</w:t>
            </w:r>
            <w:bookmarkEnd w:id="20"/>
          </w:p>
        </w:tc>
      </w:tr>
      <w:tr w:rsidR="00E5590A" w:rsidRPr="007A73A2" w:rsidTr="00F55CC1">
        <w:tc>
          <w:tcPr>
            <w:tcW w:w="1639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21" w:name="_Toc475621663"/>
            <w:r w:rsidRPr="007A73A2">
              <w:rPr>
                <w:rFonts w:eastAsiaTheme="majorEastAsia" w:cstheme="majorBidi"/>
                <w:szCs w:val="28"/>
              </w:rPr>
              <w:t>Средний показатель</w:t>
            </w:r>
            <w:bookmarkEnd w:id="21"/>
          </w:p>
        </w:tc>
        <w:tc>
          <w:tcPr>
            <w:tcW w:w="2393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22" w:name="_Toc475621664"/>
            <w:r w:rsidRPr="007A73A2">
              <w:rPr>
                <w:rFonts w:eastAsiaTheme="majorEastAsia" w:cstheme="majorBidi"/>
                <w:szCs w:val="28"/>
              </w:rPr>
              <w:t>16,7</w:t>
            </w:r>
            <w:bookmarkEnd w:id="22"/>
          </w:p>
        </w:tc>
        <w:tc>
          <w:tcPr>
            <w:tcW w:w="2842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23" w:name="_Toc475621665"/>
            <w:r w:rsidRPr="007A73A2">
              <w:rPr>
                <w:rFonts w:eastAsiaTheme="majorEastAsia" w:cstheme="majorBidi"/>
                <w:szCs w:val="28"/>
              </w:rPr>
              <w:t>69</w:t>
            </w:r>
            <w:bookmarkEnd w:id="23"/>
          </w:p>
        </w:tc>
        <w:tc>
          <w:tcPr>
            <w:tcW w:w="2471" w:type="dxa"/>
          </w:tcPr>
          <w:p w:rsidR="00E5590A" w:rsidRPr="007A73A2" w:rsidRDefault="00E5590A" w:rsidP="00CC21D2">
            <w:pPr>
              <w:keepNext/>
              <w:keepLines/>
              <w:spacing w:line="360" w:lineRule="auto"/>
              <w:jc w:val="center"/>
              <w:outlineLvl w:val="0"/>
              <w:rPr>
                <w:rFonts w:eastAsiaTheme="majorEastAsia" w:cstheme="majorBidi"/>
                <w:szCs w:val="28"/>
              </w:rPr>
            </w:pPr>
            <w:bookmarkStart w:id="24" w:name="_Toc475621666"/>
            <w:r w:rsidRPr="007A73A2">
              <w:rPr>
                <w:rFonts w:eastAsiaTheme="majorEastAsia" w:cstheme="majorBidi"/>
                <w:szCs w:val="28"/>
              </w:rPr>
              <w:t>14,55</w:t>
            </w:r>
            <w:bookmarkEnd w:id="24"/>
          </w:p>
        </w:tc>
      </w:tr>
    </w:tbl>
    <w:p w:rsidR="003B1605" w:rsidRPr="007A73A2" w:rsidRDefault="003B1605" w:rsidP="00CC21D2">
      <w:pPr>
        <w:spacing w:line="360" w:lineRule="auto"/>
        <w:jc w:val="left"/>
        <w:rPr>
          <w:szCs w:val="28"/>
        </w:rPr>
      </w:pPr>
    </w:p>
    <w:p w:rsidR="00F55CC1" w:rsidRPr="007A73A2" w:rsidRDefault="0018629B" w:rsidP="00CC21D2">
      <w:pPr>
        <w:spacing w:line="360" w:lineRule="auto"/>
        <w:jc w:val="left"/>
        <w:rPr>
          <w:szCs w:val="28"/>
        </w:rPr>
      </w:pPr>
      <w:r w:rsidRPr="007A73A2">
        <w:rPr>
          <w:szCs w:val="28"/>
        </w:rPr>
        <w:t xml:space="preserve">Таблица 2 - </w:t>
      </w:r>
      <w:r w:rsidR="00F55CC1" w:rsidRPr="007A73A2">
        <w:rPr>
          <w:szCs w:val="28"/>
        </w:rPr>
        <w:t xml:space="preserve">Интегральная оценка состояния насаждений </w:t>
      </w:r>
    </w:p>
    <w:tbl>
      <w:tblPr>
        <w:tblStyle w:val="2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23"/>
        <w:gridCol w:w="1496"/>
        <w:gridCol w:w="1932"/>
        <w:gridCol w:w="1485"/>
        <w:gridCol w:w="1464"/>
        <w:gridCol w:w="1356"/>
      </w:tblGrid>
      <w:tr w:rsidR="00F55CC1" w:rsidRPr="007A73A2" w:rsidTr="001A601D">
        <w:tc>
          <w:tcPr>
            <w:tcW w:w="1623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ПУ</w:t>
            </w:r>
          </w:p>
        </w:tc>
        <w:tc>
          <w:tcPr>
            <w:tcW w:w="1496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1</w:t>
            </w:r>
          </w:p>
        </w:tc>
        <w:tc>
          <w:tcPr>
            <w:tcW w:w="1932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2</w:t>
            </w:r>
          </w:p>
        </w:tc>
        <w:tc>
          <w:tcPr>
            <w:tcW w:w="1485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3</w:t>
            </w:r>
          </w:p>
        </w:tc>
        <w:tc>
          <w:tcPr>
            <w:tcW w:w="1464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4</w:t>
            </w:r>
          </w:p>
        </w:tc>
        <w:tc>
          <w:tcPr>
            <w:tcW w:w="1356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В среднем</w:t>
            </w:r>
          </w:p>
        </w:tc>
      </w:tr>
      <w:tr w:rsidR="00F55CC1" w:rsidRPr="007A73A2" w:rsidTr="001A601D">
        <w:tc>
          <w:tcPr>
            <w:tcW w:w="1623" w:type="dxa"/>
          </w:tcPr>
          <w:p w:rsidR="00F55CC1" w:rsidRPr="007A73A2" w:rsidRDefault="00F55CC1" w:rsidP="00CC21D2">
            <w:pPr>
              <w:jc w:val="left"/>
              <w:rPr>
                <w:szCs w:val="28"/>
                <w:lang w:val="en-US"/>
              </w:rPr>
            </w:pPr>
            <w:r w:rsidRPr="007A73A2">
              <w:rPr>
                <w:szCs w:val="28"/>
                <w:lang w:val="en-US"/>
              </w:rPr>
              <w:lastRenderedPageBreak/>
              <w:t>L1</w:t>
            </w:r>
          </w:p>
        </w:tc>
        <w:tc>
          <w:tcPr>
            <w:tcW w:w="1496" w:type="dxa"/>
          </w:tcPr>
          <w:p w:rsidR="00F55CC1" w:rsidRPr="007A73A2" w:rsidRDefault="00F55CC1" w:rsidP="00CC21D2">
            <w:pPr>
              <w:jc w:val="left"/>
              <w:rPr>
                <w:szCs w:val="28"/>
                <w:lang w:val="en-US"/>
              </w:rPr>
            </w:pPr>
            <w:r w:rsidRPr="007A73A2">
              <w:rPr>
                <w:szCs w:val="28"/>
              </w:rPr>
              <w:t>55,11%</w:t>
            </w:r>
          </w:p>
        </w:tc>
        <w:tc>
          <w:tcPr>
            <w:tcW w:w="1932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41,46%</w:t>
            </w:r>
          </w:p>
        </w:tc>
        <w:tc>
          <w:tcPr>
            <w:tcW w:w="1485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64,4%</w:t>
            </w:r>
          </w:p>
        </w:tc>
        <w:tc>
          <w:tcPr>
            <w:tcW w:w="1464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70,65%</w:t>
            </w:r>
          </w:p>
        </w:tc>
        <w:tc>
          <w:tcPr>
            <w:tcW w:w="1356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58</w:t>
            </w:r>
            <w:r w:rsidR="009075E6" w:rsidRPr="007A73A2">
              <w:rPr>
                <w:szCs w:val="28"/>
              </w:rPr>
              <w:t>%</w:t>
            </w:r>
          </w:p>
        </w:tc>
      </w:tr>
      <w:tr w:rsidR="00F55CC1" w:rsidRPr="007A73A2" w:rsidTr="003B1605">
        <w:trPr>
          <w:trHeight w:val="633"/>
        </w:trPr>
        <w:tc>
          <w:tcPr>
            <w:tcW w:w="1623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состояние</w:t>
            </w:r>
          </w:p>
        </w:tc>
        <w:tc>
          <w:tcPr>
            <w:tcW w:w="1496" w:type="dxa"/>
          </w:tcPr>
          <w:p w:rsidR="00F55CC1" w:rsidRPr="007A73A2" w:rsidRDefault="003B1605" w:rsidP="00CC21D2">
            <w:pPr>
              <w:jc w:val="left"/>
              <w:rPr>
                <w:szCs w:val="28"/>
              </w:rPr>
            </w:pPr>
            <w:proofErr w:type="gramStart"/>
            <w:r w:rsidRPr="007A73A2">
              <w:rPr>
                <w:szCs w:val="28"/>
              </w:rPr>
              <w:t>О</w:t>
            </w:r>
            <w:r w:rsidR="00F55CC1" w:rsidRPr="007A73A2">
              <w:rPr>
                <w:szCs w:val="28"/>
              </w:rPr>
              <w:t>слаблен</w:t>
            </w:r>
            <w:r w:rsidRPr="007A73A2">
              <w:rPr>
                <w:szCs w:val="28"/>
              </w:rPr>
              <w:t>-</w:t>
            </w:r>
            <w:proofErr w:type="spellStart"/>
            <w:r w:rsidR="00F55CC1" w:rsidRPr="007A73A2">
              <w:rPr>
                <w:szCs w:val="28"/>
              </w:rPr>
              <w:t>ное</w:t>
            </w:r>
            <w:proofErr w:type="spellEnd"/>
            <w:proofErr w:type="gramEnd"/>
          </w:p>
        </w:tc>
        <w:tc>
          <w:tcPr>
            <w:tcW w:w="1932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сильно повреждённое</w:t>
            </w:r>
          </w:p>
        </w:tc>
        <w:tc>
          <w:tcPr>
            <w:tcW w:w="1485" w:type="dxa"/>
          </w:tcPr>
          <w:p w:rsidR="00F55CC1" w:rsidRPr="007A73A2" w:rsidRDefault="003B1605" w:rsidP="00CC21D2">
            <w:pPr>
              <w:jc w:val="left"/>
              <w:rPr>
                <w:szCs w:val="28"/>
              </w:rPr>
            </w:pPr>
            <w:proofErr w:type="gramStart"/>
            <w:r w:rsidRPr="007A73A2">
              <w:rPr>
                <w:szCs w:val="28"/>
              </w:rPr>
              <w:t>О</w:t>
            </w:r>
            <w:r w:rsidR="00F55CC1" w:rsidRPr="007A73A2">
              <w:rPr>
                <w:szCs w:val="28"/>
              </w:rPr>
              <w:t>слаблен</w:t>
            </w:r>
            <w:r w:rsidRPr="007A73A2">
              <w:rPr>
                <w:szCs w:val="28"/>
              </w:rPr>
              <w:t>-</w:t>
            </w:r>
            <w:proofErr w:type="spellStart"/>
            <w:r w:rsidR="00F55CC1" w:rsidRPr="007A73A2">
              <w:rPr>
                <w:szCs w:val="28"/>
              </w:rPr>
              <w:t>ное</w:t>
            </w:r>
            <w:proofErr w:type="spellEnd"/>
            <w:proofErr w:type="gramEnd"/>
          </w:p>
        </w:tc>
        <w:tc>
          <w:tcPr>
            <w:tcW w:w="1464" w:type="dxa"/>
          </w:tcPr>
          <w:p w:rsidR="00F55CC1" w:rsidRPr="007A73A2" w:rsidRDefault="003B1605" w:rsidP="00CC21D2">
            <w:pPr>
              <w:jc w:val="left"/>
              <w:rPr>
                <w:szCs w:val="28"/>
              </w:rPr>
            </w:pPr>
            <w:proofErr w:type="gramStart"/>
            <w:r w:rsidRPr="007A73A2">
              <w:rPr>
                <w:szCs w:val="28"/>
              </w:rPr>
              <w:t>О</w:t>
            </w:r>
            <w:r w:rsidR="00F55CC1" w:rsidRPr="007A73A2">
              <w:rPr>
                <w:szCs w:val="28"/>
              </w:rPr>
              <w:t>слаблен</w:t>
            </w:r>
            <w:r w:rsidRPr="007A73A2">
              <w:rPr>
                <w:szCs w:val="28"/>
              </w:rPr>
              <w:t>-</w:t>
            </w:r>
            <w:proofErr w:type="spellStart"/>
            <w:r w:rsidR="00F55CC1" w:rsidRPr="007A73A2">
              <w:rPr>
                <w:szCs w:val="28"/>
              </w:rPr>
              <w:t>ное</w:t>
            </w:r>
            <w:proofErr w:type="spellEnd"/>
            <w:proofErr w:type="gramEnd"/>
          </w:p>
        </w:tc>
        <w:tc>
          <w:tcPr>
            <w:tcW w:w="1356" w:type="dxa"/>
          </w:tcPr>
          <w:p w:rsidR="00F55CC1" w:rsidRPr="007A73A2" w:rsidRDefault="003B1605" w:rsidP="00CC21D2">
            <w:pPr>
              <w:jc w:val="left"/>
              <w:rPr>
                <w:szCs w:val="28"/>
              </w:rPr>
            </w:pPr>
            <w:proofErr w:type="gramStart"/>
            <w:r w:rsidRPr="007A73A2">
              <w:rPr>
                <w:szCs w:val="28"/>
              </w:rPr>
              <w:t>О</w:t>
            </w:r>
            <w:r w:rsidR="00F55CC1" w:rsidRPr="007A73A2">
              <w:rPr>
                <w:szCs w:val="28"/>
              </w:rPr>
              <w:t>слаблен</w:t>
            </w:r>
            <w:r w:rsidRPr="007A73A2">
              <w:rPr>
                <w:szCs w:val="28"/>
              </w:rPr>
              <w:t>-</w:t>
            </w:r>
            <w:proofErr w:type="spellStart"/>
            <w:r w:rsidR="00F55CC1" w:rsidRPr="007A73A2">
              <w:rPr>
                <w:szCs w:val="28"/>
              </w:rPr>
              <w:t>ное</w:t>
            </w:r>
            <w:proofErr w:type="spellEnd"/>
            <w:proofErr w:type="gramEnd"/>
          </w:p>
        </w:tc>
      </w:tr>
      <w:tr w:rsidR="00F55CC1" w:rsidRPr="007A73A2" w:rsidTr="001A601D">
        <w:trPr>
          <w:trHeight w:val="986"/>
        </w:trPr>
        <w:tc>
          <w:tcPr>
            <w:tcW w:w="1623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 xml:space="preserve">Степень нарушения устойчивости насаждений </w:t>
            </w:r>
          </w:p>
        </w:tc>
        <w:tc>
          <w:tcPr>
            <w:tcW w:w="1496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средняя</w:t>
            </w:r>
          </w:p>
        </w:tc>
        <w:tc>
          <w:tcPr>
            <w:tcW w:w="1932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средняя</w:t>
            </w:r>
          </w:p>
        </w:tc>
        <w:tc>
          <w:tcPr>
            <w:tcW w:w="1485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средняя</w:t>
            </w:r>
          </w:p>
        </w:tc>
        <w:tc>
          <w:tcPr>
            <w:tcW w:w="1464" w:type="dxa"/>
          </w:tcPr>
          <w:p w:rsidR="00F55CC1" w:rsidRPr="007A73A2" w:rsidRDefault="000C1EC2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средняя</w:t>
            </w:r>
          </w:p>
        </w:tc>
        <w:tc>
          <w:tcPr>
            <w:tcW w:w="1356" w:type="dxa"/>
          </w:tcPr>
          <w:p w:rsidR="00F55CC1" w:rsidRPr="007A73A2" w:rsidRDefault="00F55CC1" w:rsidP="00CC21D2">
            <w:pPr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средняя</w:t>
            </w:r>
          </w:p>
        </w:tc>
      </w:tr>
    </w:tbl>
    <w:p w:rsidR="0018629B" w:rsidRPr="007A73A2" w:rsidRDefault="0018629B" w:rsidP="00CC21D2">
      <w:pPr>
        <w:spacing w:line="360" w:lineRule="auto"/>
        <w:rPr>
          <w:szCs w:val="28"/>
        </w:rPr>
      </w:pPr>
    </w:p>
    <w:p w:rsidR="00F55CC1" w:rsidRPr="007A73A2" w:rsidRDefault="00F55CC1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Санитарное состояние насаждений сосны </w:t>
      </w:r>
      <w:proofErr w:type="gramStart"/>
      <w:r w:rsidRPr="007A73A2">
        <w:rPr>
          <w:szCs w:val="28"/>
        </w:rPr>
        <w:t>на</w:t>
      </w:r>
      <w:proofErr w:type="gramEnd"/>
      <w:r w:rsidRPr="007A73A2">
        <w:rPr>
          <w:szCs w:val="28"/>
        </w:rPr>
        <w:t xml:space="preserve"> разных ПУ неравнозначно (табл. 1, 2). Заметно лучшим состоя</w:t>
      </w:r>
      <w:r w:rsidR="0018629B" w:rsidRPr="007A73A2">
        <w:rPr>
          <w:szCs w:val="28"/>
        </w:rPr>
        <w:t xml:space="preserve">нием деревьев отличается ПУ 4 </w:t>
      </w:r>
      <w:r w:rsidRPr="007A73A2">
        <w:rPr>
          <w:szCs w:val="28"/>
        </w:rPr>
        <w:t xml:space="preserve">, </w:t>
      </w:r>
      <w:r w:rsidR="0018629B" w:rsidRPr="007A73A2">
        <w:rPr>
          <w:szCs w:val="28"/>
        </w:rPr>
        <w:t>который располагаясь в северной</w:t>
      </w:r>
      <w:r w:rsidRPr="007A73A2">
        <w:rPr>
          <w:szCs w:val="28"/>
        </w:rPr>
        <w:t xml:space="preserve"> части насаждений, древостой значительно разряжен, что для светолюбивой сосны очень важно. Следует также  отметить что данный участок единственный где прис</w:t>
      </w:r>
      <w:r w:rsidR="0018629B" w:rsidRPr="007A73A2">
        <w:rPr>
          <w:szCs w:val="28"/>
        </w:rPr>
        <w:t>утствует подрост, что косвенно свидетельствует</w:t>
      </w:r>
      <w:r w:rsidRPr="007A73A2">
        <w:rPr>
          <w:szCs w:val="28"/>
        </w:rPr>
        <w:t xml:space="preserve"> о благоприятных экологических условиях на данном участке</w:t>
      </w:r>
      <w:proofErr w:type="gramStart"/>
      <w:r w:rsidRPr="007A73A2">
        <w:rPr>
          <w:szCs w:val="28"/>
        </w:rPr>
        <w:t>.</w:t>
      </w:r>
      <w:r w:rsidR="009075E6" w:rsidRPr="007A73A2">
        <w:rPr>
          <w:szCs w:val="28"/>
        </w:rPr>
        <w:t>(</w:t>
      </w:r>
      <w:proofErr w:type="gramEnd"/>
      <w:r w:rsidRPr="007A73A2">
        <w:rPr>
          <w:szCs w:val="28"/>
        </w:rPr>
        <w:t xml:space="preserve"> </w:t>
      </w:r>
      <w:r w:rsidR="009075E6" w:rsidRPr="007A73A2">
        <w:rPr>
          <w:szCs w:val="28"/>
        </w:rPr>
        <w:t>Приложение</w:t>
      </w:r>
      <w:r w:rsidR="000A0A11" w:rsidRPr="007A73A2">
        <w:rPr>
          <w:szCs w:val="28"/>
        </w:rPr>
        <w:t xml:space="preserve"> 3</w:t>
      </w:r>
      <w:r w:rsidR="009075E6" w:rsidRPr="007A73A2">
        <w:rPr>
          <w:szCs w:val="28"/>
        </w:rPr>
        <w:t xml:space="preserve"> ) </w:t>
      </w:r>
      <w:r w:rsidRPr="007A73A2">
        <w:rPr>
          <w:szCs w:val="28"/>
        </w:rPr>
        <w:t>Доля здоровых деревь</w:t>
      </w:r>
      <w:r w:rsidR="0018629B" w:rsidRPr="007A73A2">
        <w:rPr>
          <w:szCs w:val="28"/>
        </w:rPr>
        <w:t>ев здесь составляет 34% что в 5</w:t>
      </w:r>
      <w:r w:rsidRPr="007A73A2">
        <w:rPr>
          <w:szCs w:val="28"/>
        </w:rPr>
        <w:t xml:space="preserve"> раз выше в</w:t>
      </w:r>
      <w:r w:rsidR="0018629B" w:rsidRPr="007A73A2">
        <w:rPr>
          <w:szCs w:val="28"/>
        </w:rPr>
        <w:t xml:space="preserve"> сравнении с насаждениями сосны</w:t>
      </w:r>
      <w:r w:rsidRPr="007A73A2">
        <w:rPr>
          <w:szCs w:val="28"/>
        </w:rPr>
        <w:t xml:space="preserve"> ПУ1, характеризующихся соответственно высоким  уровнями загрязнения со стороны оживлённой автомобильной дороги, а доля усыхающих деревьев напротив самая низкая  11 %. </w:t>
      </w:r>
    </w:p>
    <w:p w:rsidR="00F55CC1" w:rsidRPr="007A73A2" w:rsidRDefault="00F55CC1" w:rsidP="00CC21D2">
      <w:pPr>
        <w:spacing w:line="360" w:lineRule="auto"/>
        <w:rPr>
          <w:szCs w:val="28"/>
        </w:rPr>
      </w:pPr>
      <w:r w:rsidRPr="007A73A2">
        <w:rPr>
          <w:szCs w:val="28"/>
        </w:rPr>
        <w:t>По абсолютным показателям интегральной оценки состояние изученных насаждений ухудшается в последовательности районов: ПУ</w:t>
      </w:r>
      <w:proofErr w:type="gramStart"/>
      <w:r w:rsidRPr="007A73A2">
        <w:rPr>
          <w:szCs w:val="28"/>
        </w:rPr>
        <w:t>4</w:t>
      </w:r>
      <w:proofErr w:type="gramEnd"/>
      <w:r w:rsidRPr="007A73A2">
        <w:rPr>
          <w:szCs w:val="28"/>
        </w:rPr>
        <w:t xml:space="preserve"> → ПУ3→ ПУ1- ПУ2</w:t>
      </w:r>
    </w:p>
    <w:p w:rsidR="00F55CC1" w:rsidRPr="007A73A2" w:rsidRDefault="009075E6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 </w:t>
      </w:r>
      <w:r w:rsidR="00F55CC1" w:rsidRPr="007A73A2">
        <w:rPr>
          <w:szCs w:val="28"/>
        </w:rPr>
        <w:t>Указанные типы посадок отличаются степенью антропоген</w:t>
      </w:r>
      <w:r w:rsidR="004A2B87" w:rsidRPr="007A73A2">
        <w:rPr>
          <w:szCs w:val="28"/>
        </w:rPr>
        <w:t>ного и техногенного воздействия</w:t>
      </w:r>
      <w:r w:rsidR="00F55CC1" w:rsidRPr="007A73A2">
        <w:rPr>
          <w:szCs w:val="28"/>
        </w:rPr>
        <w:t xml:space="preserve">, действием внешних факторов, создающих экологический фон, и др. Больший стресс испытывают придорожные посадки </w:t>
      </w:r>
      <w:r w:rsidR="007D1AB3" w:rsidRPr="007A73A2">
        <w:rPr>
          <w:szCs w:val="28"/>
        </w:rPr>
        <w:t xml:space="preserve">ПУ-1 </w:t>
      </w:r>
      <w:r w:rsidR="00F55CC1" w:rsidRPr="007A73A2">
        <w:rPr>
          <w:szCs w:val="28"/>
        </w:rPr>
        <w:t xml:space="preserve">по причине интенсивного загрязнения со стороны автомобильного транспорта. </w:t>
      </w:r>
    </w:p>
    <w:p w:rsidR="00F55CC1" w:rsidRPr="007A73A2" w:rsidRDefault="00F55CC1" w:rsidP="00CC21D2">
      <w:pPr>
        <w:spacing w:line="360" w:lineRule="auto"/>
        <w:rPr>
          <w:szCs w:val="28"/>
        </w:rPr>
      </w:pPr>
      <w:r w:rsidRPr="007A73A2">
        <w:rPr>
          <w:szCs w:val="28"/>
        </w:rPr>
        <w:t>В таблице 3 приведены обобщенные сведения о распределении деревьев по</w:t>
      </w:r>
      <w:r w:rsidR="009075E6" w:rsidRPr="007A73A2">
        <w:rPr>
          <w:szCs w:val="28"/>
        </w:rPr>
        <w:t xml:space="preserve"> категориям состояния в насаждениях</w:t>
      </w:r>
      <w:r w:rsidR="00B73D8E" w:rsidRPr="007A73A2">
        <w:rPr>
          <w:szCs w:val="28"/>
        </w:rPr>
        <w:t xml:space="preserve"> разных ПУ</w:t>
      </w:r>
      <w:r w:rsidRPr="007A73A2">
        <w:rPr>
          <w:szCs w:val="28"/>
        </w:rPr>
        <w:t>. Несмотря на неблагоприятный экологический фон, придорожные насаждения имеют несколько лучшее состояние в сравнении с ПУ 2, где зна</w:t>
      </w:r>
      <w:r w:rsidR="0018629B" w:rsidRPr="007A73A2">
        <w:rPr>
          <w:szCs w:val="28"/>
        </w:rPr>
        <w:t xml:space="preserve">чительная площадь </w:t>
      </w:r>
      <w:r w:rsidR="0018629B" w:rsidRPr="007A73A2">
        <w:rPr>
          <w:szCs w:val="28"/>
        </w:rPr>
        <w:lastRenderedPageBreak/>
        <w:t xml:space="preserve">леса занята </w:t>
      </w:r>
      <w:r w:rsidRPr="007A73A2">
        <w:rPr>
          <w:szCs w:val="28"/>
        </w:rPr>
        <w:t xml:space="preserve">дорогами для гусеничного </w:t>
      </w:r>
      <w:r w:rsidR="00ED6FAD" w:rsidRPr="007A73A2">
        <w:rPr>
          <w:szCs w:val="28"/>
        </w:rPr>
        <w:t xml:space="preserve">и колёсного </w:t>
      </w:r>
      <w:r w:rsidRPr="007A73A2">
        <w:rPr>
          <w:szCs w:val="28"/>
        </w:rPr>
        <w:t>транспорта, тропинками, вытоптанными участками, п</w:t>
      </w:r>
      <w:r w:rsidR="0018629B" w:rsidRPr="007A73A2">
        <w:rPr>
          <w:szCs w:val="28"/>
        </w:rPr>
        <w:t>рактически отсутствует подрост.</w:t>
      </w:r>
      <w:r w:rsidRPr="007A73A2">
        <w:rPr>
          <w:szCs w:val="28"/>
        </w:rPr>
        <w:t xml:space="preserve"> Доля ослабленных деревьев и сильно ослабленных деревьев здесь составляет 85%, а здоровых деревьев практически нет 0%.</w:t>
      </w:r>
    </w:p>
    <w:p w:rsidR="00F55CC1" w:rsidRPr="007A73A2" w:rsidRDefault="00F55CC1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В процессе </w:t>
      </w:r>
      <w:r w:rsidR="004A2B87" w:rsidRPr="007A73A2">
        <w:rPr>
          <w:szCs w:val="28"/>
        </w:rPr>
        <w:t>ис</w:t>
      </w:r>
      <w:r w:rsidRPr="007A73A2">
        <w:rPr>
          <w:szCs w:val="28"/>
        </w:rPr>
        <w:t xml:space="preserve">следования насаждений были выявлены </w:t>
      </w:r>
      <w:r w:rsidR="00C53780" w:rsidRPr="007A73A2">
        <w:rPr>
          <w:szCs w:val="28"/>
        </w:rPr>
        <w:t xml:space="preserve">механические </w:t>
      </w:r>
      <w:r w:rsidRPr="007A73A2">
        <w:rPr>
          <w:szCs w:val="28"/>
        </w:rPr>
        <w:t>повреж</w:t>
      </w:r>
      <w:r w:rsidR="00ED6FAD" w:rsidRPr="007A73A2">
        <w:rPr>
          <w:szCs w:val="28"/>
        </w:rPr>
        <w:t>де</w:t>
      </w:r>
      <w:r w:rsidR="0018629B" w:rsidRPr="007A73A2">
        <w:rPr>
          <w:szCs w:val="28"/>
        </w:rPr>
        <w:t>ния деревьев сосны обыкновенной</w:t>
      </w:r>
      <w:r w:rsidRPr="007A73A2">
        <w:rPr>
          <w:szCs w:val="28"/>
        </w:rPr>
        <w:t>. Данные о хара</w:t>
      </w:r>
      <w:r w:rsidR="0018629B" w:rsidRPr="007A73A2">
        <w:rPr>
          <w:szCs w:val="28"/>
        </w:rPr>
        <w:t xml:space="preserve">ктере повреждений </w:t>
      </w:r>
      <w:r w:rsidR="00B73D8E" w:rsidRPr="007A73A2">
        <w:rPr>
          <w:szCs w:val="28"/>
        </w:rPr>
        <w:t>приведены в П</w:t>
      </w:r>
      <w:r w:rsidR="00C53780" w:rsidRPr="007A73A2">
        <w:rPr>
          <w:szCs w:val="28"/>
        </w:rPr>
        <w:t>риложении 3</w:t>
      </w:r>
      <w:r w:rsidRPr="007A73A2">
        <w:rPr>
          <w:szCs w:val="28"/>
        </w:rPr>
        <w:t xml:space="preserve">. Наиболее распространены механические </w:t>
      </w:r>
      <w:r w:rsidR="00B73D8E" w:rsidRPr="007A73A2">
        <w:rPr>
          <w:szCs w:val="28"/>
        </w:rPr>
        <w:t>поврежд</w:t>
      </w:r>
      <w:r w:rsidR="00C53780" w:rsidRPr="007A73A2">
        <w:rPr>
          <w:szCs w:val="28"/>
        </w:rPr>
        <w:t xml:space="preserve">ения, </w:t>
      </w:r>
      <w:r w:rsidRPr="007A73A2">
        <w:rPr>
          <w:szCs w:val="28"/>
        </w:rPr>
        <w:t>на участках прилежащих к улицам и дорогам. Данные повреждения можно расценивать как акты вандализма.</w:t>
      </w:r>
    </w:p>
    <w:p w:rsidR="00F55CC1" w:rsidRPr="007A73A2" w:rsidRDefault="00F55CC1" w:rsidP="00CC21D2">
      <w:pPr>
        <w:spacing w:line="360" w:lineRule="auto"/>
        <w:rPr>
          <w:szCs w:val="28"/>
        </w:rPr>
      </w:pPr>
      <w:proofErr w:type="gramStart"/>
      <w:r w:rsidRPr="007A73A2">
        <w:rPr>
          <w:szCs w:val="28"/>
        </w:rPr>
        <w:t>Механическое</w:t>
      </w:r>
      <w:proofErr w:type="gramEnd"/>
      <w:r w:rsidRPr="007A73A2">
        <w:rPr>
          <w:szCs w:val="28"/>
        </w:rPr>
        <w:t xml:space="preserve"> </w:t>
      </w:r>
      <w:proofErr w:type="spellStart"/>
      <w:r w:rsidRPr="007A73A2">
        <w:rPr>
          <w:szCs w:val="28"/>
        </w:rPr>
        <w:t>травмирование</w:t>
      </w:r>
      <w:proofErr w:type="spellEnd"/>
      <w:r w:rsidRPr="007A73A2">
        <w:rPr>
          <w:szCs w:val="28"/>
        </w:rPr>
        <w:t xml:space="preserve"> стволов становится причиной образования </w:t>
      </w:r>
      <w:proofErr w:type="spellStart"/>
      <w:r w:rsidRPr="007A73A2">
        <w:rPr>
          <w:szCs w:val="28"/>
        </w:rPr>
        <w:t>сухобочин</w:t>
      </w:r>
      <w:proofErr w:type="spellEnd"/>
      <w:r w:rsidRPr="007A73A2">
        <w:rPr>
          <w:szCs w:val="28"/>
        </w:rPr>
        <w:t>, способствует проникновению и развитию дереворазрушающих грибов – возбудителей стволовой гнили, раневой инфекции. Отмеченные болезни, повреждения становятся причиной ослабления деревьев</w:t>
      </w:r>
      <w:proofErr w:type="gramStart"/>
      <w:r w:rsidRPr="007A73A2">
        <w:rPr>
          <w:szCs w:val="28"/>
        </w:rPr>
        <w:t xml:space="preserve"> ,</w:t>
      </w:r>
      <w:proofErr w:type="gramEnd"/>
      <w:r w:rsidRPr="007A73A2">
        <w:rPr>
          <w:szCs w:val="28"/>
        </w:rPr>
        <w:t xml:space="preserve"> могут привести к их усыханию.</w:t>
      </w:r>
    </w:p>
    <w:p w:rsidR="00FE4887" w:rsidRPr="007A73A2" w:rsidRDefault="00FE4887" w:rsidP="00CC21D2">
      <w:pPr>
        <w:spacing w:line="360" w:lineRule="auto"/>
        <w:jc w:val="left"/>
        <w:rPr>
          <w:rFonts w:eastAsiaTheme="minorHAnsi"/>
          <w:szCs w:val="28"/>
          <w:lang w:eastAsia="en-US"/>
        </w:rPr>
      </w:pPr>
    </w:p>
    <w:p w:rsidR="00D45BE1" w:rsidRPr="007A73A2" w:rsidRDefault="00B96334" w:rsidP="00CC21D2">
      <w:pPr>
        <w:spacing w:line="360" w:lineRule="auto"/>
        <w:jc w:val="left"/>
        <w:rPr>
          <w:rFonts w:eastAsiaTheme="minorHAnsi"/>
          <w:szCs w:val="28"/>
          <w:lang w:eastAsia="en-US"/>
        </w:rPr>
      </w:pPr>
      <w:r w:rsidRPr="007A73A2">
        <w:rPr>
          <w:rFonts w:eastAsiaTheme="minorHAnsi"/>
          <w:szCs w:val="28"/>
          <w:lang w:eastAsia="en-US"/>
        </w:rPr>
        <w:t xml:space="preserve">Таблица 3 – Распределение деревьев по категориям состояния </w:t>
      </w:r>
      <w:r w:rsidR="003B1605" w:rsidRPr="007A73A2">
        <w:rPr>
          <w:rFonts w:eastAsiaTheme="minorHAnsi"/>
          <w:szCs w:val="28"/>
          <w:lang w:eastAsia="en-US"/>
        </w:rPr>
        <w:t>в насаждениях разных ПУ</w:t>
      </w:r>
    </w:p>
    <w:p w:rsidR="006E28E7" w:rsidRPr="007A73A2" w:rsidRDefault="006E28E7" w:rsidP="00CC21D2">
      <w:pPr>
        <w:spacing w:line="360" w:lineRule="auto"/>
        <w:jc w:val="left"/>
        <w:rPr>
          <w:rFonts w:eastAsiaTheme="minorHAnsi"/>
          <w:szCs w:val="28"/>
          <w:lang w:eastAsia="en-US"/>
        </w:rPr>
      </w:pPr>
      <w:r w:rsidRPr="007A73A2">
        <w:rPr>
          <w:rFonts w:eastAsiaTheme="minorHAnsi"/>
          <w:szCs w:val="28"/>
          <w:lang w:eastAsia="en-US"/>
        </w:rPr>
        <w:t>Участок №1 западный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77"/>
        <w:gridCol w:w="466"/>
        <w:gridCol w:w="510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1134"/>
        <w:gridCol w:w="15"/>
      </w:tblGrid>
      <w:tr w:rsidR="00B73D8E" w:rsidRPr="007A73A2" w:rsidTr="003B1605">
        <w:trPr>
          <w:trHeight w:val="326"/>
        </w:trPr>
        <w:tc>
          <w:tcPr>
            <w:tcW w:w="1638" w:type="dxa"/>
            <w:vMerge w:val="restart"/>
          </w:tcPr>
          <w:p w:rsidR="00B73D8E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="00B73D8E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остояние</w:t>
            </w:r>
          </w:p>
        </w:tc>
        <w:tc>
          <w:tcPr>
            <w:tcW w:w="6805" w:type="dxa"/>
            <w:gridSpan w:val="14"/>
            <w:vAlign w:val="center"/>
          </w:tcPr>
          <w:p w:rsidR="00B73D8E" w:rsidRPr="007A73A2" w:rsidRDefault="00B73D8E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деревьев по ступеням толщин</w:t>
            </w:r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ы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proofErr w:type="gramEnd"/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см)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</w:p>
        </w:tc>
        <w:tc>
          <w:tcPr>
            <w:tcW w:w="902" w:type="dxa"/>
            <w:gridSpan w:val="2"/>
          </w:tcPr>
          <w:p w:rsidR="00B73D8E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="00B73D8E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того</w:t>
            </w:r>
          </w:p>
        </w:tc>
      </w:tr>
      <w:tr w:rsidR="006E28E7" w:rsidRPr="007A73A2" w:rsidTr="00F83F6C">
        <w:trPr>
          <w:gridAfter w:val="1"/>
          <w:wAfter w:w="20" w:type="dxa"/>
          <w:trHeight w:val="326"/>
        </w:trPr>
        <w:tc>
          <w:tcPr>
            <w:tcW w:w="1638" w:type="dxa"/>
            <w:vMerge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8 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12 </w:t>
            </w: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481" w:type="dxa"/>
          </w:tcPr>
          <w:p w:rsidR="006E28E7" w:rsidRPr="007A73A2" w:rsidRDefault="00F83F6C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882" w:type="dxa"/>
          </w:tcPr>
          <w:p w:rsidR="006E28E7" w:rsidRPr="007A73A2" w:rsidRDefault="00B96334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/%</w:t>
            </w:r>
          </w:p>
        </w:tc>
      </w:tr>
      <w:tr w:rsidR="006E28E7" w:rsidRPr="007A73A2" w:rsidTr="003B1605">
        <w:trPr>
          <w:gridAfter w:val="1"/>
          <w:wAfter w:w="20" w:type="dxa"/>
          <w:trHeight w:val="309"/>
        </w:trPr>
        <w:tc>
          <w:tcPr>
            <w:tcW w:w="1638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Здоровое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9/6,8</w:t>
            </w:r>
          </w:p>
        </w:tc>
      </w:tr>
      <w:tr w:rsidR="006E28E7" w:rsidRPr="007A73A2" w:rsidTr="003B1605">
        <w:trPr>
          <w:gridAfter w:val="1"/>
          <w:wAfter w:w="20" w:type="dxa"/>
          <w:trHeight w:val="414"/>
        </w:trPr>
        <w:tc>
          <w:tcPr>
            <w:tcW w:w="1638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Ослабленное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58/44</w:t>
            </w:r>
          </w:p>
        </w:tc>
      </w:tr>
      <w:tr w:rsidR="006E28E7" w:rsidRPr="007A73A2" w:rsidTr="00F83F6C">
        <w:trPr>
          <w:gridAfter w:val="1"/>
          <w:wAfter w:w="20" w:type="dxa"/>
          <w:trHeight w:val="634"/>
        </w:trPr>
        <w:tc>
          <w:tcPr>
            <w:tcW w:w="163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Сильно ослабленное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  <w:r w:rsidR="00B96334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6E28E7" w:rsidRPr="007A73A2" w:rsidTr="003B1605">
        <w:trPr>
          <w:gridAfter w:val="1"/>
          <w:wAfter w:w="20" w:type="dxa"/>
          <w:trHeight w:val="329"/>
        </w:trPr>
        <w:tc>
          <w:tcPr>
            <w:tcW w:w="1638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Усыхающие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17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</w:tr>
      <w:tr w:rsidR="006E28E7" w:rsidRPr="007A73A2" w:rsidTr="00F83F6C">
        <w:trPr>
          <w:gridAfter w:val="1"/>
          <w:wAfter w:w="20" w:type="dxa"/>
          <w:trHeight w:val="653"/>
        </w:trPr>
        <w:tc>
          <w:tcPr>
            <w:tcW w:w="163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Свежий сухостой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</w:t>
            </w:r>
          </w:p>
        </w:tc>
      </w:tr>
      <w:tr w:rsidR="006E28E7" w:rsidRPr="007A73A2" w:rsidTr="003B1605">
        <w:trPr>
          <w:gridAfter w:val="1"/>
          <w:wAfter w:w="20" w:type="dxa"/>
          <w:trHeight w:val="415"/>
        </w:trPr>
        <w:tc>
          <w:tcPr>
            <w:tcW w:w="1638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Сухостой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4,5</w:t>
            </w:r>
          </w:p>
        </w:tc>
      </w:tr>
      <w:tr w:rsidR="006E28E7" w:rsidRPr="007A73A2" w:rsidTr="00F83F6C">
        <w:trPr>
          <w:gridAfter w:val="1"/>
          <w:wAfter w:w="20" w:type="dxa"/>
          <w:trHeight w:val="307"/>
        </w:trPr>
        <w:tc>
          <w:tcPr>
            <w:tcW w:w="163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0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31</w:t>
            </w:r>
            <w:r w:rsidR="00B96334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</w:tr>
    </w:tbl>
    <w:p w:rsidR="00FE4887" w:rsidRPr="007A73A2" w:rsidRDefault="00FE4887" w:rsidP="00CC21D2">
      <w:pPr>
        <w:jc w:val="left"/>
        <w:rPr>
          <w:rFonts w:eastAsiaTheme="minorHAnsi"/>
          <w:szCs w:val="28"/>
          <w:lang w:eastAsia="en-US"/>
        </w:rPr>
      </w:pPr>
    </w:p>
    <w:p w:rsidR="00FE4887" w:rsidRPr="007A73A2" w:rsidRDefault="00FE4887" w:rsidP="00CC21D2">
      <w:pPr>
        <w:jc w:val="left"/>
        <w:rPr>
          <w:rFonts w:eastAsiaTheme="minorHAnsi"/>
          <w:szCs w:val="28"/>
          <w:lang w:eastAsia="en-US"/>
        </w:rPr>
      </w:pPr>
    </w:p>
    <w:p w:rsidR="006E28E7" w:rsidRPr="007A73A2" w:rsidRDefault="006E28E7" w:rsidP="00CC21D2">
      <w:pPr>
        <w:jc w:val="left"/>
        <w:rPr>
          <w:rFonts w:eastAsiaTheme="minorHAnsi"/>
          <w:szCs w:val="28"/>
          <w:lang w:eastAsia="en-US"/>
        </w:rPr>
      </w:pPr>
      <w:r w:rsidRPr="007A73A2">
        <w:rPr>
          <w:rFonts w:eastAsiaTheme="minorHAnsi"/>
          <w:szCs w:val="28"/>
          <w:lang w:eastAsia="en-US"/>
        </w:rPr>
        <w:t>Участок №2 центральный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77"/>
        <w:gridCol w:w="524"/>
        <w:gridCol w:w="529"/>
        <w:gridCol w:w="504"/>
        <w:gridCol w:w="504"/>
        <w:gridCol w:w="503"/>
        <w:gridCol w:w="503"/>
        <w:gridCol w:w="496"/>
        <w:gridCol w:w="496"/>
        <w:gridCol w:w="496"/>
        <w:gridCol w:w="496"/>
        <w:gridCol w:w="496"/>
        <w:gridCol w:w="496"/>
        <w:gridCol w:w="496"/>
        <w:gridCol w:w="501"/>
        <w:gridCol w:w="6"/>
        <w:gridCol w:w="988"/>
      </w:tblGrid>
      <w:tr w:rsidR="003B1605" w:rsidRPr="007A73A2" w:rsidTr="003B1605">
        <w:trPr>
          <w:trHeight w:val="340"/>
        </w:trPr>
        <w:tc>
          <w:tcPr>
            <w:tcW w:w="1502" w:type="dxa"/>
            <w:vMerge w:val="restart"/>
          </w:tcPr>
          <w:p w:rsidR="003B1605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Состояние</w:t>
            </w:r>
          </w:p>
        </w:tc>
        <w:tc>
          <w:tcPr>
            <w:tcW w:w="7021" w:type="dxa"/>
            <w:gridSpan w:val="15"/>
            <w:vAlign w:val="center"/>
          </w:tcPr>
          <w:p w:rsidR="003B1605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деревьев по ступеням толщин</w:t>
            </w:r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ы(</w:t>
            </w:r>
            <w:proofErr w:type="gramEnd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см), </w:t>
            </w:r>
            <w:proofErr w:type="spell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</w:p>
        </w:tc>
        <w:tc>
          <w:tcPr>
            <w:tcW w:w="822" w:type="dxa"/>
          </w:tcPr>
          <w:p w:rsidR="003B1605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</w:tr>
      <w:tr w:rsidR="006E28E7" w:rsidRPr="007A73A2" w:rsidTr="001A601D">
        <w:trPr>
          <w:trHeight w:val="340"/>
        </w:trPr>
        <w:tc>
          <w:tcPr>
            <w:tcW w:w="1502" w:type="dxa"/>
            <w:vMerge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" w:type="dxa"/>
          </w:tcPr>
          <w:p w:rsidR="006E28E7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29" w:type="dxa"/>
          </w:tcPr>
          <w:p w:rsidR="006E28E7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501" w:type="dxa"/>
          </w:tcPr>
          <w:p w:rsidR="006E28E7" w:rsidRPr="007A73A2" w:rsidRDefault="002608A4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  <w:r w:rsidR="006E28E7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28" w:type="dxa"/>
            <w:gridSpan w:val="2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/%</w:t>
            </w:r>
          </w:p>
        </w:tc>
      </w:tr>
      <w:tr w:rsidR="006E28E7" w:rsidRPr="007A73A2" w:rsidTr="001A601D">
        <w:trPr>
          <w:trHeight w:val="340"/>
        </w:trPr>
        <w:tc>
          <w:tcPr>
            <w:tcW w:w="1502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Здоровое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28" w:type="dxa"/>
            <w:gridSpan w:val="2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6E28E7" w:rsidRPr="007A73A2" w:rsidTr="003B1605">
        <w:trPr>
          <w:trHeight w:val="321"/>
        </w:trPr>
        <w:tc>
          <w:tcPr>
            <w:tcW w:w="1502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Ослабленное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8" w:type="dxa"/>
            <w:gridSpan w:val="2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48</w:t>
            </w:r>
          </w:p>
        </w:tc>
      </w:tr>
      <w:tr w:rsidR="006E28E7" w:rsidRPr="007A73A2" w:rsidTr="003B1605">
        <w:trPr>
          <w:trHeight w:val="553"/>
        </w:trPr>
        <w:tc>
          <w:tcPr>
            <w:tcW w:w="150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Сильно ослабленное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28" w:type="dxa"/>
            <w:gridSpan w:val="2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34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37</w:t>
            </w:r>
          </w:p>
        </w:tc>
      </w:tr>
      <w:tr w:rsidR="006E28E7" w:rsidRPr="007A73A2" w:rsidTr="003B1605">
        <w:trPr>
          <w:trHeight w:val="384"/>
        </w:trPr>
        <w:tc>
          <w:tcPr>
            <w:tcW w:w="1502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Усыхающие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28" w:type="dxa"/>
            <w:gridSpan w:val="2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6</w:t>
            </w:r>
          </w:p>
        </w:tc>
      </w:tr>
      <w:tr w:rsidR="006E28E7" w:rsidRPr="007A73A2" w:rsidTr="001A601D">
        <w:trPr>
          <w:trHeight w:val="660"/>
        </w:trPr>
        <w:tc>
          <w:tcPr>
            <w:tcW w:w="150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Свежий сухостой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28" w:type="dxa"/>
            <w:gridSpan w:val="2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7 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6E28E7" w:rsidRPr="007A73A2" w:rsidTr="003B1605">
        <w:trPr>
          <w:trHeight w:val="303"/>
        </w:trPr>
        <w:tc>
          <w:tcPr>
            <w:tcW w:w="1502" w:type="dxa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Сухостой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28" w:type="dxa"/>
            <w:gridSpan w:val="2"/>
          </w:tcPr>
          <w:p w:rsidR="006E28E7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2/</w:t>
            </w:r>
            <w:r w:rsidR="006E28E7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6E28E7" w:rsidRPr="007A73A2" w:rsidTr="001A601D">
        <w:trPr>
          <w:trHeight w:val="320"/>
        </w:trPr>
        <w:tc>
          <w:tcPr>
            <w:tcW w:w="1502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52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0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0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1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8" w:type="dxa"/>
            <w:gridSpan w:val="2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92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/100</w:t>
            </w:r>
          </w:p>
        </w:tc>
      </w:tr>
    </w:tbl>
    <w:p w:rsidR="00D453B5" w:rsidRPr="007A73A2" w:rsidRDefault="00D453B5" w:rsidP="00CC21D2">
      <w:pPr>
        <w:spacing w:after="160" w:line="259" w:lineRule="auto"/>
        <w:jc w:val="left"/>
        <w:rPr>
          <w:rFonts w:eastAsiaTheme="minorHAnsi"/>
          <w:szCs w:val="28"/>
          <w:lang w:eastAsia="en-US"/>
        </w:rPr>
      </w:pPr>
    </w:p>
    <w:p w:rsidR="006E28E7" w:rsidRPr="007A73A2" w:rsidRDefault="006E28E7" w:rsidP="00CC21D2">
      <w:pPr>
        <w:jc w:val="left"/>
        <w:rPr>
          <w:rFonts w:eastAsiaTheme="minorHAnsi"/>
          <w:szCs w:val="28"/>
          <w:lang w:eastAsia="en-US"/>
        </w:rPr>
      </w:pPr>
      <w:r w:rsidRPr="007A73A2">
        <w:rPr>
          <w:rFonts w:eastAsiaTheme="minorHAnsi"/>
          <w:szCs w:val="28"/>
          <w:lang w:eastAsia="en-US"/>
        </w:rPr>
        <w:t>Участок №3 восточный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77"/>
        <w:gridCol w:w="415"/>
        <w:gridCol w:w="525"/>
        <w:gridCol w:w="523"/>
        <w:gridCol w:w="523"/>
        <w:gridCol w:w="523"/>
        <w:gridCol w:w="523"/>
        <w:gridCol w:w="514"/>
        <w:gridCol w:w="514"/>
        <w:gridCol w:w="514"/>
        <w:gridCol w:w="514"/>
        <w:gridCol w:w="515"/>
        <w:gridCol w:w="509"/>
        <w:gridCol w:w="515"/>
        <w:gridCol w:w="316"/>
        <w:gridCol w:w="1134"/>
      </w:tblGrid>
      <w:tr w:rsidR="003B1605" w:rsidRPr="007A73A2" w:rsidTr="003B1605">
        <w:trPr>
          <w:trHeight w:val="329"/>
        </w:trPr>
        <w:tc>
          <w:tcPr>
            <w:tcW w:w="1501" w:type="dxa"/>
            <w:vMerge w:val="restart"/>
          </w:tcPr>
          <w:p w:rsidR="003B1605" w:rsidRPr="007A73A2" w:rsidRDefault="003B160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Состояние</w:t>
            </w:r>
          </w:p>
        </w:tc>
        <w:tc>
          <w:tcPr>
            <w:tcW w:w="7282" w:type="dxa"/>
            <w:gridSpan w:val="14"/>
            <w:vAlign w:val="center"/>
          </w:tcPr>
          <w:p w:rsidR="003B1605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деревьев по ступеням толщин</w:t>
            </w:r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ы(</w:t>
            </w:r>
            <w:proofErr w:type="gramEnd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см), </w:t>
            </w:r>
            <w:proofErr w:type="spell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</w:p>
        </w:tc>
        <w:tc>
          <w:tcPr>
            <w:tcW w:w="788" w:type="dxa"/>
          </w:tcPr>
          <w:p w:rsidR="003B1605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="003B160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того</w:t>
            </w:r>
          </w:p>
        </w:tc>
      </w:tr>
      <w:tr w:rsidR="00D453B5" w:rsidRPr="007A73A2" w:rsidTr="003B1605">
        <w:trPr>
          <w:trHeight w:val="329"/>
        </w:trPr>
        <w:tc>
          <w:tcPr>
            <w:tcW w:w="1501" w:type="dxa"/>
            <w:vMerge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3" w:type="dxa"/>
          </w:tcPr>
          <w:p w:rsidR="006E28E7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49" w:type="dxa"/>
          </w:tcPr>
          <w:p w:rsidR="006E28E7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3B1605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/%</w:t>
            </w:r>
          </w:p>
        </w:tc>
      </w:tr>
      <w:tr w:rsidR="00D453B5" w:rsidRPr="007A73A2" w:rsidTr="00D453B5">
        <w:trPr>
          <w:trHeight w:val="348"/>
        </w:trPr>
        <w:tc>
          <w:tcPr>
            <w:tcW w:w="1501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Здоровое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26</w:t>
            </w:r>
          </w:p>
        </w:tc>
      </w:tr>
      <w:tr w:rsidR="00D453B5" w:rsidRPr="007A73A2" w:rsidTr="003B1605">
        <w:trPr>
          <w:trHeight w:val="329"/>
        </w:trPr>
        <w:tc>
          <w:tcPr>
            <w:tcW w:w="1501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Ослабленное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67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</w:p>
        </w:tc>
      </w:tr>
      <w:tr w:rsidR="00D453B5" w:rsidRPr="007A73A2" w:rsidTr="003B1605">
        <w:trPr>
          <w:trHeight w:val="639"/>
        </w:trPr>
        <w:tc>
          <w:tcPr>
            <w:tcW w:w="150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Сильно ослабленное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17</w:t>
            </w:r>
          </w:p>
        </w:tc>
      </w:tr>
      <w:tr w:rsidR="00D453B5" w:rsidRPr="007A73A2" w:rsidTr="00D453B5">
        <w:trPr>
          <w:trHeight w:val="414"/>
        </w:trPr>
        <w:tc>
          <w:tcPr>
            <w:tcW w:w="1501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Усыхающие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D453B5" w:rsidRPr="007A73A2" w:rsidTr="003B1605">
        <w:trPr>
          <w:trHeight w:val="658"/>
        </w:trPr>
        <w:tc>
          <w:tcPr>
            <w:tcW w:w="150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Свежий сухостой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D453B5" w:rsidRPr="007A73A2" w:rsidTr="00D453B5">
        <w:trPr>
          <w:trHeight w:val="325"/>
        </w:trPr>
        <w:tc>
          <w:tcPr>
            <w:tcW w:w="1501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Сухостой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</w:t>
            </w: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3</w:t>
            </w:r>
          </w:p>
        </w:tc>
      </w:tr>
      <w:tr w:rsidR="00D453B5" w:rsidRPr="007A73A2" w:rsidTr="003B1605">
        <w:trPr>
          <w:trHeight w:val="309"/>
        </w:trPr>
        <w:tc>
          <w:tcPr>
            <w:tcW w:w="1501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463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45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29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0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4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 w:rsidR="006E28E7" w:rsidRPr="007A73A2" w:rsidRDefault="006E28E7" w:rsidP="00CC21D2">
            <w:pPr>
              <w:ind w:firstLine="709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152</w:t>
            </w:r>
            <w:r w:rsidR="00D453B5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/100</w:t>
            </w:r>
          </w:p>
        </w:tc>
      </w:tr>
    </w:tbl>
    <w:p w:rsidR="00F83F6C" w:rsidRPr="007A73A2" w:rsidRDefault="00F83F6C" w:rsidP="00CC21D2">
      <w:pPr>
        <w:spacing w:line="259" w:lineRule="auto"/>
        <w:jc w:val="left"/>
        <w:rPr>
          <w:rFonts w:eastAsiaTheme="minorHAnsi"/>
          <w:szCs w:val="28"/>
          <w:lang w:eastAsia="en-US"/>
        </w:rPr>
      </w:pPr>
    </w:p>
    <w:p w:rsidR="006E28E7" w:rsidRPr="007A73A2" w:rsidRDefault="006E28E7" w:rsidP="00CC21D2">
      <w:pPr>
        <w:jc w:val="left"/>
        <w:rPr>
          <w:rFonts w:eastAsiaTheme="minorHAnsi"/>
          <w:szCs w:val="28"/>
          <w:lang w:eastAsia="en-US"/>
        </w:rPr>
      </w:pPr>
      <w:r w:rsidRPr="007A73A2">
        <w:rPr>
          <w:rFonts w:eastAsiaTheme="minorHAnsi"/>
          <w:szCs w:val="28"/>
          <w:lang w:eastAsia="en-US"/>
        </w:rPr>
        <w:t xml:space="preserve">Участок №4 северный 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1027"/>
        <w:gridCol w:w="499"/>
        <w:gridCol w:w="528"/>
        <w:gridCol w:w="549"/>
        <w:gridCol w:w="549"/>
        <w:gridCol w:w="549"/>
        <w:gridCol w:w="549"/>
        <w:gridCol w:w="549"/>
        <w:gridCol w:w="549"/>
        <w:gridCol w:w="549"/>
        <w:gridCol w:w="549"/>
        <w:gridCol w:w="556"/>
        <w:gridCol w:w="549"/>
        <w:gridCol w:w="549"/>
        <w:gridCol w:w="549"/>
        <w:gridCol w:w="844"/>
      </w:tblGrid>
      <w:tr w:rsidR="001309CD" w:rsidRPr="007A73A2" w:rsidTr="00C55078">
        <w:trPr>
          <w:trHeight w:val="313"/>
        </w:trPr>
        <w:tc>
          <w:tcPr>
            <w:tcW w:w="1027" w:type="dxa"/>
            <w:vMerge w:val="restart"/>
          </w:tcPr>
          <w:p w:rsidR="001309CD" w:rsidRPr="007A73A2" w:rsidRDefault="001309CD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Состояние</w:t>
            </w:r>
          </w:p>
        </w:tc>
        <w:tc>
          <w:tcPr>
            <w:tcW w:w="7622" w:type="dxa"/>
            <w:gridSpan w:val="14"/>
          </w:tcPr>
          <w:p w:rsidR="001309CD" w:rsidRPr="007A73A2" w:rsidRDefault="001309CD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Количество деревьев по ступеням толщины, </w:t>
            </w:r>
            <w:proofErr w:type="spellStart"/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44" w:type="dxa"/>
          </w:tcPr>
          <w:p w:rsidR="001309CD" w:rsidRPr="007A73A2" w:rsidRDefault="001309CD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</w:tr>
      <w:tr w:rsidR="007C3423" w:rsidRPr="007A73A2" w:rsidTr="00D453B5">
        <w:trPr>
          <w:trHeight w:val="313"/>
        </w:trPr>
        <w:tc>
          <w:tcPr>
            <w:tcW w:w="1027" w:type="dxa"/>
            <w:vMerge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9" w:type="dxa"/>
          </w:tcPr>
          <w:p w:rsidR="006E28E7" w:rsidRPr="007A73A2" w:rsidRDefault="002364F8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8 </w:t>
            </w:r>
          </w:p>
        </w:tc>
        <w:tc>
          <w:tcPr>
            <w:tcW w:w="528" w:type="dxa"/>
          </w:tcPr>
          <w:p w:rsidR="006E28E7" w:rsidRPr="007A73A2" w:rsidRDefault="002364F8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844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/%</w:t>
            </w:r>
          </w:p>
        </w:tc>
      </w:tr>
      <w:tr w:rsidR="007C3423" w:rsidRPr="007A73A2" w:rsidTr="00D453B5">
        <w:trPr>
          <w:trHeight w:val="313"/>
        </w:trPr>
        <w:tc>
          <w:tcPr>
            <w:tcW w:w="1027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Здоровое 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44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34/</w:t>
            </w:r>
            <w:r w:rsidR="006E28E7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34 </w:t>
            </w:r>
          </w:p>
        </w:tc>
      </w:tr>
      <w:tr w:rsidR="007C3423" w:rsidRPr="007A73A2" w:rsidTr="00D453B5">
        <w:trPr>
          <w:trHeight w:val="626"/>
        </w:trPr>
        <w:tc>
          <w:tcPr>
            <w:tcW w:w="1027" w:type="dxa"/>
          </w:tcPr>
          <w:p w:rsidR="006E28E7" w:rsidRPr="007A73A2" w:rsidRDefault="002364F8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Ослабленное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44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47/</w:t>
            </w:r>
            <w:r w:rsidR="006E28E7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47</w:t>
            </w:r>
          </w:p>
        </w:tc>
      </w:tr>
      <w:tr w:rsidR="007C3423" w:rsidRPr="007A73A2" w:rsidTr="00D453B5">
        <w:trPr>
          <w:trHeight w:val="922"/>
        </w:trPr>
        <w:tc>
          <w:tcPr>
            <w:tcW w:w="1027" w:type="dxa"/>
          </w:tcPr>
          <w:p w:rsidR="006E28E7" w:rsidRPr="007A73A2" w:rsidRDefault="002364F8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Сильно ослабленное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4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8/</w:t>
            </w:r>
            <w:r w:rsidR="006E28E7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  <w:tr w:rsidR="007C3423" w:rsidRPr="007A73A2" w:rsidTr="00D453B5">
        <w:trPr>
          <w:trHeight w:val="626"/>
        </w:trPr>
        <w:tc>
          <w:tcPr>
            <w:tcW w:w="1027" w:type="dxa"/>
          </w:tcPr>
          <w:p w:rsidR="006E28E7" w:rsidRPr="007A73A2" w:rsidRDefault="002364F8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Усыхающие 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4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9/9</w:t>
            </w:r>
          </w:p>
        </w:tc>
      </w:tr>
      <w:tr w:rsidR="007C3423" w:rsidRPr="007A73A2" w:rsidTr="00D453B5">
        <w:trPr>
          <w:trHeight w:val="626"/>
        </w:trPr>
        <w:tc>
          <w:tcPr>
            <w:tcW w:w="1027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Свежий сухостой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4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2/2</w:t>
            </w:r>
          </w:p>
        </w:tc>
      </w:tr>
      <w:tr w:rsidR="007C3423" w:rsidRPr="007A73A2" w:rsidTr="00D453B5">
        <w:trPr>
          <w:trHeight w:val="294"/>
        </w:trPr>
        <w:tc>
          <w:tcPr>
            <w:tcW w:w="1027" w:type="dxa"/>
          </w:tcPr>
          <w:p w:rsidR="006E28E7" w:rsidRPr="007A73A2" w:rsidRDefault="00D453B5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="006E28E7"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ухостой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4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C3423" w:rsidRPr="007A73A2" w:rsidTr="00D453B5">
        <w:trPr>
          <w:trHeight w:val="294"/>
        </w:trPr>
        <w:tc>
          <w:tcPr>
            <w:tcW w:w="1027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49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8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6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9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44" w:type="dxa"/>
          </w:tcPr>
          <w:p w:rsidR="006E28E7" w:rsidRPr="007A73A2" w:rsidRDefault="006E28E7" w:rsidP="00CC21D2">
            <w:pPr>
              <w:ind w:firstLine="709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73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</w:tr>
    </w:tbl>
    <w:p w:rsidR="00FE4887" w:rsidRPr="007A73A2" w:rsidRDefault="00FE4887" w:rsidP="00CC21D2">
      <w:pPr>
        <w:rPr>
          <w:rFonts w:eastAsiaTheme="majorEastAsia" w:cstheme="majorBidi"/>
          <w:szCs w:val="28"/>
        </w:rPr>
      </w:pPr>
      <w:bookmarkStart w:id="25" w:name="_Toc475621667"/>
      <w:r w:rsidRPr="007A73A2">
        <w:rPr>
          <w:szCs w:val="28"/>
        </w:rPr>
        <w:br w:type="page"/>
      </w:r>
    </w:p>
    <w:p w:rsidR="009E5DB5" w:rsidRPr="007A73A2" w:rsidRDefault="00D453B5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ВЫВОДЫ</w:t>
      </w:r>
      <w:bookmarkEnd w:id="25"/>
    </w:p>
    <w:p w:rsidR="009E5DB5" w:rsidRPr="007A73A2" w:rsidRDefault="009E5DB5" w:rsidP="00CC21D2">
      <w:pPr>
        <w:spacing w:line="360" w:lineRule="auto"/>
        <w:rPr>
          <w:szCs w:val="28"/>
        </w:rPr>
      </w:pPr>
    </w:p>
    <w:p w:rsidR="009E5DB5" w:rsidRPr="007A73A2" w:rsidRDefault="009E5DB5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1. </w:t>
      </w:r>
      <w:r w:rsidR="00A41F1D" w:rsidRPr="007A73A2">
        <w:rPr>
          <w:szCs w:val="28"/>
        </w:rPr>
        <w:t>Жизненное состояние</w:t>
      </w:r>
      <w:r w:rsidRPr="007A73A2">
        <w:rPr>
          <w:szCs w:val="28"/>
        </w:rPr>
        <w:t xml:space="preserve"> </w:t>
      </w:r>
      <w:r w:rsidR="00A41F1D" w:rsidRPr="007A73A2">
        <w:rPr>
          <w:szCs w:val="28"/>
        </w:rPr>
        <w:t>насаждений Сосны</w:t>
      </w:r>
      <w:r w:rsidR="00B96334" w:rsidRPr="007A73A2">
        <w:rPr>
          <w:szCs w:val="28"/>
        </w:rPr>
        <w:t xml:space="preserve"> обыкновенной </w:t>
      </w:r>
      <w:r w:rsidRPr="007A73A2">
        <w:rPr>
          <w:szCs w:val="28"/>
        </w:rPr>
        <w:t xml:space="preserve">в центре с. </w:t>
      </w:r>
      <w:r w:rsidR="00A41F1D" w:rsidRPr="007A73A2">
        <w:rPr>
          <w:szCs w:val="28"/>
        </w:rPr>
        <w:t>Атаманово по</w:t>
      </w:r>
      <w:r w:rsidRPr="007A73A2">
        <w:rPr>
          <w:szCs w:val="28"/>
        </w:rPr>
        <w:t xml:space="preserve"> интегральной оценке характеризуется </w:t>
      </w:r>
      <w:r w:rsidR="00A41F1D" w:rsidRPr="007A73A2">
        <w:rPr>
          <w:szCs w:val="28"/>
        </w:rPr>
        <w:t>как ослабленное</w:t>
      </w:r>
      <w:r w:rsidRPr="007A73A2">
        <w:rPr>
          <w:b/>
          <w:szCs w:val="28"/>
        </w:rPr>
        <w:t xml:space="preserve">, </w:t>
      </w:r>
      <w:r w:rsidRPr="007A73A2">
        <w:rPr>
          <w:szCs w:val="28"/>
        </w:rPr>
        <w:t>на участке ПУ 2 как</w:t>
      </w:r>
      <w:r w:rsidRPr="007A73A2">
        <w:rPr>
          <w:b/>
          <w:szCs w:val="28"/>
        </w:rPr>
        <w:t xml:space="preserve"> </w:t>
      </w:r>
      <w:r w:rsidRPr="007A73A2">
        <w:rPr>
          <w:szCs w:val="28"/>
        </w:rPr>
        <w:t>повреждённое.</w:t>
      </w:r>
    </w:p>
    <w:p w:rsidR="00D45BE1" w:rsidRPr="007A73A2" w:rsidRDefault="009E5DB5" w:rsidP="00CC21D2">
      <w:pPr>
        <w:spacing w:line="360" w:lineRule="auto"/>
        <w:rPr>
          <w:szCs w:val="28"/>
        </w:rPr>
      </w:pPr>
      <w:r w:rsidRPr="007A73A2">
        <w:rPr>
          <w:szCs w:val="28"/>
        </w:rPr>
        <w:t>2.Степень нарушения устойчивости насаждений характеризуется как средняя</w:t>
      </w:r>
      <w:r w:rsidR="00A41F1D" w:rsidRPr="007A73A2">
        <w:rPr>
          <w:szCs w:val="28"/>
        </w:rPr>
        <w:t xml:space="preserve"> (с нарушенной устойчивостью)</w:t>
      </w:r>
      <w:r w:rsidRPr="007A73A2">
        <w:rPr>
          <w:szCs w:val="28"/>
        </w:rPr>
        <w:t xml:space="preserve"> </w:t>
      </w:r>
    </w:p>
    <w:p w:rsidR="009E5DB5" w:rsidRPr="007A73A2" w:rsidRDefault="009E5DB5" w:rsidP="00CC21D2">
      <w:pPr>
        <w:spacing w:line="360" w:lineRule="auto"/>
        <w:rPr>
          <w:szCs w:val="28"/>
        </w:rPr>
      </w:pPr>
      <w:r w:rsidRPr="007A73A2">
        <w:rPr>
          <w:szCs w:val="28"/>
        </w:rPr>
        <w:t>3. Лучшим состояни</w:t>
      </w:r>
      <w:r w:rsidR="00D453B5" w:rsidRPr="007A73A2">
        <w:rPr>
          <w:szCs w:val="28"/>
        </w:rPr>
        <w:t xml:space="preserve">ем отличаются насаждения ПУ 4 </w:t>
      </w:r>
      <w:r w:rsidRPr="007A73A2">
        <w:rPr>
          <w:szCs w:val="28"/>
        </w:rPr>
        <w:t xml:space="preserve">(северный участок). </w:t>
      </w:r>
    </w:p>
    <w:p w:rsidR="009E5DB5" w:rsidRPr="007A73A2" w:rsidRDefault="009C28E3" w:rsidP="00CC21D2">
      <w:pPr>
        <w:spacing w:line="360" w:lineRule="auto"/>
        <w:rPr>
          <w:szCs w:val="28"/>
        </w:rPr>
      </w:pPr>
      <w:r w:rsidRPr="007A73A2">
        <w:rPr>
          <w:szCs w:val="28"/>
        </w:rPr>
        <w:t>4</w:t>
      </w:r>
      <w:r w:rsidR="001F32E2" w:rsidRPr="007A73A2">
        <w:rPr>
          <w:szCs w:val="28"/>
        </w:rPr>
        <w:t xml:space="preserve">. На состояние насаждений </w:t>
      </w:r>
      <w:r w:rsidR="00FE4887" w:rsidRPr="007A73A2">
        <w:rPr>
          <w:szCs w:val="28"/>
        </w:rPr>
        <w:t>с</w:t>
      </w:r>
      <w:r w:rsidR="009E5DB5" w:rsidRPr="007A73A2">
        <w:rPr>
          <w:szCs w:val="28"/>
        </w:rPr>
        <w:t xml:space="preserve">осны </w:t>
      </w:r>
      <w:r w:rsidR="004C7EF0" w:rsidRPr="007A73A2">
        <w:rPr>
          <w:szCs w:val="28"/>
        </w:rPr>
        <w:t xml:space="preserve">обыкновенной </w:t>
      </w:r>
      <w:r w:rsidR="00A41F1D" w:rsidRPr="007A73A2">
        <w:rPr>
          <w:szCs w:val="28"/>
        </w:rPr>
        <w:t>отрицательное воздействие оказывают</w:t>
      </w:r>
      <w:r w:rsidR="009E5DB5" w:rsidRPr="007A73A2">
        <w:rPr>
          <w:szCs w:val="28"/>
        </w:rPr>
        <w:t xml:space="preserve"> механические повреждения антропогенного характера, воздействие на воздух, почвы транспорта </w:t>
      </w:r>
      <w:r w:rsidR="004C7EF0" w:rsidRPr="007A73A2">
        <w:rPr>
          <w:szCs w:val="28"/>
        </w:rPr>
        <w:t>со стороны автомобильно</w:t>
      </w:r>
      <w:r w:rsidR="007C3423" w:rsidRPr="007A73A2">
        <w:rPr>
          <w:szCs w:val="28"/>
        </w:rPr>
        <w:t>й дороги, дорожно-</w:t>
      </w:r>
      <w:proofErr w:type="spellStart"/>
      <w:r w:rsidR="007C3423" w:rsidRPr="007A73A2">
        <w:rPr>
          <w:szCs w:val="28"/>
        </w:rPr>
        <w:t>тропиночная</w:t>
      </w:r>
      <w:proofErr w:type="spellEnd"/>
      <w:r w:rsidR="004C7EF0" w:rsidRPr="007A73A2">
        <w:rPr>
          <w:szCs w:val="28"/>
        </w:rPr>
        <w:t xml:space="preserve"> сеть в пределах насаждений, бытовой мусор, отсутствие должного ухода, </w:t>
      </w:r>
      <w:r w:rsidR="00A41F1D" w:rsidRPr="007A73A2">
        <w:rPr>
          <w:szCs w:val="28"/>
        </w:rPr>
        <w:t>лесозащитных работ</w:t>
      </w:r>
      <w:r w:rsidR="001F32E2" w:rsidRPr="007A73A2">
        <w:rPr>
          <w:szCs w:val="28"/>
        </w:rPr>
        <w:t>.</w:t>
      </w:r>
      <w:r w:rsidR="00E97361" w:rsidRPr="007A73A2">
        <w:rPr>
          <w:szCs w:val="28"/>
        </w:rPr>
        <w:t xml:space="preserve"> Поэтому основные мероприятия, которые будут проведены в 2017 году – это уборка территории от мусора и посадка саженцев.</w:t>
      </w:r>
    </w:p>
    <w:p w:rsidR="009E5DB5" w:rsidRPr="007A73A2" w:rsidRDefault="009E5DB5" w:rsidP="00CC21D2">
      <w:pPr>
        <w:rPr>
          <w:szCs w:val="28"/>
        </w:rPr>
      </w:pPr>
    </w:p>
    <w:p w:rsidR="00D43AD9" w:rsidRPr="007A73A2" w:rsidRDefault="00D43AD9" w:rsidP="00CC21D2">
      <w:pPr>
        <w:rPr>
          <w:rFonts w:eastAsiaTheme="majorEastAsia" w:cstheme="majorBidi"/>
          <w:b/>
          <w:szCs w:val="28"/>
        </w:rPr>
      </w:pPr>
      <w:bookmarkStart w:id="26" w:name="_Toc475621668"/>
      <w:r w:rsidRPr="007A73A2">
        <w:rPr>
          <w:szCs w:val="28"/>
        </w:rPr>
        <w:br w:type="page"/>
      </w:r>
    </w:p>
    <w:p w:rsidR="00E31E3F" w:rsidRPr="007A73A2" w:rsidRDefault="00D453B5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ЗАКЛЮЧЕНИЕ</w:t>
      </w:r>
      <w:bookmarkEnd w:id="26"/>
    </w:p>
    <w:p w:rsidR="00E31E3F" w:rsidRPr="007A73A2" w:rsidRDefault="00E31E3F" w:rsidP="00CC21D2">
      <w:pPr>
        <w:spacing w:line="360" w:lineRule="auto"/>
        <w:rPr>
          <w:szCs w:val="28"/>
        </w:rPr>
      </w:pPr>
    </w:p>
    <w:p w:rsidR="00E31E3F" w:rsidRPr="007A73A2" w:rsidRDefault="00E31E3F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В данной исследовательской  работе произведена оценка  жизненного </w:t>
      </w:r>
      <w:proofErr w:type="gramStart"/>
      <w:r w:rsidRPr="007A73A2">
        <w:rPr>
          <w:szCs w:val="28"/>
        </w:rPr>
        <w:t>состояния</w:t>
      </w:r>
      <w:proofErr w:type="gramEnd"/>
      <w:r w:rsidRPr="007A73A2">
        <w:rPr>
          <w:szCs w:val="28"/>
        </w:rPr>
        <w:t xml:space="preserve"> и устойчивости соснового бора в пределах зелёной зоны села Атаманово. Выявлено что в среднем жизненное состояние оценивается как ослабленное. Степень нарушения устойчивости насаждений определена как средняя. Выявлены факты негативного антропогенного воздействия.</w:t>
      </w:r>
    </w:p>
    <w:p w:rsidR="00E31E3F" w:rsidRPr="007A73A2" w:rsidRDefault="00E31E3F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 Можно сделать вывод</w:t>
      </w:r>
      <w:r w:rsidR="00DC3583" w:rsidRPr="007A73A2">
        <w:rPr>
          <w:szCs w:val="28"/>
        </w:rPr>
        <w:t>ы</w:t>
      </w:r>
      <w:r w:rsidRPr="007A73A2">
        <w:rPr>
          <w:szCs w:val="28"/>
        </w:rPr>
        <w:t>, что древостой на всех 4 пробных площадях преобладает  ослабленный и сильно</w:t>
      </w:r>
      <w:r w:rsidR="0018629B" w:rsidRPr="007A73A2">
        <w:rPr>
          <w:szCs w:val="28"/>
        </w:rPr>
        <w:t xml:space="preserve"> ослабленный,</w:t>
      </w:r>
      <w:r w:rsidRPr="007A73A2">
        <w:rPr>
          <w:szCs w:val="28"/>
        </w:rPr>
        <w:t xml:space="preserve"> насаждения относятся ко второму классу биологической устойчивости.</w:t>
      </w:r>
    </w:p>
    <w:p w:rsidR="00E31E3F" w:rsidRPr="007A73A2" w:rsidRDefault="00E31E3F" w:rsidP="00CC21D2">
      <w:pPr>
        <w:spacing w:line="360" w:lineRule="auto"/>
        <w:rPr>
          <w:szCs w:val="28"/>
        </w:rPr>
      </w:pPr>
      <w:r w:rsidRPr="007A73A2">
        <w:rPr>
          <w:szCs w:val="28"/>
        </w:rPr>
        <w:t>Не следует ожидать, что  состояние соснового бора будет улучшаться. Ввиду увеличения количества транспорта в пределах села, развитии сети такси, введение муниципал</w:t>
      </w:r>
      <w:r w:rsidR="001049AB" w:rsidRPr="007A73A2">
        <w:rPr>
          <w:szCs w:val="28"/>
        </w:rPr>
        <w:t>ьного транспорта. Негативно</w:t>
      </w:r>
      <w:r w:rsidR="00080FAA" w:rsidRPr="007A73A2">
        <w:rPr>
          <w:szCs w:val="28"/>
        </w:rPr>
        <w:t xml:space="preserve"> отразится  на состоянии</w:t>
      </w:r>
      <w:r w:rsidR="001049AB" w:rsidRPr="007A73A2">
        <w:rPr>
          <w:szCs w:val="28"/>
        </w:rPr>
        <w:t xml:space="preserve"> </w:t>
      </w:r>
      <w:r w:rsidR="00080FAA" w:rsidRPr="007A73A2">
        <w:rPr>
          <w:szCs w:val="28"/>
        </w:rPr>
        <w:t xml:space="preserve"> соснового бора и </w:t>
      </w:r>
      <w:r w:rsidRPr="007A73A2">
        <w:rPr>
          <w:szCs w:val="28"/>
        </w:rPr>
        <w:t xml:space="preserve"> планируемого строительства котельной на твёрдом топливе в сельском ДК,</w:t>
      </w:r>
      <w:r w:rsidR="00080FAA" w:rsidRPr="007A73A2">
        <w:rPr>
          <w:szCs w:val="28"/>
        </w:rPr>
        <w:t xml:space="preserve"> с учётом розы ветров</w:t>
      </w:r>
      <w:proofErr w:type="gramStart"/>
      <w:r w:rsidR="00080FAA" w:rsidRPr="007A73A2">
        <w:rPr>
          <w:szCs w:val="28"/>
        </w:rPr>
        <w:t xml:space="preserve"> ,</w:t>
      </w:r>
      <w:proofErr w:type="gramEnd"/>
      <w:r w:rsidR="00080FAA" w:rsidRPr="007A73A2">
        <w:rPr>
          <w:szCs w:val="28"/>
        </w:rPr>
        <w:t>это</w:t>
      </w:r>
      <w:r w:rsidRPr="007A73A2">
        <w:rPr>
          <w:szCs w:val="28"/>
        </w:rPr>
        <w:t xml:space="preserve"> </w:t>
      </w:r>
      <w:r w:rsidR="00080FAA" w:rsidRPr="007A73A2">
        <w:rPr>
          <w:szCs w:val="28"/>
        </w:rPr>
        <w:t>приведё</w:t>
      </w:r>
      <w:r w:rsidR="007D699F" w:rsidRPr="007A73A2">
        <w:rPr>
          <w:szCs w:val="28"/>
        </w:rPr>
        <w:t>т к ухудшению экологии соснового</w:t>
      </w:r>
      <w:r w:rsidR="00080FAA" w:rsidRPr="007A73A2">
        <w:rPr>
          <w:szCs w:val="28"/>
        </w:rPr>
        <w:t xml:space="preserve"> бора.</w:t>
      </w:r>
    </w:p>
    <w:p w:rsidR="00E31E3F" w:rsidRPr="007A73A2" w:rsidRDefault="00E31E3F" w:rsidP="00CC21D2">
      <w:pPr>
        <w:spacing w:line="360" w:lineRule="auto"/>
        <w:rPr>
          <w:szCs w:val="28"/>
        </w:rPr>
      </w:pPr>
      <w:proofErr w:type="gramStart"/>
      <w:r w:rsidRPr="007A73A2">
        <w:rPr>
          <w:szCs w:val="28"/>
        </w:rPr>
        <w:t xml:space="preserve">В связи с полученными данными мы  </w:t>
      </w:r>
      <w:r w:rsidR="00A735F0" w:rsidRPr="007A73A2">
        <w:rPr>
          <w:szCs w:val="28"/>
        </w:rPr>
        <w:t>совместно с Сухобузимск</w:t>
      </w:r>
      <w:r w:rsidR="0018629B" w:rsidRPr="007A73A2">
        <w:rPr>
          <w:szCs w:val="28"/>
        </w:rPr>
        <w:t xml:space="preserve">им и </w:t>
      </w:r>
      <w:proofErr w:type="spellStart"/>
      <w:r w:rsidR="0018629B" w:rsidRPr="007A73A2">
        <w:rPr>
          <w:szCs w:val="28"/>
        </w:rPr>
        <w:t>Кононовским</w:t>
      </w:r>
      <w:proofErr w:type="spellEnd"/>
      <w:r w:rsidR="0018629B" w:rsidRPr="007A73A2">
        <w:rPr>
          <w:szCs w:val="28"/>
        </w:rPr>
        <w:t xml:space="preserve"> лесничествами запланировали</w:t>
      </w:r>
      <w:r w:rsidRPr="007A73A2">
        <w:rPr>
          <w:szCs w:val="28"/>
        </w:rPr>
        <w:t xml:space="preserve"> организационно – технические и санитарно – оздоровитель</w:t>
      </w:r>
      <w:r w:rsidR="0018629B" w:rsidRPr="007A73A2">
        <w:rPr>
          <w:szCs w:val="28"/>
        </w:rPr>
        <w:t>ные мероприятия, такие как</w:t>
      </w:r>
      <w:r w:rsidRPr="007A73A2">
        <w:rPr>
          <w:szCs w:val="28"/>
        </w:rPr>
        <w:t xml:space="preserve"> выборочные санитарные </w:t>
      </w:r>
      <w:r w:rsidR="0018629B" w:rsidRPr="007A73A2">
        <w:rPr>
          <w:szCs w:val="28"/>
        </w:rPr>
        <w:t xml:space="preserve">рубки, уборка бытового мусора, </w:t>
      </w:r>
      <w:r w:rsidRPr="007A73A2">
        <w:rPr>
          <w:szCs w:val="28"/>
        </w:rPr>
        <w:t>организацию рабо</w:t>
      </w:r>
      <w:r w:rsidR="007D699F" w:rsidRPr="007A73A2">
        <w:rPr>
          <w:szCs w:val="28"/>
        </w:rPr>
        <w:t>т, по благоустройству включающую</w:t>
      </w:r>
      <w:r w:rsidRPr="007A73A2">
        <w:rPr>
          <w:szCs w:val="28"/>
        </w:rPr>
        <w:t xml:space="preserve"> строительство дорожно-тропиночной сет</w:t>
      </w:r>
      <w:r w:rsidR="0018629B" w:rsidRPr="007A73A2">
        <w:rPr>
          <w:szCs w:val="28"/>
        </w:rPr>
        <w:t>и,</w:t>
      </w:r>
      <w:r w:rsidRPr="007A73A2">
        <w:rPr>
          <w:szCs w:val="28"/>
        </w:rPr>
        <w:t xml:space="preserve"> размещение наглядной агитации по охране природы, установк</w:t>
      </w:r>
      <w:r w:rsidR="003D3622" w:rsidRPr="007A73A2">
        <w:rPr>
          <w:szCs w:val="28"/>
        </w:rPr>
        <w:t>а текстовых аншлагов, акции по привлечению внимания к про</w:t>
      </w:r>
      <w:r w:rsidR="0018629B" w:rsidRPr="007A73A2">
        <w:rPr>
          <w:szCs w:val="28"/>
        </w:rPr>
        <w:t>блеме сохранения соснового бора и посадки саженцев сосны обыкновенной.</w:t>
      </w:r>
      <w:proofErr w:type="gramEnd"/>
      <w:r w:rsidRPr="007A73A2">
        <w:rPr>
          <w:szCs w:val="28"/>
        </w:rPr>
        <w:t xml:space="preserve"> </w:t>
      </w:r>
      <w:r w:rsidR="00C85063" w:rsidRPr="007A73A2">
        <w:rPr>
          <w:szCs w:val="28"/>
        </w:rPr>
        <w:t xml:space="preserve">Это особенно актуально в год экологии в России. </w:t>
      </w:r>
    </w:p>
    <w:p w:rsidR="00A735F0" w:rsidRPr="007A73A2" w:rsidRDefault="00A735F0" w:rsidP="00CC21D2">
      <w:pPr>
        <w:spacing w:line="360" w:lineRule="auto"/>
        <w:rPr>
          <w:szCs w:val="28"/>
        </w:rPr>
      </w:pPr>
      <w:r w:rsidRPr="007A73A2">
        <w:rPr>
          <w:szCs w:val="28"/>
        </w:rPr>
        <w:t xml:space="preserve">Все виды работ </w:t>
      </w:r>
      <w:r w:rsidR="0018629B" w:rsidRPr="007A73A2">
        <w:rPr>
          <w:szCs w:val="28"/>
        </w:rPr>
        <w:t>были</w:t>
      </w:r>
      <w:r w:rsidRPr="007A73A2">
        <w:rPr>
          <w:szCs w:val="28"/>
        </w:rPr>
        <w:t xml:space="preserve"> проведены в рамках лет</w:t>
      </w:r>
      <w:r w:rsidR="00B25787" w:rsidRPr="007A73A2">
        <w:rPr>
          <w:szCs w:val="28"/>
        </w:rPr>
        <w:t>ней трудовой смены</w:t>
      </w:r>
      <w:r w:rsidR="00C85063" w:rsidRPr="007A73A2">
        <w:rPr>
          <w:szCs w:val="28"/>
        </w:rPr>
        <w:t xml:space="preserve"> ТОС</w:t>
      </w:r>
      <w:r w:rsidR="00DD420B" w:rsidRPr="007A73A2">
        <w:rPr>
          <w:szCs w:val="28"/>
        </w:rPr>
        <w:t xml:space="preserve"> (Приложение 4)</w:t>
      </w:r>
      <w:r w:rsidR="00B25787" w:rsidRPr="007A73A2">
        <w:rPr>
          <w:szCs w:val="28"/>
        </w:rPr>
        <w:t xml:space="preserve">, проект по </w:t>
      </w:r>
      <w:proofErr w:type="gramStart"/>
      <w:r w:rsidR="00B25787" w:rsidRPr="007A73A2">
        <w:rPr>
          <w:szCs w:val="28"/>
        </w:rPr>
        <w:t>данному</w:t>
      </w:r>
      <w:proofErr w:type="gramEnd"/>
      <w:r w:rsidR="00B25787" w:rsidRPr="007A73A2">
        <w:rPr>
          <w:szCs w:val="28"/>
        </w:rPr>
        <w:t xml:space="preserve"> </w:t>
      </w:r>
      <w:r w:rsidR="0018629B" w:rsidRPr="007A73A2">
        <w:rPr>
          <w:szCs w:val="28"/>
        </w:rPr>
        <w:t xml:space="preserve">был </w:t>
      </w:r>
      <w:r w:rsidR="00B25787" w:rsidRPr="007A73A2">
        <w:rPr>
          <w:szCs w:val="28"/>
        </w:rPr>
        <w:t>разработ</w:t>
      </w:r>
      <w:r w:rsidR="0018629B" w:rsidRPr="007A73A2">
        <w:rPr>
          <w:szCs w:val="28"/>
        </w:rPr>
        <w:t>ан</w:t>
      </w:r>
      <w:r w:rsidR="007D699F" w:rsidRPr="007A73A2">
        <w:rPr>
          <w:szCs w:val="28"/>
        </w:rPr>
        <w:t xml:space="preserve"> в период с апреля по май 2017г</w:t>
      </w:r>
      <w:r w:rsidR="00B25787" w:rsidRPr="007A73A2">
        <w:rPr>
          <w:szCs w:val="28"/>
        </w:rPr>
        <w:t>.</w:t>
      </w:r>
    </w:p>
    <w:p w:rsidR="0018629B" w:rsidRPr="007A73A2" w:rsidRDefault="0018629B" w:rsidP="00CC21D2">
      <w:pPr>
        <w:spacing w:line="360" w:lineRule="auto"/>
        <w:rPr>
          <w:szCs w:val="28"/>
        </w:rPr>
      </w:pPr>
      <w:r w:rsidRPr="007A73A2">
        <w:rPr>
          <w:szCs w:val="28"/>
        </w:rPr>
        <w:t>В дальнейшем будут проводиться исследования по изучению состояния саженцев и изменения состояния всего соснового бора.</w:t>
      </w:r>
    </w:p>
    <w:p w:rsidR="00EB68A8" w:rsidRPr="007A73A2" w:rsidRDefault="008F54CC" w:rsidP="00CC21D2">
      <w:pPr>
        <w:pStyle w:val="1"/>
        <w:ind w:firstLine="709"/>
        <w:rPr>
          <w:b w:val="0"/>
          <w:szCs w:val="28"/>
        </w:rPr>
      </w:pPr>
      <w:r w:rsidRPr="007A73A2">
        <w:rPr>
          <w:szCs w:val="28"/>
        </w:rPr>
        <w:br w:type="page"/>
      </w:r>
      <w:r w:rsidR="00C0178F" w:rsidRPr="007A73A2">
        <w:rPr>
          <w:b w:val="0"/>
          <w:szCs w:val="28"/>
        </w:rPr>
        <w:lastRenderedPageBreak/>
        <w:t>СПИСОК ИСПОЛЬЗОВАННОЙ ЛИТЕРАТУРЫ</w:t>
      </w:r>
    </w:p>
    <w:p w:rsidR="00FE4887" w:rsidRPr="007A73A2" w:rsidRDefault="00FE4887" w:rsidP="00CC21D2">
      <w:pPr>
        <w:rPr>
          <w:szCs w:val="28"/>
        </w:rPr>
      </w:pPr>
    </w:p>
    <w:p w:rsidR="00EB68A8" w:rsidRPr="007A73A2" w:rsidRDefault="00B96334" w:rsidP="00CC21D2">
      <w:pPr>
        <w:numPr>
          <w:ilvl w:val="0"/>
          <w:numId w:val="1"/>
        </w:numPr>
        <w:tabs>
          <w:tab w:val="num" w:pos="0"/>
        </w:tabs>
        <w:spacing w:line="360" w:lineRule="auto"/>
        <w:ind w:left="0" w:firstLine="709"/>
        <w:rPr>
          <w:szCs w:val="28"/>
        </w:rPr>
      </w:pPr>
      <w:r w:rsidRPr="007A73A2">
        <w:rPr>
          <w:szCs w:val="28"/>
        </w:rPr>
        <w:t xml:space="preserve">Алексеев В.А. </w:t>
      </w:r>
      <w:r w:rsidR="00EB68A8" w:rsidRPr="007A73A2">
        <w:rPr>
          <w:szCs w:val="28"/>
        </w:rPr>
        <w:t>Диагностика жизненного состояния деревьев и древостоев /В.А. Алексеев Лесоведение №4 1989</w:t>
      </w:r>
      <w:r w:rsidRPr="007A73A2">
        <w:rPr>
          <w:szCs w:val="28"/>
        </w:rPr>
        <w:t>- С 51-57.</w:t>
      </w:r>
    </w:p>
    <w:p w:rsidR="00EB68A8" w:rsidRPr="007A73A2" w:rsidRDefault="00B96334" w:rsidP="00CC21D2">
      <w:pPr>
        <w:numPr>
          <w:ilvl w:val="0"/>
          <w:numId w:val="1"/>
        </w:numPr>
        <w:tabs>
          <w:tab w:val="num" w:pos="0"/>
          <w:tab w:val="left" w:pos="426"/>
        </w:tabs>
        <w:spacing w:line="360" w:lineRule="auto"/>
        <w:ind w:left="0" w:firstLine="709"/>
        <w:rPr>
          <w:szCs w:val="28"/>
        </w:rPr>
      </w:pPr>
      <w:r w:rsidRPr="007A73A2">
        <w:rPr>
          <w:szCs w:val="28"/>
        </w:rPr>
        <w:t xml:space="preserve">Цветков П.А. </w:t>
      </w:r>
      <w:r w:rsidR="00EB68A8" w:rsidRPr="007A73A2">
        <w:rPr>
          <w:szCs w:val="28"/>
        </w:rPr>
        <w:t xml:space="preserve">Лесная экология / Цветков, П.А.  учебное пособие для студентов специальности 250201 «Лесное хозяйство» всех форм обучения. – Красноярск: ИЛ СО РАН, </w:t>
      </w:r>
      <w:proofErr w:type="spellStart"/>
      <w:r w:rsidR="00EB68A8" w:rsidRPr="007A73A2">
        <w:rPr>
          <w:szCs w:val="28"/>
        </w:rPr>
        <w:t>СибГТУ</w:t>
      </w:r>
      <w:proofErr w:type="spellEnd"/>
      <w:r w:rsidR="00EB68A8" w:rsidRPr="007A73A2">
        <w:rPr>
          <w:szCs w:val="28"/>
        </w:rPr>
        <w:t>, 2008. – 219с.</w:t>
      </w:r>
    </w:p>
    <w:p w:rsidR="00EB68A8" w:rsidRPr="007A73A2" w:rsidRDefault="00B96334" w:rsidP="00CC21D2">
      <w:pPr>
        <w:numPr>
          <w:ilvl w:val="0"/>
          <w:numId w:val="1"/>
        </w:numPr>
        <w:tabs>
          <w:tab w:val="num" w:pos="0"/>
          <w:tab w:val="left" w:pos="426"/>
        </w:tabs>
        <w:spacing w:line="360" w:lineRule="auto"/>
        <w:ind w:left="0" w:firstLine="709"/>
        <w:rPr>
          <w:szCs w:val="28"/>
        </w:rPr>
      </w:pPr>
      <w:r w:rsidRPr="007A73A2">
        <w:rPr>
          <w:szCs w:val="28"/>
        </w:rPr>
        <w:t>Алексеев С.В.</w:t>
      </w:r>
      <w:r w:rsidR="00D453B5" w:rsidRPr="007A73A2">
        <w:rPr>
          <w:szCs w:val="28"/>
        </w:rPr>
        <w:t xml:space="preserve"> </w:t>
      </w:r>
      <w:r w:rsidR="00EB68A8" w:rsidRPr="007A73A2">
        <w:rPr>
          <w:szCs w:val="28"/>
        </w:rPr>
        <w:t>Экологический практикум  школьника /С.В. Алексеев, Н.В. Груздева, Э.В. Гущина. Самара: учебная литература, 2005.-304с.</w:t>
      </w:r>
    </w:p>
    <w:p w:rsidR="00EB68A8" w:rsidRPr="007A73A2" w:rsidRDefault="00EB68A8" w:rsidP="00CC21D2">
      <w:pPr>
        <w:numPr>
          <w:ilvl w:val="0"/>
          <w:numId w:val="1"/>
        </w:numPr>
        <w:tabs>
          <w:tab w:val="num" w:pos="0"/>
          <w:tab w:val="left" w:pos="426"/>
        </w:tabs>
        <w:spacing w:line="360" w:lineRule="auto"/>
        <w:ind w:left="0" w:firstLine="709"/>
        <w:rPr>
          <w:szCs w:val="28"/>
        </w:rPr>
      </w:pPr>
      <w:proofErr w:type="gramStart"/>
      <w:r w:rsidRPr="007A73A2">
        <w:rPr>
          <w:szCs w:val="28"/>
        </w:rPr>
        <w:t>Российская</w:t>
      </w:r>
      <w:proofErr w:type="gramEnd"/>
      <w:r w:rsidRPr="007A73A2">
        <w:rPr>
          <w:szCs w:val="28"/>
        </w:rPr>
        <w:t xml:space="preserve"> газета-Федеральный выпуск №4243(0) декабря 2006г.</w:t>
      </w:r>
    </w:p>
    <w:p w:rsidR="00783249" w:rsidRPr="007A73A2" w:rsidRDefault="00EB68A8" w:rsidP="00CC21D2">
      <w:pPr>
        <w:numPr>
          <w:ilvl w:val="0"/>
          <w:numId w:val="1"/>
        </w:numPr>
        <w:tabs>
          <w:tab w:val="num" w:pos="0"/>
          <w:tab w:val="left" w:pos="426"/>
        </w:tabs>
        <w:spacing w:line="360" w:lineRule="auto"/>
        <w:ind w:left="0" w:firstLine="709"/>
        <w:rPr>
          <w:rFonts w:ascii="Arial" w:hAnsi="Arial" w:cs="Arial"/>
          <w:color w:val="000000"/>
          <w:spacing w:val="3"/>
          <w:szCs w:val="28"/>
        </w:rPr>
      </w:pPr>
      <w:r w:rsidRPr="007A73A2">
        <w:rPr>
          <w:szCs w:val="28"/>
        </w:rPr>
        <w:t>Лесной кодекс Российской Федерации от 4 декабря 2006г.</w:t>
      </w:r>
      <w:r w:rsidRPr="007A73A2">
        <w:rPr>
          <w:rFonts w:ascii="Arial" w:hAnsi="Arial" w:cs="Arial"/>
          <w:color w:val="000000"/>
          <w:spacing w:val="3"/>
          <w:szCs w:val="28"/>
        </w:rPr>
        <w:t xml:space="preserve"> </w:t>
      </w:r>
    </w:p>
    <w:p w:rsidR="00D43AD9" w:rsidRDefault="00D43AD9" w:rsidP="00CC21D2">
      <w:pPr>
        <w:rPr>
          <w:szCs w:val="28"/>
        </w:rPr>
      </w:pPr>
      <w:r w:rsidRPr="007A73A2">
        <w:rPr>
          <w:szCs w:val="28"/>
        </w:rPr>
        <w:br w:type="page"/>
      </w:r>
    </w:p>
    <w:p w:rsidR="00EA6F8C" w:rsidRPr="007A73A2" w:rsidRDefault="00EA6F8C" w:rsidP="00CC21D2">
      <w:pPr>
        <w:jc w:val="right"/>
        <w:rPr>
          <w:szCs w:val="28"/>
        </w:rPr>
        <w:sectPr w:rsidR="00EA6F8C" w:rsidRPr="007A73A2" w:rsidSect="00AF61AC">
          <w:footerReference w:type="default" r:id="rId9"/>
          <w:pgSz w:w="11906" w:h="16838"/>
          <w:pgMar w:top="567" w:right="567" w:bottom="567" w:left="1701" w:header="708" w:footer="708" w:gutter="0"/>
          <w:pgNumType w:start="1" w:chapStyle="1"/>
          <w:cols w:space="708"/>
          <w:titlePg/>
          <w:docGrid w:linePitch="381"/>
        </w:sectPr>
      </w:pPr>
    </w:p>
    <w:p w:rsidR="00ED6C2C" w:rsidRPr="007A73A2" w:rsidRDefault="00ED6C2C" w:rsidP="00CC21D2">
      <w:pPr>
        <w:pStyle w:val="1"/>
        <w:ind w:firstLine="709"/>
        <w:jc w:val="right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Приложение 1</w:t>
      </w:r>
    </w:p>
    <w:p w:rsidR="00ED6C2C" w:rsidRPr="007A73A2" w:rsidRDefault="00ED6C2C" w:rsidP="00CC21D2">
      <w:pPr>
        <w:rPr>
          <w:noProof/>
          <w:szCs w:val="28"/>
        </w:rPr>
      </w:pPr>
    </w:p>
    <w:p w:rsidR="00EA6F8C" w:rsidRPr="007A73A2" w:rsidRDefault="00ED6C2C" w:rsidP="00CC21D2">
      <w:pPr>
        <w:jc w:val="right"/>
        <w:rPr>
          <w:noProof/>
          <w:szCs w:val="28"/>
        </w:rPr>
      </w:pPr>
      <w:r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F6739" wp14:editId="2527AAC2">
                <wp:simplePos x="0" y="0"/>
                <wp:positionH relativeFrom="column">
                  <wp:posOffset>1057910</wp:posOffset>
                </wp:positionH>
                <wp:positionV relativeFrom="paragraph">
                  <wp:posOffset>5249545</wp:posOffset>
                </wp:positionV>
                <wp:extent cx="7251700" cy="393700"/>
                <wp:effectExtent l="0" t="0" r="635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AD9" w:rsidRPr="00ED6C2C" w:rsidRDefault="00D43AD9" w:rsidP="00C85300">
                            <w:pPr>
                              <w:ind w:firstLine="0"/>
                              <w:rPr>
                                <w:sz w:val="24"/>
                              </w:rPr>
                            </w:pPr>
                            <w:r w:rsidRPr="00ED6C2C">
                              <w:rPr>
                                <w:sz w:val="24"/>
                              </w:rPr>
                              <w:t xml:space="preserve">Рисунок 1. </w:t>
                            </w:r>
                            <w:r w:rsidR="00ED6C2C" w:rsidRPr="00ED6C2C">
                              <w:rPr>
                                <w:sz w:val="24"/>
                              </w:rPr>
                              <w:t xml:space="preserve">- </w:t>
                            </w:r>
                            <w:r w:rsidRPr="00ED6C2C">
                              <w:rPr>
                                <w:sz w:val="24"/>
                              </w:rPr>
                              <w:t>Исследуемый участок соснового бора. У</w:t>
                            </w:r>
                            <w:proofErr w:type="gramStart"/>
                            <w:r w:rsidRPr="00ED6C2C">
                              <w:rPr>
                                <w:sz w:val="24"/>
                              </w:rPr>
                              <w:t>1</w:t>
                            </w:r>
                            <w:proofErr w:type="gramEnd"/>
                            <w:r w:rsidRPr="00ED6C2C">
                              <w:rPr>
                                <w:sz w:val="24"/>
                              </w:rPr>
                              <w:t>,У2,У3,У4-пробные участки.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83.3pt;margin-top:413.35pt;width:571pt;height:3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" fillcolor="white [3201]" stroked="f" strokeweight=".5pt">
                <v:textbox>
                  <w:txbxContent>
                    <w:p w:rsidR="00D43AD9" w:rsidRPr="00ED6C2C" w:rsidRDefault="00D43AD9" w:rsidP="00C85300">
                      <w:pPr>
                        <w:ind w:firstLine="0"/>
                        <w:rPr>
                          <w:sz w:val="24"/>
                        </w:rPr>
                      </w:pPr>
                      <w:r w:rsidRPr="00ED6C2C">
                        <w:rPr>
                          <w:sz w:val="24"/>
                        </w:rPr>
                        <w:t xml:space="preserve">Рисунок 1. </w:t>
                      </w:r>
                      <w:r w:rsidR="00ED6C2C" w:rsidRPr="00ED6C2C">
                        <w:rPr>
                          <w:sz w:val="24"/>
                        </w:rPr>
                        <w:t xml:space="preserve">- </w:t>
                      </w:r>
                      <w:r w:rsidRPr="00ED6C2C">
                        <w:rPr>
                          <w:sz w:val="24"/>
                        </w:rPr>
                        <w:t>Исследуемый участок соснового бора. У</w:t>
                      </w:r>
                      <w:proofErr w:type="gramStart"/>
                      <w:r w:rsidRPr="00ED6C2C">
                        <w:rPr>
                          <w:sz w:val="24"/>
                        </w:rPr>
                        <w:t>1</w:t>
                      </w:r>
                      <w:proofErr w:type="gramEnd"/>
                      <w:r w:rsidRPr="00ED6C2C">
                        <w:rPr>
                          <w:sz w:val="24"/>
                        </w:rPr>
                        <w:t>,У2,У3,У4-пробные участки.</w:t>
                      </w:r>
                    </w:p>
                  </w:txbxContent>
                </v:textbox>
              </v:shape>
            </w:pict>
          </mc:Fallback>
        </mc:AlternateContent>
      </w:r>
      <w:r w:rsidR="00E67FBD"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E9F07" wp14:editId="7AB7C57A">
                <wp:simplePos x="0" y="0"/>
                <wp:positionH relativeFrom="column">
                  <wp:posOffset>4677410</wp:posOffset>
                </wp:positionH>
                <wp:positionV relativeFrom="paragraph">
                  <wp:posOffset>1675765</wp:posOffset>
                </wp:positionV>
                <wp:extent cx="381000" cy="4191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AD9" w:rsidRDefault="00D43AD9" w:rsidP="00717EAE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717EAE">
                              <w:rPr>
                                <w:sz w:val="16"/>
                                <w:szCs w:val="16"/>
                              </w:rPr>
                              <w:t>У</w:t>
                            </w:r>
                            <w:proofErr w:type="gramStart"/>
                            <w:r w:rsidRPr="00717EAE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368.3pt;margin-top:131.95pt;width:30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" fillcolor="#5b9bd5 [3204]" strokecolor="#1f4d78 [1604]" strokeweight="1pt">
                <v:textbox>
                  <w:txbxContent>
                    <w:p w:rsidR="00D43AD9" w:rsidRDefault="00D43AD9" w:rsidP="00717EAE">
                      <w:pPr>
                        <w:jc w:val="center"/>
                      </w:pPr>
                      <w:r>
                        <w:t>П</w:t>
                      </w:r>
                      <w:r w:rsidRPr="00717EAE">
                        <w:rPr>
                          <w:sz w:val="16"/>
                          <w:szCs w:val="16"/>
                        </w:rPr>
                        <w:t>У</w:t>
                      </w:r>
                      <w:proofErr w:type="gramStart"/>
                      <w:r w:rsidRPr="00717EAE">
                        <w:rPr>
                          <w:sz w:val="16"/>
                          <w:szCs w:val="16"/>
                        </w:rPr>
                        <w:t>4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67FBD"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FD5EC" wp14:editId="1B5EC1A3">
                <wp:simplePos x="0" y="0"/>
                <wp:positionH relativeFrom="column">
                  <wp:posOffset>5096510</wp:posOffset>
                </wp:positionH>
                <wp:positionV relativeFrom="paragraph">
                  <wp:posOffset>2234565</wp:posOffset>
                </wp:positionV>
                <wp:extent cx="381000" cy="444500"/>
                <wp:effectExtent l="0" t="0" r="19050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AD9" w:rsidRDefault="00D43AD9" w:rsidP="00717EAE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717EAE">
                              <w:rPr>
                                <w:sz w:val="16"/>
                                <w:szCs w:val="16"/>
                              </w:rPr>
                              <w:t>У3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401.3pt;margin-top:175.95pt;width:30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" fillcolor="#5b9bd5 [3204]" strokecolor="#1f4d78 [1604]" strokeweight="1pt">
                <v:textbox>
                  <w:txbxContent>
                    <w:p w:rsidR="00D43AD9" w:rsidRDefault="00D43AD9" w:rsidP="00717EAE">
                      <w:pPr>
                        <w:jc w:val="center"/>
                      </w:pPr>
                      <w:r>
                        <w:t>П</w:t>
                      </w:r>
                      <w:r w:rsidRPr="00717EAE">
                        <w:rPr>
                          <w:sz w:val="16"/>
                          <w:szCs w:val="16"/>
                        </w:rPr>
                        <w:t>У3</w:t>
                      </w:r>
                    </w:p>
                  </w:txbxContent>
                </v:textbox>
              </v:rect>
            </w:pict>
          </mc:Fallback>
        </mc:AlternateContent>
      </w:r>
      <w:r w:rsidR="00717EAE"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74A48" wp14:editId="6D296B3E">
                <wp:simplePos x="0" y="0"/>
                <wp:positionH relativeFrom="column">
                  <wp:posOffset>1045210</wp:posOffset>
                </wp:positionH>
                <wp:positionV relativeFrom="paragraph">
                  <wp:posOffset>3009265</wp:posOffset>
                </wp:positionV>
                <wp:extent cx="3340100" cy="2616200"/>
                <wp:effectExtent l="0" t="38100" r="50800" b="317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0100" cy="261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1C25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82.3pt;margin-top:236.95pt;width:263pt;height:20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 w:rsidR="00717EAE"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4277A" wp14:editId="5F6B5A32">
                <wp:simplePos x="0" y="0"/>
                <wp:positionH relativeFrom="column">
                  <wp:posOffset>4664710</wp:posOffset>
                </wp:positionH>
                <wp:positionV relativeFrom="paragraph">
                  <wp:posOffset>2412365</wp:posOffset>
                </wp:positionV>
                <wp:extent cx="330200" cy="406400"/>
                <wp:effectExtent l="0" t="0" r="1270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AD9" w:rsidRPr="00717EAE" w:rsidRDefault="00D43AD9" w:rsidP="006C6E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7EAE">
                              <w:rPr>
                                <w:sz w:val="16"/>
                                <w:szCs w:val="16"/>
                              </w:rPr>
                              <w:t>ПУ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367.3pt;margin-top:189.95pt;width:26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" fillcolor="#5b9bd5 [3204]" strokecolor="#1f4d78 [1604]" strokeweight="1pt">
                <v:textbox>
                  <w:txbxContent>
                    <w:p w:rsidR="00D43AD9" w:rsidRPr="00717EAE" w:rsidRDefault="00D43AD9" w:rsidP="006C6E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17EAE">
                        <w:rPr>
                          <w:sz w:val="16"/>
                          <w:szCs w:val="16"/>
                        </w:rPr>
                        <w:t>ПУ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C6EBC"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01911" wp14:editId="4B7E600A">
                <wp:simplePos x="0" y="0"/>
                <wp:positionH relativeFrom="column">
                  <wp:posOffset>4474210</wp:posOffset>
                </wp:positionH>
                <wp:positionV relativeFrom="paragraph">
                  <wp:posOffset>3123565</wp:posOffset>
                </wp:positionV>
                <wp:extent cx="355600" cy="368300"/>
                <wp:effectExtent l="0" t="0" r="254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AD9" w:rsidRPr="006C6EBC" w:rsidRDefault="00D43AD9" w:rsidP="006C6E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ПУ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left:0;text-align:left;margin-left:352.3pt;margin-top:245.95pt;width:28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" fillcolor="#5b9bd5 [3204]" strokecolor="#1f4d78 [1604]" strokeweight="1pt">
                <v:textbox>
                  <w:txbxContent>
                    <w:p w:rsidR="00D43AD9" w:rsidRPr="006C6EBC" w:rsidRDefault="00D43AD9" w:rsidP="006C6E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ПУ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C3583" w:rsidRPr="007A73A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748AF" wp14:editId="45EC2E60">
                <wp:simplePos x="0" y="0"/>
                <wp:positionH relativeFrom="column">
                  <wp:posOffset>3940698</wp:posOffset>
                </wp:positionH>
                <wp:positionV relativeFrom="paragraph">
                  <wp:posOffset>1220561</wp:posOffset>
                </wp:positionV>
                <wp:extent cx="1562357" cy="2401351"/>
                <wp:effectExtent l="0" t="0" r="19050" b="18415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357" cy="2401351"/>
                        </a:xfrm>
                        <a:custGeom>
                          <a:avLst/>
                          <a:gdLst>
                            <a:gd name="connsiteX0" fmla="*/ 851012 w 1562357"/>
                            <a:gd name="connsiteY0" fmla="*/ 23404 h 2401351"/>
                            <a:gd name="connsiteX1" fmla="*/ 724012 w 1562357"/>
                            <a:gd name="connsiteY1" fmla="*/ 239304 h 2401351"/>
                            <a:gd name="connsiteX2" fmla="*/ 711312 w 1562357"/>
                            <a:gd name="connsiteY2" fmla="*/ 442504 h 2401351"/>
                            <a:gd name="connsiteX3" fmla="*/ 685912 w 1562357"/>
                            <a:gd name="connsiteY3" fmla="*/ 658404 h 2401351"/>
                            <a:gd name="connsiteX4" fmla="*/ 660512 w 1562357"/>
                            <a:gd name="connsiteY4" fmla="*/ 760004 h 2401351"/>
                            <a:gd name="connsiteX5" fmla="*/ 622412 w 1562357"/>
                            <a:gd name="connsiteY5" fmla="*/ 937804 h 2401351"/>
                            <a:gd name="connsiteX6" fmla="*/ 482712 w 1562357"/>
                            <a:gd name="connsiteY6" fmla="*/ 1509304 h 2401351"/>
                            <a:gd name="connsiteX7" fmla="*/ 482712 w 1562357"/>
                            <a:gd name="connsiteY7" fmla="*/ 1623604 h 2401351"/>
                            <a:gd name="connsiteX8" fmla="*/ 368412 w 1562357"/>
                            <a:gd name="connsiteY8" fmla="*/ 1636304 h 2401351"/>
                            <a:gd name="connsiteX9" fmla="*/ 12812 w 1562357"/>
                            <a:gd name="connsiteY9" fmla="*/ 2258604 h 2401351"/>
                            <a:gd name="connsiteX10" fmla="*/ 89012 w 1562357"/>
                            <a:gd name="connsiteY10" fmla="*/ 2322104 h 2401351"/>
                            <a:gd name="connsiteX11" fmla="*/ 190612 w 1562357"/>
                            <a:gd name="connsiteY11" fmla="*/ 2207804 h 2401351"/>
                            <a:gd name="connsiteX12" fmla="*/ 241412 w 1562357"/>
                            <a:gd name="connsiteY12" fmla="*/ 2169704 h 2401351"/>
                            <a:gd name="connsiteX13" fmla="*/ 292212 w 1562357"/>
                            <a:gd name="connsiteY13" fmla="*/ 2118904 h 2401351"/>
                            <a:gd name="connsiteX14" fmla="*/ 355712 w 1562357"/>
                            <a:gd name="connsiteY14" fmla="*/ 2080804 h 2401351"/>
                            <a:gd name="connsiteX15" fmla="*/ 406512 w 1562357"/>
                            <a:gd name="connsiteY15" fmla="*/ 2068104 h 2401351"/>
                            <a:gd name="connsiteX16" fmla="*/ 508112 w 1562357"/>
                            <a:gd name="connsiteY16" fmla="*/ 2195104 h 2401351"/>
                            <a:gd name="connsiteX17" fmla="*/ 558912 w 1562357"/>
                            <a:gd name="connsiteY17" fmla="*/ 2309404 h 2401351"/>
                            <a:gd name="connsiteX18" fmla="*/ 597012 w 1562357"/>
                            <a:gd name="connsiteY18" fmla="*/ 2398304 h 2401351"/>
                            <a:gd name="connsiteX19" fmla="*/ 711312 w 1562357"/>
                            <a:gd name="connsiteY19" fmla="*/ 2372904 h 2401351"/>
                            <a:gd name="connsiteX20" fmla="*/ 825612 w 1562357"/>
                            <a:gd name="connsiteY20" fmla="*/ 2296704 h 2401351"/>
                            <a:gd name="connsiteX21" fmla="*/ 914512 w 1562357"/>
                            <a:gd name="connsiteY21" fmla="*/ 2233204 h 2401351"/>
                            <a:gd name="connsiteX22" fmla="*/ 1447912 w 1562357"/>
                            <a:gd name="connsiteY22" fmla="*/ 1877604 h 2401351"/>
                            <a:gd name="connsiteX23" fmla="*/ 1397112 w 1562357"/>
                            <a:gd name="connsiteY23" fmla="*/ 1547404 h 2401351"/>
                            <a:gd name="connsiteX24" fmla="*/ 1562212 w 1562357"/>
                            <a:gd name="connsiteY24" fmla="*/ 1217204 h 2401351"/>
                            <a:gd name="connsiteX25" fmla="*/ 1422512 w 1562357"/>
                            <a:gd name="connsiteY25" fmla="*/ 734604 h 2401351"/>
                            <a:gd name="connsiteX26" fmla="*/ 1232012 w 1562357"/>
                            <a:gd name="connsiteY26" fmla="*/ 836204 h 2401351"/>
                            <a:gd name="connsiteX27" fmla="*/ 851012 w 1562357"/>
                            <a:gd name="connsiteY27" fmla="*/ 23404 h 2401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562357" h="2401351">
                              <a:moveTo>
                                <a:pt x="851012" y="23404"/>
                              </a:moveTo>
                              <a:cubicBezTo>
                                <a:pt x="766345" y="-76079"/>
                                <a:pt x="747295" y="169454"/>
                                <a:pt x="724012" y="239304"/>
                              </a:cubicBezTo>
                              <a:cubicBezTo>
                                <a:pt x="700729" y="309154"/>
                                <a:pt x="717662" y="372654"/>
                                <a:pt x="711312" y="442504"/>
                              </a:cubicBezTo>
                              <a:cubicBezTo>
                                <a:pt x="704962" y="512354"/>
                                <a:pt x="694379" y="605487"/>
                                <a:pt x="685912" y="658404"/>
                              </a:cubicBezTo>
                              <a:cubicBezTo>
                                <a:pt x="677445" y="711321"/>
                                <a:pt x="671095" y="713437"/>
                                <a:pt x="660512" y="760004"/>
                              </a:cubicBezTo>
                              <a:cubicBezTo>
                                <a:pt x="649929" y="806571"/>
                                <a:pt x="652045" y="812921"/>
                                <a:pt x="622412" y="937804"/>
                              </a:cubicBezTo>
                              <a:cubicBezTo>
                                <a:pt x="592779" y="1062687"/>
                                <a:pt x="505995" y="1395004"/>
                                <a:pt x="482712" y="1509304"/>
                              </a:cubicBezTo>
                              <a:cubicBezTo>
                                <a:pt x="459429" y="1623604"/>
                                <a:pt x="501762" y="1602438"/>
                                <a:pt x="482712" y="1623604"/>
                              </a:cubicBezTo>
                              <a:cubicBezTo>
                                <a:pt x="463662" y="1644770"/>
                                <a:pt x="446729" y="1530471"/>
                                <a:pt x="368412" y="1636304"/>
                              </a:cubicBezTo>
                              <a:cubicBezTo>
                                <a:pt x="290095" y="1742137"/>
                                <a:pt x="59379" y="2144304"/>
                                <a:pt x="12812" y="2258604"/>
                              </a:cubicBezTo>
                              <a:cubicBezTo>
                                <a:pt x="-33755" y="2372904"/>
                                <a:pt x="59379" y="2330571"/>
                                <a:pt x="89012" y="2322104"/>
                              </a:cubicBezTo>
                              <a:cubicBezTo>
                                <a:pt x="118645" y="2313637"/>
                                <a:pt x="165212" y="2233204"/>
                                <a:pt x="190612" y="2207804"/>
                              </a:cubicBezTo>
                              <a:cubicBezTo>
                                <a:pt x="216012" y="2182404"/>
                                <a:pt x="224479" y="2184521"/>
                                <a:pt x="241412" y="2169704"/>
                              </a:cubicBezTo>
                              <a:cubicBezTo>
                                <a:pt x="258345" y="2154887"/>
                                <a:pt x="273162" y="2133721"/>
                                <a:pt x="292212" y="2118904"/>
                              </a:cubicBezTo>
                              <a:cubicBezTo>
                                <a:pt x="311262" y="2104087"/>
                                <a:pt x="336662" y="2089271"/>
                                <a:pt x="355712" y="2080804"/>
                              </a:cubicBezTo>
                              <a:cubicBezTo>
                                <a:pt x="374762" y="2072337"/>
                                <a:pt x="381112" y="2049054"/>
                                <a:pt x="406512" y="2068104"/>
                              </a:cubicBezTo>
                              <a:cubicBezTo>
                                <a:pt x="431912" y="2087154"/>
                                <a:pt x="482712" y="2154887"/>
                                <a:pt x="508112" y="2195104"/>
                              </a:cubicBezTo>
                              <a:cubicBezTo>
                                <a:pt x="533512" y="2235321"/>
                                <a:pt x="544095" y="2275537"/>
                                <a:pt x="558912" y="2309404"/>
                              </a:cubicBezTo>
                              <a:cubicBezTo>
                                <a:pt x="573729" y="2343271"/>
                                <a:pt x="571612" y="2387721"/>
                                <a:pt x="597012" y="2398304"/>
                              </a:cubicBezTo>
                              <a:cubicBezTo>
                                <a:pt x="622412" y="2408887"/>
                                <a:pt x="673212" y="2389837"/>
                                <a:pt x="711312" y="2372904"/>
                              </a:cubicBezTo>
                              <a:cubicBezTo>
                                <a:pt x="749412" y="2355971"/>
                                <a:pt x="791745" y="2319987"/>
                                <a:pt x="825612" y="2296704"/>
                              </a:cubicBezTo>
                              <a:cubicBezTo>
                                <a:pt x="859479" y="2273421"/>
                                <a:pt x="914512" y="2233204"/>
                                <a:pt x="914512" y="2233204"/>
                              </a:cubicBezTo>
                              <a:cubicBezTo>
                                <a:pt x="1018229" y="2163354"/>
                                <a:pt x="1367479" y="1991904"/>
                                <a:pt x="1447912" y="1877604"/>
                              </a:cubicBezTo>
                              <a:cubicBezTo>
                                <a:pt x="1528345" y="1763304"/>
                                <a:pt x="1378062" y="1657470"/>
                                <a:pt x="1397112" y="1547404"/>
                              </a:cubicBezTo>
                              <a:cubicBezTo>
                                <a:pt x="1416162" y="1437338"/>
                                <a:pt x="1557979" y="1352670"/>
                                <a:pt x="1562212" y="1217204"/>
                              </a:cubicBezTo>
                              <a:cubicBezTo>
                                <a:pt x="1566445" y="1081738"/>
                                <a:pt x="1477545" y="798104"/>
                                <a:pt x="1422512" y="734604"/>
                              </a:cubicBezTo>
                              <a:cubicBezTo>
                                <a:pt x="1367479" y="671104"/>
                                <a:pt x="1327262" y="956854"/>
                                <a:pt x="1232012" y="836204"/>
                              </a:cubicBezTo>
                              <a:cubicBezTo>
                                <a:pt x="1136762" y="715554"/>
                                <a:pt x="935679" y="122887"/>
                                <a:pt x="851012" y="23404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101A59" id="Полилиния 2" o:spid="_x0000_s1026" style="position:absolute;margin-left:310.3pt;margin-top:96.1pt;width:123pt;height:18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2357,240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" path="m851012,23404c766345,-76079,747295,169454,724012,239304v-23283,69850,-6350,133350,-12700,203200c704962,512354,694379,605487,685912,658404v-8467,52917,-14817,55033,-25400,101600c649929,806571,652045,812921,622412,937804v-29633,124883,-116417,457200,-139700,571500c459429,1623604,501762,1602438,482712,1623604v-19050,21166,-35983,-93133,-114300,12700c290095,1742137,59379,2144304,12812,2258604v-46567,114300,46567,71967,76200,63500c118645,2313637,165212,2233204,190612,2207804v25400,-25400,33867,-23283,50800,-38100c258345,2154887,273162,2133721,292212,2118904v19050,-14817,44450,-29633,63500,-38100c374762,2072337,381112,2049054,406512,2068104v25400,19050,76200,86783,101600,127000c533512,2235321,544095,2275537,558912,2309404v14817,33867,12700,78317,38100,88900c622412,2408887,673212,2389837,711312,2372904v38100,-16933,80433,-52917,114300,-76200c859479,2273421,914512,2233204,914512,2233204v103717,-69850,452967,-241300,533400,-355600c1528345,1763304,1378062,1657470,1397112,1547404v19050,-110066,160867,-194734,165100,-330200c1566445,1081738,1477545,798104,1422512,734604v-55033,-63500,-95250,222250,-190500,101600c1136762,715554,935679,122887,851012,23404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851012,23404;724012,239304;711312,442504;685912,658404;660512,760004;622412,937804;482712,1509304;482712,1623604;368412,1636304;12812,2258604;89012,2322104;190612,2207804;241412,2169704;292212,2118904;355712,2080804;406512,2068104;508112,2195104;558912,2309404;597012,2398304;711312,2372904;825612,2296704;914512,2233204;1447912,1877604;1397112,1547404;1562212,1217204;1422512,734604;1232012,836204;851012,23404" o:connectangles="0,0,0,0,0,0,0,0,0,0,0,0,0,0,0,0,0,0,0,0,0,0,0,0,0,0,0,0"/>
              </v:shape>
            </w:pict>
          </mc:Fallback>
        </mc:AlternateContent>
      </w:r>
      <w:r w:rsidR="00DC3583" w:rsidRPr="007A73A2">
        <w:rPr>
          <w:noProof/>
          <w:szCs w:val="28"/>
        </w:rPr>
        <w:drawing>
          <wp:inline distT="0" distB="0" distL="0" distR="0" wp14:anchorId="10BBF9B0" wp14:editId="16667C21">
            <wp:extent cx="8466191" cy="49760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434" cy="499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EAA" w:rsidRPr="007A73A2" w:rsidRDefault="00151EAA" w:rsidP="00CC21D2">
      <w:pPr>
        <w:jc w:val="right"/>
        <w:rPr>
          <w:szCs w:val="28"/>
        </w:rPr>
        <w:sectPr w:rsidR="00151EAA" w:rsidRPr="007A73A2" w:rsidSect="00FE4887">
          <w:pgSz w:w="16838" w:h="11906" w:orient="landscape"/>
          <w:pgMar w:top="567" w:right="567" w:bottom="567" w:left="1134" w:header="709" w:footer="709" w:gutter="0"/>
          <w:pgNumType w:start="1" w:chapStyle="1"/>
          <w:cols w:space="708"/>
          <w:docGrid w:linePitch="360"/>
        </w:sectPr>
      </w:pPr>
    </w:p>
    <w:p w:rsidR="002F3F17" w:rsidRPr="007A73A2" w:rsidRDefault="00F5512D" w:rsidP="00CC21D2">
      <w:pPr>
        <w:pStyle w:val="1"/>
        <w:ind w:firstLine="709"/>
        <w:jc w:val="right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 xml:space="preserve"> </w:t>
      </w:r>
      <w:r w:rsidR="000A0A11" w:rsidRPr="007A73A2">
        <w:rPr>
          <w:b w:val="0"/>
          <w:szCs w:val="28"/>
        </w:rPr>
        <w:t>П</w:t>
      </w:r>
      <w:r w:rsidRPr="007A73A2">
        <w:rPr>
          <w:b w:val="0"/>
          <w:szCs w:val="28"/>
        </w:rPr>
        <w:t>риложение</w:t>
      </w:r>
      <w:r w:rsidR="00E67FBD" w:rsidRPr="007A73A2">
        <w:rPr>
          <w:b w:val="0"/>
          <w:szCs w:val="28"/>
        </w:rPr>
        <w:t xml:space="preserve"> </w:t>
      </w:r>
      <w:r w:rsidR="000A0A11" w:rsidRPr="007A73A2">
        <w:rPr>
          <w:b w:val="0"/>
          <w:szCs w:val="28"/>
        </w:rPr>
        <w:t>2</w:t>
      </w:r>
    </w:p>
    <w:p w:rsidR="00EA6F8C" w:rsidRPr="007A73A2" w:rsidRDefault="00EA6F8C" w:rsidP="00CC21D2">
      <w:pPr>
        <w:pStyle w:val="1"/>
        <w:ind w:firstLine="709"/>
        <w:rPr>
          <w:b w:val="0"/>
          <w:szCs w:val="28"/>
        </w:rPr>
      </w:pPr>
      <w:r w:rsidRPr="007A73A2">
        <w:rPr>
          <w:b w:val="0"/>
          <w:szCs w:val="28"/>
        </w:rPr>
        <w:t>(справочное)</w:t>
      </w:r>
    </w:p>
    <w:p w:rsidR="00EA6F8C" w:rsidRPr="007A73A2" w:rsidRDefault="00EA6F8C" w:rsidP="00CC21D2">
      <w:pPr>
        <w:shd w:val="clear" w:color="auto" w:fill="FFFFFF"/>
        <w:spacing w:before="336"/>
        <w:ind w:left="2443"/>
        <w:outlineLvl w:val="0"/>
        <w:rPr>
          <w:szCs w:val="28"/>
        </w:rPr>
      </w:pPr>
      <w:bookmarkStart w:id="27" w:name="_Toc475621672"/>
      <w:r w:rsidRPr="007A73A2">
        <w:rPr>
          <w:bCs/>
          <w:spacing w:val="-2"/>
          <w:szCs w:val="28"/>
        </w:rPr>
        <w:t>Шкала категорий состояния деревьев</w:t>
      </w:r>
      <w:bookmarkEnd w:id="27"/>
    </w:p>
    <w:p w:rsidR="00EA6F8C" w:rsidRPr="007A73A2" w:rsidRDefault="00EA6F8C" w:rsidP="00CC21D2">
      <w:pPr>
        <w:spacing w:after="173" w:line="1" w:lineRule="exact"/>
        <w:rPr>
          <w:szCs w:val="28"/>
        </w:rPr>
      </w:pPr>
    </w:p>
    <w:tbl>
      <w:tblPr>
        <w:tblW w:w="951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79"/>
        <w:gridCol w:w="7432"/>
      </w:tblGrid>
      <w:tr w:rsidR="00EA6F8C" w:rsidRPr="007A73A2" w:rsidTr="00E67FBD">
        <w:trPr>
          <w:trHeight w:hRule="exact" w:val="278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4" w:lineRule="exact"/>
              <w:ind w:left="178" w:right="178"/>
              <w:rPr>
                <w:szCs w:val="28"/>
              </w:rPr>
            </w:pPr>
            <w:r w:rsidRPr="007A73A2">
              <w:rPr>
                <w:spacing w:val="-3"/>
                <w:szCs w:val="28"/>
              </w:rPr>
              <w:t xml:space="preserve">Категории </w:t>
            </w:r>
            <w:r w:rsidRPr="007A73A2">
              <w:rPr>
                <w:szCs w:val="28"/>
              </w:rPr>
              <w:t>деревьев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ind w:left="2395"/>
              <w:rPr>
                <w:szCs w:val="28"/>
              </w:rPr>
            </w:pPr>
            <w:r w:rsidRPr="007A73A2">
              <w:rPr>
                <w:szCs w:val="28"/>
              </w:rPr>
              <w:t>Признаки категорий состояния</w:t>
            </w:r>
          </w:p>
        </w:tc>
      </w:tr>
      <w:tr w:rsidR="00EA6F8C" w:rsidRPr="007A73A2" w:rsidTr="00E67FBD">
        <w:trPr>
          <w:trHeight w:hRule="exact" w:val="264"/>
        </w:trPr>
        <w:tc>
          <w:tcPr>
            <w:tcW w:w="2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rPr>
                <w:szCs w:val="28"/>
              </w:rPr>
            </w:pPr>
          </w:p>
          <w:p w:rsidR="00EA6F8C" w:rsidRPr="007A73A2" w:rsidRDefault="00EA6F8C" w:rsidP="00CC21D2">
            <w:pPr>
              <w:rPr>
                <w:szCs w:val="28"/>
              </w:rPr>
            </w:pP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ind w:left="1358"/>
              <w:rPr>
                <w:szCs w:val="28"/>
              </w:rPr>
            </w:pPr>
            <w:r w:rsidRPr="007A73A2">
              <w:rPr>
                <w:szCs w:val="28"/>
              </w:rPr>
              <w:t xml:space="preserve">Хвойные </w:t>
            </w:r>
            <w:r w:rsidR="00ED6C2C" w:rsidRPr="007A73A2">
              <w:rPr>
                <w:szCs w:val="28"/>
              </w:rPr>
              <w:t>/</w:t>
            </w:r>
            <w:r w:rsidRPr="007A73A2">
              <w:rPr>
                <w:szCs w:val="28"/>
              </w:rPr>
              <w:t>Лиственные</w:t>
            </w:r>
          </w:p>
        </w:tc>
      </w:tr>
      <w:tr w:rsidR="00EA6F8C" w:rsidRPr="007A73A2" w:rsidTr="00ED6C2C">
        <w:trPr>
          <w:trHeight w:hRule="exact" w:val="1249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F8C" w:rsidRPr="007A73A2" w:rsidRDefault="00EA6F8C" w:rsidP="00CC21D2">
            <w:pPr>
              <w:shd w:val="clear" w:color="auto" w:fill="FFFFFF"/>
              <w:spacing w:line="221" w:lineRule="exact"/>
              <w:ind w:left="134" w:right="134"/>
              <w:jc w:val="left"/>
              <w:rPr>
                <w:szCs w:val="28"/>
              </w:rPr>
            </w:pPr>
            <w:r w:rsidRPr="007A73A2">
              <w:rPr>
                <w:szCs w:val="28"/>
              </w:rPr>
              <w:t xml:space="preserve">1 – без </w:t>
            </w:r>
            <w:r w:rsidRPr="007A73A2">
              <w:rPr>
                <w:spacing w:val="-1"/>
                <w:szCs w:val="28"/>
              </w:rPr>
              <w:t xml:space="preserve">признаков </w:t>
            </w:r>
            <w:r w:rsidRPr="007A73A2">
              <w:rPr>
                <w:spacing w:val="-3"/>
                <w:szCs w:val="28"/>
              </w:rPr>
              <w:t>ослабления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4" w:lineRule="exact"/>
              <w:ind w:right="5"/>
              <w:rPr>
                <w:szCs w:val="28"/>
              </w:rPr>
            </w:pPr>
            <w:r w:rsidRPr="007A73A2">
              <w:rPr>
                <w:spacing w:val="-1"/>
                <w:szCs w:val="28"/>
              </w:rPr>
              <w:t xml:space="preserve">Крона густая, хвоя (листва) зелёная, прирост текущего года нормального размера </w:t>
            </w:r>
            <w:r w:rsidRPr="007A73A2">
              <w:rPr>
                <w:szCs w:val="28"/>
              </w:rPr>
              <w:t>для данной породы, возраста и условий местопроизрастания</w:t>
            </w:r>
          </w:p>
        </w:tc>
      </w:tr>
      <w:tr w:rsidR="00EA6F8C" w:rsidRPr="007A73A2" w:rsidTr="00E67FBD">
        <w:trPr>
          <w:trHeight w:hRule="exact" w:val="1159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F8C" w:rsidRPr="007A73A2" w:rsidRDefault="00EA6F8C" w:rsidP="00CC21D2">
            <w:pPr>
              <w:shd w:val="clear" w:color="auto" w:fill="FFFFFF"/>
              <w:spacing w:line="221" w:lineRule="exact"/>
              <w:ind w:left="62" w:right="62"/>
              <w:jc w:val="left"/>
              <w:rPr>
                <w:szCs w:val="28"/>
              </w:rPr>
            </w:pPr>
            <w:r w:rsidRPr="007A73A2">
              <w:rPr>
                <w:szCs w:val="28"/>
              </w:rPr>
              <w:t xml:space="preserve">2 – </w:t>
            </w:r>
            <w:r w:rsidRPr="007A73A2">
              <w:rPr>
                <w:spacing w:val="-3"/>
                <w:szCs w:val="28"/>
              </w:rPr>
              <w:t>ослабленные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4" w:lineRule="exact"/>
              <w:ind w:right="5"/>
              <w:rPr>
                <w:szCs w:val="28"/>
              </w:rPr>
            </w:pPr>
            <w:r w:rsidRPr="007A73A2">
              <w:rPr>
                <w:szCs w:val="28"/>
              </w:rPr>
              <w:t xml:space="preserve">Крона разреженная; хвоя светло-зеленая, прирост уменьшен, но не более чем наполовину; отдельные ветви засохли </w:t>
            </w:r>
          </w:p>
        </w:tc>
      </w:tr>
      <w:tr w:rsidR="00EA6F8C" w:rsidRPr="007A73A2" w:rsidTr="00E67FBD">
        <w:trPr>
          <w:trHeight w:hRule="exact" w:val="1133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F8C" w:rsidRPr="007A73A2" w:rsidRDefault="00EA6F8C" w:rsidP="00CC21D2">
            <w:pPr>
              <w:shd w:val="clear" w:color="auto" w:fill="FFFFFF"/>
              <w:spacing w:line="216" w:lineRule="exact"/>
              <w:ind w:left="62" w:right="62"/>
              <w:jc w:val="left"/>
              <w:rPr>
                <w:szCs w:val="28"/>
              </w:rPr>
            </w:pPr>
            <w:r w:rsidRPr="007A73A2">
              <w:rPr>
                <w:szCs w:val="28"/>
              </w:rPr>
              <w:t xml:space="preserve">3 – сильно </w:t>
            </w:r>
            <w:r w:rsidRPr="007A73A2">
              <w:rPr>
                <w:spacing w:val="-3"/>
                <w:szCs w:val="28"/>
              </w:rPr>
              <w:t>ослабленные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0" w:lineRule="exact"/>
              <w:rPr>
                <w:szCs w:val="28"/>
              </w:rPr>
            </w:pPr>
            <w:r w:rsidRPr="007A73A2">
              <w:rPr>
                <w:szCs w:val="28"/>
              </w:rPr>
              <w:t xml:space="preserve">Крона ажурная; хвоя светло-зеленая,   матовая; прирост слабый, менее половины обычного; усыхание ветвей до </w:t>
            </w:r>
            <w:proofErr w:type="spellStart"/>
            <w:proofErr w:type="gramStart"/>
            <w:r w:rsidRPr="007A73A2">
              <w:rPr>
                <w:szCs w:val="28"/>
              </w:rPr>
              <w:t>до</w:t>
            </w:r>
            <w:proofErr w:type="spellEnd"/>
            <w:proofErr w:type="gramEnd"/>
            <w:r w:rsidRPr="007A73A2">
              <w:rPr>
                <w:szCs w:val="28"/>
              </w:rPr>
              <w:t xml:space="preserve"> 2/3 кроны</w:t>
            </w:r>
          </w:p>
        </w:tc>
      </w:tr>
      <w:tr w:rsidR="00EA6F8C" w:rsidRPr="007A73A2" w:rsidTr="00E67FBD">
        <w:trPr>
          <w:trHeight w:hRule="exact" w:val="1272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F8C" w:rsidRPr="007A73A2" w:rsidRDefault="00EA6F8C" w:rsidP="00CC21D2">
            <w:pPr>
              <w:shd w:val="clear" w:color="auto" w:fill="FFFFFF"/>
              <w:spacing w:line="216" w:lineRule="exact"/>
              <w:ind w:left="115" w:right="110"/>
              <w:jc w:val="left"/>
              <w:rPr>
                <w:szCs w:val="28"/>
              </w:rPr>
            </w:pPr>
            <w:r w:rsidRPr="007A73A2">
              <w:rPr>
                <w:szCs w:val="28"/>
              </w:rPr>
              <w:t xml:space="preserve">4 – </w:t>
            </w:r>
            <w:r w:rsidRPr="007A73A2">
              <w:rPr>
                <w:spacing w:val="-2"/>
                <w:szCs w:val="28"/>
              </w:rPr>
              <w:t>усыхающие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0" w:lineRule="exact"/>
              <w:ind w:right="5"/>
              <w:rPr>
                <w:szCs w:val="28"/>
              </w:rPr>
            </w:pPr>
            <w:r w:rsidRPr="007A73A2">
              <w:rPr>
                <w:szCs w:val="28"/>
              </w:rPr>
              <w:t>Крона сильно ажурная; хвоя серая, желтоватая или желто-зеленая; прирост очень слабый или отсутствует; усыхание более 2/3 ветвей</w:t>
            </w:r>
          </w:p>
        </w:tc>
      </w:tr>
      <w:tr w:rsidR="00EA6F8C" w:rsidRPr="007A73A2" w:rsidTr="00E67FBD">
        <w:trPr>
          <w:trHeight w:hRule="exact" w:val="518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F8C" w:rsidRPr="007A73A2" w:rsidRDefault="00EA6F8C" w:rsidP="00CC21D2">
            <w:pPr>
              <w:shd w:val="clear" w:color="auto" w:fill="FFFFFF"/>
              <w:spacing w:line="221" w:lineRule="exact"/>
              <w:ind w:left="163" w:right="163"/>
              <w:jc w:val="left"/>
              <w:rPr>
                <w:szCs w:val="28"/>
              </w:rPr>
            </w:pPr>
            <w:r w:rsidRPr="007A73A2">
              <w:rPr>
                <w:spacing w:val="-3"/>
                <w:szCs w:val="28"/>
              </w:rPr>
              <w:t xml:space="preserve">5 – свежий </w:t>
            </w:r>
            <w:r w:rsidRPr="007A73A2">
              <w:rPr>
                <w:szCs w:val="28"/>
              </w:rPr>
              <w:t>сухостой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0" w:lineRule="exact"/>
              <w:ind w:right="5"/>
              <w:rPr>
                <w:szCs w:val="28"/>
              </w:rPr>
            </w:pPr>
            <w:r w:rsidRPr="007A73A2">
              <w:rPr>
                <w:szCs w:val="28"/>
              </w:rPr>
              <w:t>Хвоя серая, желтая или красно-бурая; частичное опадение коры</w:t>
            </w:r>
          </w:p>
        </w:tc>
      </w:tr>
      <w:tr w:rsidR="00EA6F8C" w:rsidRPr="007A73A2" w:rsidTr="00E67FBD">
        <w:trPr>
          <w:trHeight w:hRule="exact" w:val="782"/>
        </w:trPr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6F8C" w:rsidRPr="007A73A2" w:rsidRDefault="00EA6F8C" w:rsidP="00CC21D2">
            <w:pPr>
              <w:shd w:val="clear" w:color="auto" w:fill="FFFFFF"/>
              <w:spacing w:line="216" w:lineRule="exact"/>
              <w:ind w:left="250" w:right="274"/>
              <w:jc w:val="left"/>
              <w:rPr>
                <w:szCs w:val="28"/>
              </w:rPr>
            </w:pPr>
            <w:r w:rsidRPr="007A73A2">
              <w:rPr>
                <w:szCs w:val="28"/>
              </w:rPr>
              <w:t>6 – старый сухостой</w:t>
            </w:r>
          </w:p>
        </w:tc>
        <w:tc>
          <w:tcPr>
            <w:tcW w:w="7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6F8C" w:rsidRPr="007A73A2" w:rsidRDefault="00EA6F8C" w:rsidP="00CC21D2">
            <w:pPr>
              <w:shd w:val="clear" w:color="auto" w:fill="FFFFFF"/>
              <w:spacing w:line="254" w:lineRule="exact"/>
              <w:ind w:right="5"/>
              <w:rPr>
                <w:szCs w:val="28"/>
              </w:rPr>
            </w:pPr>
            <w:r w:rsidRPr="007A73A2">
              <w:rPr>
                <w:spacing w:val="-1"/>
                <w:szCs w:val="28"/>
              </w:rPr>
              <w:t xml:space="preserve">Живая хвоя (листва) отсутствует; кора и мелкие веточки осыпались частично или </w:t>
            </w:r>
            <w:r w:rsidRPr="007A73A2">
              <w:rPr>
                <w:szCs w:val="28"/>
              </w:rPr>
              <w:t>полностью; стволовые вредители вылетели; на стволе грибница дереворазрушающих грибов</w:t>
            </w:r>
          </w:p>
        </w:tc>
      </w:tr>
    </w:tbl>
    <w:p w:rsidR="00EA6F8C" w:rsidRPr="007A73A2" w:rsidRDefault="00EA6F8C" w:rsidP="00CC21D2">
      <w:pPr>
        <w:shd w:val="clear" w:color="auto" w:fill="FFFFFF"/>
        <w:spacing w:before="125" w:line="226" w:lineRule="exact"/>
        <w:ind w:left="504" w:right="998"/>
        <w:rPr>
          <w:b/>
          <w:bCs/>
          <w:szCs w:val="28"/>
        </w:rPr>
      </w:pPr>
    </w:p>
    <w:p w:rsidR="00ED6C2C" w:rsidRPr="007A73A2" w:rsidRDefault="00ED6C2C" w:rsidP="00CC21D2">
      <w:pPr>
        <w:rPr>
          <w:szCs w:val="28"/>
        </w:rPr>
      </w:pPr>
      <w:r w:rsidRPr="007A73A2">
        <w:rPr>
          <w:szCs w:val="28"/>
        </w:rPr>
        <w:br w:type="page"/>
      </w:r>
    </w:p>
    <w:p w:rsidR="002F3F17" w:rsidRPr="007A73A2" w:rsidRDefault="000A0A11" w:rsidP="00CC21D2">
      <w:pPr>
        <w:pStyle w:val="1"/>
        <w:ind w:firstLine="709"/>
        <w:jc w:val="right"/>
        <w:rPr>
          <w:b w:val="0"/>
          <w:szCs w:val="28"/>
        </w:rPr>
      </w:pPr>
      <w:r w:rsidRPr="007A73A2">
        <w:rPr>
          <w:b w:val="0"/>
          <w:szCs w:val="28"/>
        </w:rPr>
        <w:lastRenderedPageBreak/>
        <w:t>П</w:t>
      </w:r>
      <w:r w:rsidR="00F5512D" w:rsidRPr="007A73A2">
        <w:rPr>
          <w:b w:val="0"/>
          <w:szCs w:val="28"/>
        </w:rPr>
        <w:t>риложение</w:t>
      </w:r>
      <w:r w:rsidRPr="007A73A2">
        <w:rPr>
          <w:b w:val="0"/>
          <w:szCs w:val="28"/>
        </w:rPr>
        <w:t>3</w:t>
      </w:r>
    </w:p>
    <w:p w:rsidR="002F3F17" w:rsidRPr="007A73A2" w:rsidRDefault="00ED6C2C" w:rsidP="00CC21D2">
      <w:pPr>
        <w:jc w:val="right"/>
        <w:rPr>
          <w:szCs w:val="28"/>
        </w:rPr>
      </w:pPr>
      <w:r w:rsidRPr="007A73A2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4F490742" wp14:editId="3FA84F2F">
            <wp:simplePos x="0" y="0"/>
            <wp:positionH relativeFrom="margin">
              <wp:posOffset>3810</wp:posOffset>
            </wp:positionH>
            <wp:positionV relativeFrom="paragraph">
              <wp:posOffset>26670</wp:posOffset>
            </wp:positionV>
            <wp:extent cx="5411470" cy="3263265"/>
            <wp:effectExtent l="0" t="0" r="0" b="0"/>
            <wp:wrapTopAndBottom/>
            <wp:docPr id="6" name="Рисунок 6" descr="G:\DCIM\Camera\IMG_20170205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70205_11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F17" w:rsidRPr="007A73A2" w:rsidRDefault="00E10700" w:rsidP="00CC21D2">
      <w:pPr>
        <w:jc w:val="center"/>
        <w:rPr>
          <w:szCs w:val="28"/>
        </w:rPr>
      </w:pPr>
      <w:r w:rsidRPr="007A73A2">
        <w:rPr>
          <w:szCs w:val="28"/>
        </w:rPr>
        <w:t>Рисунок 2. Фото ПУ</w:t>
      </w:r>
      <w:proofErr w:type="gramStart"/>
      <w:r w:rsidRPr="007A73A2">
        <w:rPr>
          <w:szCs w:val="28"/>
        </w:rPr>
        <w:t>4</w:t>
      </w:r>
      <w:proofErr w:type="gramEnd"/>
      <w:r w:rsidRPr="007A73A2">
        <w:rPr>
          <w:szCs w:val="28"/>
        </w:rPr>
        <w:t xml:space="preserve"> с наличием подроста. (Фото автора)</w:t>
      </w:r>
    </w:p>
    <w:p w:rsidR="00E67FBD" w:rsidRPr="007A73A2" w:rsidRDefault="00E67FBD" w:rsidP="00CC21D2">
      <w:pPr>
        <w:jc w:val="right"/>
        <w:rPr>
          <w:szCs w:val="28"/>
        </w:rPr>
      </w:pPr>
    </w:p>
    <w:p w:rsidR="002F3F17" w:rsidRPr="007A73A2" w:rsidRDefault="00EA6F8C" w:rsidP="00CC21D2">
      <w:pPr>
        <w:jc w:val="center"/>
        <w:rPr>
          <w:szCs w:val="28"/>
        </w:rPr>
      </w:pPr>
      <w:r w:rsidRPr="007A73A2">
        <w:rPr>
          <w:noProof/>
          <w:szCs w:val="28"/>
        </w:rPr>
        <w:drawing>
          <wp:inline distT="0" distB="0" distL="0" distR="0" wp14:anchorId="36F2A09B" wp14:editId="15082EAE">
            <wp:extent cx="3902148" cy="4061637"/>
            <wp:effectExtent l="0" t="0" r="3175" b="0"/>
            <wp:docPr id="7" name="Рисунок 7" descr="G:\DCIM\Camera\IMG_20170205_1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70205_113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15" cy="40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17" w:rsidRPr="007A73A2" w:rsidRDefault="002F3F17" w:rsidP="00CC21D2">
      <w:pPr>
        <w:jc w:val="right"/>
        <w:rPr>
          <w:szCs w:val="28"/>
        </w:rPr>
      </w:pPr>
    </w:p>
    <w:p w:rsidR="002F3F17" w:rsidRPr="007A73A2" w:rsidRDefault="00E10700" w:rsidP="00CC21D2">
      <w:pPr>
        <w:jc w:val="center"/>
        <w:rPr>
          <w:szCs w:val="28"/>
        </w:rPr>
      </w:pPr>
      <w:r w:rsidRPr="007A73A2">
        <w:rPr>
          <w:szCs w:val="28"/>
        </w:rPr>
        <w:t>Рисунок 3. Механические повреждения деревьев. (Фото автора)</w:t>
      </w:r>
    </w:p>
    <w:p w:rsidR="002F3F17" w:rsidRPr="007A73A2" w:rsidRDefault="002F3F17" w:rsidP="00CC21D2">
      <w:pPr>
        <w:jc w:val="right"/>
        <w:rPr>
          <w:szCs w:val="28"/>
        </w:rPr>
      </w:pPr>
    </w:p>
    <w:p w:rsidR="008B0A4F" w:rsidRPr="007A73A2" w:rsidRDefault="008B0A4F" w:rsidP="00CC21D2">
      <w:pPr>
        <w:jc w:val="right"/>
        <w:rPr>
          <w:szCs w:val="28"/>
        </w:rPr>
      </w:pPr>
    </w:p>
    <w:p w:rsidR="007B6C44" w:rsidRPr="007A73A2" w:rsidRDefault="007B6C44" w:rsidP="00CC21D2">
      <w:pPr>
        <w:jc w:val="center"/>
        <w:rPr>
          <w:szCs w:val="28"/>
        </w:rPr>
      </w:pPr>
      <w:r w:rsidRPr="007A73A2">
        <w:rPr>
          <w:noProof/>
          <w:szCs w:val="28"/>
        </w:rPr>
        <w:lastRenderedPageBreak/>
        <w:drawing>
          <wp:inline distT="0" distB="0" distL="0" distR="0" wp14:anchorId="75F390EA" wp14:editId="1C0B5AB2">
            <wp:extent cx="3253563" cy="368161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99" cy="367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C44" w:rsidRPr="007A73A2" w:rsidRDefault="007B6C44" w:rsidP="00CC21D2">
      <w:pPr>
        <w:jc w:val="left"/>
        <w:rPr>
          <w:szCs w:val="28"/>
        </w:rPr>
      </w:pPr>
    </w:p>
    <w:p w:rsidR="008B0A4F" w:rsidRPr="007A73A2" w:rsidRDefault="00BA239F" w:rsidP="00CC21D2">
      <w:pPr>
        <w:jc w:val="center"/>
        <w:rPr>
          <w:szCs w:val="28"/>
        </w:rPr>
      </w:pPr>
      <w:r w:rsidRPr="007A73A2">
        <w:rPr>
          <w:szCs w:val="28"/>
        </w:rPr>
        <w:t>Рисунок 4. Механические повреждения деревьев. (Фото автора)</w:t>
      </w:r>
    </w:p>
    <w:p w:rsidR="002F3F17" w:rsidRPr="007A73A2" w:rsidRDefault="002F3F17" w:rsidP="00CC21D2">
      <w:pPr>
        <w:jc w:val="right"/>
        <w:rPr>
          <w:szCs w:val="28"/>
        </w:rPr>
      </w:pPr>
    </w:p>
    <w:p w:rsidR="002F3F17" w:rsidRPr="007A73A2" w:rsidRDefault="002F3F17" w:rsidP="00CC21D2">
      <w:pPr>
        <w:jc w:val="right"/>
        <w:rPr>
          <w:szCs w:val="28"/>
        </w:rPr>
      </w:pPr>
    </w:p>
    <w:p w:rsidR="002F3F17" w:rsidRPr="007A73A2" w:rsidRDefault="007B6C44" w:rsidP="00CC21D2">
      <w:pPr>
        <w:jc w:val="center"/>
        <w:rPr>
          <w:szCs w:val="28"/>
        </w:rPr>
      </w:pPr>
      <w:r w:rsidRPr="007A73A2">
        <w:rPr>
          <w:noProof/>
          <w:szCs w:val="28"/>
        </w:rPr>
        <w:drawing>
          <wp:inline distT="0" distB="0" distL="0" distR="0" wp14:anchorId="7AA3118A" wp14:editId="5CE4C1C8">
            <wp:extent cx="3316605" cy="38588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C44" w:rsidRPr="007A73A2" w:rsidRDefault="007B6C44" w:rsidP="00CC21D2">
      <w:pPr>
        <w:jc w:val="center"/>
        <w:rPr>
          <w:szCs w:val="28"/>
        </w:rPr>
      </w:pPr>
    </w:p>
    <w:p w:rsidR="009C5262" w:rsidRPr="007A73A2" w:rsidRDefault="009C5262" w:rsidP="00CC21D2">
      <w:pPr>
        <w:jc w:val="center"/>
        <w:rPr>
          <w:szCs w:val="28"/>
        </w:rPr>
      </w:pPr>
      <w:r w:rsidRPr="007A73A2">
        <w:rPr>
          <w:szCs w:val="28"/>
        </w:rPr>
        <w:t>Рисунок 5. Механические повреждения деревьев. (Фото автора)</w:t>
      </w:r>
    </w:p>
    <w:p w:rsidR="002F3F17" w:rsidRPr="007A73A2" w:rsidRDefault="002F3F17" w:rsidP="00CC21D2">
      <w:pPr>
        <w:jc w:val="center"/>
        <w:rPr>
          <w:szCs w:val="28"/>
        </w:rPr>
      </w:pPr>
    </w:p>
    <w:p w:rsidR="007B6C44" w:rsidRPr="007A73A2" w:rsidRDefault="007B6C44" w:rsidP="00CC21D2">
      <w:pPr>
        <w:jc w:val="center"/>
        <w:rPr>
          <w:szCs w:val="28"/>
        </w:rPr>
      </w:pPr>
      <w:r w:rsidRPr="007A73A2">
        <w:rPr>
          <w:noProof/>
          <w:szCs w:val="28"/>
        </w:rPr>
        <w:lastRenderedPageBreak/>
        <w:drawing>
          <wp:inline distT="0" distB="0" distL="0" distR="0" wp14:anchorId="4EEB102A" wp14:editId="2AD7F46D">
            <wp:extent cx="2658140" cy="3153168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85" cy="315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F17" w:rsidRPr="007A73A2" w:rsidRDefault="002F3F17" w:rsidP="00CC21D2">
      <w:pPr>
        <w:jc w:val="left"/>
        <w:rPr>
          <w:szCs w:val="28"/>
        </w:rPr>
      </w:pPr>
    </w:p>
    <w:p w:rsidR="009C5262" w:rsidRPr="007A73A2" w:rsidRDefault="009C5262" w:rsidP="00CC21D2">
      <w:pPr>
        <w:jc w:val="center"/>
        <w:rPr>
          <w:szCs w:val="28"/>
        </w:rPr>
      </w:pPr>
      <w:r w:rsidRPr="007A73A2">
        <w:rPr>
          <w:szCs w:val="28"/>
        </w:rPr>
        <w:t>Рисунок 6. Механические повреждения деревьев. (Фото автора)</w:t>
      </w:r>
    </w:p>
    <w:p w:rsidR="00097AF5" w:rsidRPr="007A73A2" w:rsidRDefault="00097AF5" w:rsidP="00CC21D2">
      <w:pPr>
        <w:rPr>
          <w:szCs w:val="28"/>
        </w:rPr>
      </w:pPr>
      <w:r w:rsidRPr="007A73A2">
        <w:rPr>
          <w:szCs w:val="28"/>
        </w:rPr>
        <w:br w:type="page"/>
      </w:r>
    </w:p>
    <w:p w:rsidR="00097AF5" w:rsidRPr="007A73A2" w:rsidRDefault="005D0F9B" w:rsidP="00CC21D2">
      <w:pPr>
        <w:jc w:val="right"/>
        <w:rPr>
          <w:szCs w:val="28"/>
        </w:rPr>
      </w:pPr>
      <w:r w:rsidRPr="007A73A2">
        <w:rPr>
          <w:szCs w:val="28"/>
        </w:rPr>
        <w:lastRenderedPageBreak/>
        <w:t>Приложение 4</w:t>
      </w:r>
    </w:p>
    <w:p w:rsidR="002748AF" w:rsidRPr="007A73A2" w:rsidRDefault="002748AF" w:rsidP="00CC21D2">
      <w:pPr>
        <w:jc w:val="right"/>
        <w:rPr>
          <w:szCs w:val="28"/>
        </w:rPr>
      </w:pPr>
    </w:p>
    <w:p w:rsidR="00A8457E" w:rsidRPr="007A73A2" w:rsidRDefault="002748AF" w:rsidP="00CC21D2">
      <w:pPr>
        <w:jc w:val="center"/>
        <w:rPr>
          <w:szCs w:val="28"/>
        </w:rPr>
      </w:pPr>
      <w:r w:rsidRPr="007A73A2">
        <w:rPr>
          <w:noProof/>
          <w:szCs w:val="28"/>
        </w:rPr>
        <w:drawing>
          <wp:inline distT="0" distB="0" distL="0" distR="0" wp14:anchorId="39C8B2EB" wp14:editId="6384B97C">
            <wp:extent cx="4323784" cy="2406260"/>
            <wp:effectExtent l="6350" t="0" r="6985" b="6985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706" cy="240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3A2">
        <w:rPr>
          <w:noProof/>
          <w:szCs w:val="28"/>
        </w:rPr>
        <w:t xml:space="preserve"> </w:t>
      </w:r>
    </w:p>
    <w:p w:rsidR="00A8457E" w:rsidRPr="007A73A2" w:rsidRDefault="00A8457E" w:rsidP="00CC21D2">
      <w:pPr>
        <w:jc w:val="center"/>
        <w:rPr>
          <w:szCs w:val="28"/>
        </w:rPr>
      </w:pPr>
      <w:r w:rsidRPr="007A73A2">
        <w:rPr>
          <w:szCs w:val="28"/>
        </w:rPr>
        <w:t>Рисунок 7- Посадка саженцев сосны обыкновенной на территории соснового бора</w:t>
      </w:r>
    </w:p>
    <w:p w:rsidR="002748AF" w:rsidRPr="007A73A2" w:rsidRDefault="002748AF" w:rsidP="00CC21D2">
      <w:pPr>
        <w:jc w:val="center"/>
        <w:rPr>
          <w:szCs w:val="28"/>
        </w:rPr>
      </w:pPr>
    </w:p>
    <w:p w:rsidR="002748AF" w:rsidRPr="007A73A2" w:rsidRDefault="002748AF" w:rsidP="00CC21D2">
      <w:pPr>
        <w:jc w:val="center"/>
        <w:rPr>
          <w:szCs w:val="28"/>
        </w:rPr>
      </w:pPr>
    </w:p>
    <w:p w:rsidR="002748AF" w:rsidRPr="007A73A2" w:rsidRDefault="002748AF" w:rsidP="00CC21D2">
      <w:pPr>
        <w:jc w:val="center"/>
        <w:rPr>
          <w:szCs w:val="28"/>
        </w:rPr>
      </w:pPr>
    </w:p>
    <w:p w:rsidR="002748AF" w:rsidRPr="007A73A2" w:rsidRDefault="002748AF" w:rsidP="00CC21D2">
      <w:pPr>
        <w:rPr>
          <w:szCs w:val="28"/>
        </w:rPr>
      </w:pPr>
    </w:p>
    <w:sectPr w:rsidR="002748AF" w:rsidRPr="007A73A2" w:rsidSect="00FE4887">
      <w:pgSz w:w="11906" w:h="16838"/>
      <w:pgMar w:top="567" w:right="567" w:bottom="567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0E4" w:rsidRDefault="00E200E4" w:rsidP="002D7BE8">
      <w:r>
        <w:separator/>
      </w:r>
    </w:p>
  </w:endnote>
  <w:endnote w:type="continuationSeparator" w:id="0">
    <w:p w:rsidR="00E200E4" w:rsidRDefault="00E200E4" w:rsidP="002D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4092017"/>
      <w:docPartObj>
        <w:docPartGallery w:val="Page Numbers (Bottom of Page)"/>
        <w:docPartUnique/>
      </w:docPartObj>
    </w:sdtPr>
    <w:sdtEndPr/>
    <w:sdtContent>
      <w:p w:rsidR="00AF61AC" w:rsidRDefault="00AF61A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1D2">
          <w:rPr>
            <w:noProof/>
          </w:rPr>
          <w:t>3</w:t>
        </w:r>
        <w:r>
          <w:fldChar w:fldCharType="end"/>
        </w:r>
      </w:p>
    </w:sdtContent>
  </w:sdt>
  <w:p w:rsidR="00D43AD9" w:rsidRDefault="00D43A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0E4" w:rsidRDefault="00E200E4" w:rsidP="002D7BE8">
      <w:r>
        <w:separator/>
      </w:r>
    </w:p>
  </w:footnote>
  <w:footnote w:type="continuationSeparator" w:id="0">
    <w:p w:rsidR="00E200E4" w:rsidRDefault="00E200E4" w:rsidP="002D7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3436B"/>
    <w:multiLevelType w:val="hybridMultilevel"/>
    <w:tmpl w:val="2C8A098C"/>
    <w:lvl w:ilvl="0" w:tplc="268C4E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7183051"/>
    <w:multiLevelType w:val="hybridMultilevel"/>
    <w:tmpl w:val="DFDA2C6E"/>
    <w:lvl w:ilvl="0" w:tplc="9B629844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3B"/>
    <w:rsid w:val="00060127"/>
    <w:rsid w:val="00080FAA"/>
    <w:rsid w:val="00097AF5"/>
    <w:rsid w:val="000A0A11"/>
    <w:rsid w:val="000A49B1"/>
    <w:rsid w:val="000C1EC2"/>
    <w:rsid w:val="001049AB"/>
    <w:rsid w:val="001309CD"/>
    <w:rsid w:val="00137F98"/>
    <w:rsid w:val="00151EAA"/>
    <w:rsid w:val="00170F64"/>
    <w:rsid w:val="0018629B"/>
    <w:rsid w:val="001A601D"/>
    <w:rsid w:val="001C7D88"/>
    <w:rsid w:val="001F32E2"/>
    <w:rsid w:val="00201A03"/>
    <w:rsid w:val="0021254F"/>
    <w:rsid w:val="002247B1"/>
    <w:rsid w:val="00230D26"/>
    <w:rsid w:val="002364F8"/>
    <w:rsid w:val="002608A4"/>
    <w:rsid w:val="002748AF"/>
    <w:rsid w:val="0028273B"/>
    <w:rsid w:val="002D7BE8"/>
    <w:rsid w:val="002E15AF"/>
    <w:rsid w:val="002F0AAA"/>
    <w:rsid w:val="002F3E3F"/>
    <w:rsid w:val="002F3F17"/>
    <w:rsid w:val="00394238"/>
    <w:rsid w:val="003B1605"/>
    <w:rsid w:val="003C4CAB"/>
    <w:rsid w:val="003D3622"/>
    <w:rsid w:val="004A2B87"/>
    <w:rsid w:val="004B57E4"/>
    <w:rsid w:val="004C7EF0"/>
    <w:rsid w:val="004D525B"/>
    <w:rsid w:val="00530C6A"/>
    <w:rsid w:val="005672D0"/>
    <w:rsid w:val="00591A5C"/>
    <w:rsid w:val="005A606E"/>
    <w:rsid w:val="005B47E5"/>
    <w:rsid w:val="005C03FF"/>
    <w:rsid w:val="005C4C1B"/>
    <w:rsid w:val="005D0F9B"/>
    <w:rsid w:val="005D3D7E"/>
    <w:rsid w:val="00604CE1"/>
    <w:rsid w:val="00656839"/>
    <w:rsid w:val="006B31AF"/>
    <w:rsid w:val="006C6EBC"/>
    <w:rsid w:val="006D42FB"/>
    <w:rsid w:val="006E28E7"/>
    <w:rsid w:val="00717EAE"/>
    <w:rsid w:val="00783249"/>
    <w:rsid w:val="00790A38"/>
    <w:rsid w:val="00797D78"/>
    <w:rsid w:val="007A73A2"/>
    <w:rsid w:val="007B6C44"/>
    <w:rsid w:val="007C3423"/>
    <w:rsid w:val="007D1AB3"/>
    <w:rsid w:val="007D699F"/>
    <w:rsid w:val="008605B4"/>
    <w:rsid w:val="008A2DB7"/>
    <w:rsid w:val="008B0A4F"/>
    <w:rsid w:val="008B33DE"/>
    <w:rsid w:val="008F54CC"/>
    <w:rsid w:val="009075E6"/>
    <w:rsid w:val="00932649"/>
    <w:rsid w:val="0093561D"/>
    <w:rsid w:val="00997ED7"/>
    <w:rsid w:val="009C28E3"/>
    <w:rsid w:val="009C5262"/>
    <w:rsid w:val="009C6D4D"/>
    <w:rsid w:val="009E5DB5"/>
    <w:rsid w:val="009F5E6F"/>
    <w:rsid w:val="00A41F1D"/>
    <w:rsid w:val="00A735F0"/>
    <w:rsid w:val="00A8457E"/>
    <w:rsid w:val="00A8672B"/>
    <w:rsid w:val="00AF61AC"/>
    <w:rsid w:val="00B159E8"/>
    <w:rsid w:val="00B25787"/>
    <w:rsid w:val="00B73D8E"/>
    <w:rsid w:val="00B96334"/>
    <w:rsid w:val="00BA225E"/>
    <w:rsid w:val="00BA239F"/>
    <w:rsid w:val="00BD4E95"/>
    <w:rsid w:val="00C0178F"/>
    <w:rsid w:val="00C53780"/>
    <w:rsid w:val="00C61601"/>
    <w:rsid w:val="00C85063"/>
    <w:rsid w:val="00C85300"/>
    <w:rsid w:val="00C961C2"/>
    <w:rsid w:val="00CA1FAF"/>
    <w:rsid w:val="00CB3A78"/>
    <w:rsid w:val="00CC21D2"/>
    <w:rsid w:val="00CD2927"/>
    <w:rsid w:val="00D32CF7"/>
    <w:rsid w:val="00D43AD9"/>
    <w:rsid w:val="00D453B5"/>
    <w:rsid w:val="00D45BE1"/>
    <w:rsid w:val="00D73E2C"/>
    <w:rsid w:val="00D8350E"/>
    <w:rsid w:val="00DC3583"/>
    <w:rsid w:val="00DD420B"/>
    <w:rsid w:val="00E10700"/>
    <w:rsid w:val="00E200E4"/>
    <w:rsid w:val="00E31E3F"/>
    <w:rsid w:val="00E5590A"/>
    <w:rsid w:val="00E67FBD"/>
    <w:rsid w:val="00E97361"/>
    <w:rsid w:val="00EA6F8C"/>
    <w:rsid w:val="00EB68A8"/>
    <w:rsid w:val="00ED55D7"/>
    <w:rsid w:val="00ED6C2C"/>
    <w:rsid w:val="00ED6FAD"/>
    <w:rsid w:val="00F11014"/>
    <w:rsid w:val="00F33A3F"/>
    <w:rsid w:val="00F5512D"/>
    <w:rsid w:val="00F55CC1"/>
    <w:rsid w:val="00F83F6C"/>
    <w:rsid w:val="00F87C55"/>
    <w:rsid w:val="00FA25CA"/>
    <w:rsid w:val="00FB0F19"/>
    <w:rsid w:val="00FE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249"/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4CC"/>
    <w:pPr>
      <w:keepNext/>
      <w:keepLines/>
      <w:spacing w:line="360" w:lineRule="auto"/>
      <w:ind w:firstLine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4CC"/>
    <w:rPr>
      <w:rFonts w:eastAsiaTheme="majorEastAsia" w:cstheme="majorBidi"/>
      <w:b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54C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C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D7B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D7BE8"/>
    <w:rPr>
      <w:rFonts w:eastAsia="Times New Roman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7B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7BE8"/>
    <w:rPr>
      <w:rFonts w:eastAsia="Times New Roman"/>
      <w:szCs w:val="24"/>
      <w:lang w:eastAsia="ru-RU"/>
    </w:rPr>
  </w:style>
  <w:style w:type="paragraph" w:customStyle="1" w:styleId="2">
    <w:name w:val="Стиль2"/>
    <w:basedOn w:val="a"/>
    <w:qFormat/>
    <w:rsid w:val="00EB68A8"/>
    <w:pPr>
      <w:keepNext/>
      <w:keepLines/>
      <w:spacing w:line="360" w:lineRule="auto"/>
      <w:ind w:firstLine="0"/>
      <w:jc w:val="center"/>
      <w:outlineLvl w:val="0"/>
    </w:pPr>
    <w:rPr>
      <w:rFonts w:eastAsiaTheme="majorEastAsia" w:cstheme="majorBidi"/>
      <w:smallCaps/>
      <w:szCs w:val="32"/>
    </w:rPr>
  </w:style>
  <w:style w:type="character" w:styleId="a9">
    <w:name w:val="Placeholder Text"/>
    <w:basedOn w:val="a0"/>
    <w:uiPriority w:val="99"/>
    <w:semiHidden/>
    <w:rsid w:val="00EB68A8"/>
    <w:rPr>
      <w:color w:val="808080"/>
    </w:rPr>
  </w:style>
  <w:style w:type="table" w:styleId="aa">
    <w:name w:val="Table Grid"/>
    <w:basedOn w:val="a1"/>
    <w:uiPriority w:val="39"/>
    <w:rsid w:val="006E28E7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39"/>
    <w:rsid w:val="00E5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39"/>
    <w:rsid w:val="00F55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A2DB7"/>
    <w:pPr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591A5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591A5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List Paragraph"/>
    <w:basedOn w:val="a"/>
    <w:uiPriority w:val="34"/>
    <w:qFormat/>
    <w:rsid w:val="00BD4E95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5A606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249"/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4CC"/>
    <w:pPr>
      <w:keepNext/>
      <w:keepLines/>
      <w:spacing w:line="360" w:lineRule="auto"/>
      <w:ind w:firstLine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4CC"/>
    <w:rPr>
      <w:rFonts w:eastAsiaTheme="majorEastAsia" w:cstheme="majorBidi"/>
      <w:b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54C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C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D7B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D7BE8"/>
    <w:rPr>
      <w:rFonts w:eastAsia="Times New Roman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7B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7BE8"/>
    <w:rPr>
      <w:rFonts w:eastAsia="Times New Roman"/>
      <w:szCs w:val="24"/>
      <w:lang w:eastAsia="ru-RU"/>
    </w:rPr>
  </w:style>
  <w:style w:type="paragraph" w:customStyle="1" w:styleId="2">
    <w:name w:val="Стиль2"/>
    <w:basedOn w:val="a"/>
    <w:qFormat/>
    <w:rsid w:val="00EB68A8"/>
    <w:pPr>
      <w:keepNext/>
      <w:keepLines/>
      <w:spacing w:line="360" w:lineRule="auto"/>
      <w:ind w:firstLine="0"/>
      <w:jc w:val="center"/>
      <w:outlineLvl w:val="0"/>
    </w:pPr>
    <w:rPr>
      <w:rFonts w:eastAsiaTheme="majorEastAsia" w:cstheme="majorBidi"/>
      <w:smallCaps/>
      <w:szCs w:val="32"/>
    </w:rPr>
  </w:style>
  <w:style w:type="character" w:styleId="a9">
    <w:name w:val="Placeholder Text"/>
    <w:basedOn w:val="a0"/>
    <w:uiPriority w:val="99"/>
    <w:semiHidden/>
    <w:rsid w:val="00EB68A8"/>
    <w:rPr>
      <w:color w:val="808080"/>
    </w:rPr>
  </w:style>
  <w:style w:type="table" w:styleId="aa">
    <w:name w:val="Table Grid"/>
    <w:basedOn w:val="a1"/>
    <w:uiPriority w:val="39"/>
    <w:rsid w:val="006E28E7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39"/>
    <w:rsid w:val="00E5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39"/>
    <w:rsid w:val="00F55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A2DB7"/>
    <w:pPr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591A5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591A5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List Paragraph"/>
    <w:basedOn w:val="a"/>
    <w:uiPriority w:val="34"/>
    <w:qFormat/>
    <w:rsid w:val="00BD4E95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5A60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716DA-4A4B-47AC-9BF8-E7AE1AD0B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21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Наденька</dc:creator>
  <cp:keywords/>
  <dc:description/>
  <cp:lastModifiedBy>Admin</cp:lastModifiedBy>
  <cp:revision>30</cp:revision>
  <dcterms:created xsi:type="dcterms:W3CDTF">2017-01-10T08:19:00Z</dcterms:created>
  <dcterms:modified xsi:type="dcterms:W3CDTF">2018-03-29T10:33:00Z</dcterms:modified>
</cp:coreProperties>
</file>