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94" w:rsidRPr="006F628A" w:rsidRDefault="00643F94" w:rsidP="006F628A">
      <w:pPr>
        <w:pStyle w:val="a3"/>
        <w:spacing w:before="0" w:beforeAutospacing="0" w:after="212" w:afterAutospacing="0" w:line="25" w:lineRule="atLeast"/>
        <w:contextualSpacing/>
        <w:jc w:val="center"/>
        <w:rPr>
          <w:color w:val="000000" w:themeColor="text1"/>
          <w:sz w:val="28"/>
          <w:szCs w:val="28"/>
        </w:rPr>
      </w:pPr>
      <w:r w:rsidRPr="006F628A">
        <w:rPr>
          <w:color w:val="000000" w:themeColor="text1"/>
          <w:sz w:val="28"/>
          <w:szCs w:val="28"/>
        </w:rPr>
        <w:t>Использование инновационных технологий</w:t>
      </w:r>
    </w:p>
    <w:p w:rsidR="00643F94" w:rsidRPr="006F628A" w:rsidRDefault="00643F94" w:rsidP="006F628A">
      <w:pPr>
        <w:pStyle w:val="a3"/>
        <w:spacing w:before="0" w:beforeAutospacing="0" w:after="212" w:afterAutospacing="0" w:line="25" w:lineRule="atLeast"/>
        <w:contextualSpacing/>
        <w:jc w:val="center"/>
        <w:rPr>
          <w:color w:val="000000" w:themeColor="text1"/>
          <w:sz w:val="28"/>
          <w:szCs w:val="28"/>
        </w:rPr>
      </w:pPr>
      <w:r w:rsidRPr="006F628A">
        <w:rPr>
          <w:color w:val="000000" w:themeColor="text1"/>
          <w:sz w:val="28"/>
          <w:szCs w:val="28"/>
        </w:rPr>
        <w:t xml:space="preserve">в проектной деятельности в работе с </w:t>
      </w:r>
      <w:proofErr w:type="gramStart"/>
      <w:r w:rsidRPr="006F628A">
        <w:rPr>
          <w:color w:val="000000" w:themeColor="text1"/>
          <w:sz w:val="28"/>
          <w:szCs w:val="28"/>
        </w:rPr>
        <w:t>обучающимися</w:t>
      </w:r>
      <w:proofErr w:type="gramEnd"/>
      <w:r w:rsidRPr="006F628A">
        <w:rPr>
          <w:color w:val="000000" w:themeColor="text1"/>
          <w:sz w:val="28"/>
          <w:szCs w:val="28"/>
        </w:rPr>
        <w:t xml:space="preserve"> с ОВЗ</w:t>
      </w:r>
    </w:p>
    <w:p w:rsidR="00247567" w:rsidRPr="00541B98" w:rsidRDefault="00643F94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6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7A62A3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Метод проектов −один из ведущих методов обучения, отвечающий современным целям образования, одной из которых является формирование ключевых компетенций обучающихся. </w:t>
      </w:r>
      <w:proofErr w:type="gramStart"/>
      <w:r w:rsidR="007A62A3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="007A62A3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приобретает знания и умения в процессе самостоятельного планирования и выполнения проектов, которые постепенно усложняются. Чему может научиться тот школьник, который будет в учебной деятельности задействован в работе над проектами? </w:t>
      </w:r>
      <w:proofErr w:type="gramStart"/>
      <w:r w:rsidR="007A62A3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="007A62A3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приобретает коммуникативные навыки и умения, овладевает практическими умениями исследовательской работы, собирает необходимую информацию, учится анализировать факты, делает выводы и заключения.</w:t>
      </w:r>
      <w:r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F6304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Данный вид деятельности обучающихся с</w:t>
      </w:r>
      <w:r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пособствует развитию творческих способностей; формированию чувства ответственности; созданию условий для отношений сотрудничества между учителем и учащимся, объединяет знания, полученные в ходе учебного процесса,  приобщает к конкретным жизненно важным проблемам.</w:t>
      </w:r>
      <w:r w:rsidR="007A62A3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Метод проектов активизирует обучение детей, так как делает его личностно - ориентированным, позволяет учиться на собственном опыте, приносит удовлетворение ученикам, видящим результаты своего собственного труда.</w:t>
      </w:r>
      <w:r w:rsidR="007A62A3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над проектом побуждает детей к фантазии, способствует повышению познавательного интереса к предмету. Метод проектов может использоваться при изучении любой темы, на всех этапах обучения. Применение этой технологии даёт возможность учащимся больше работать самостоятельно и на уроке, и во внеурочное время.</w:t>
      </w:r>
      <w:r w:rsidR="00247567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Классификацию методов знают все, кто работает в этом направлении.</w:t>
      </w:r>
      <w:r w:rsidR="007A62A3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47567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целом, на практике любой проект представляет собой и исследовательскую, творческую, и игровую, и практическую деятельность детей.</w:t>
      </w:r>
    </w:p>
    <w:p w:rsidR="00247567" w:rsidRPr="00541B98" w:rsidRDefault="00247567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Для детей с ОВЗ (имею в виду, обучающихся с ТНР) проектная деятельность, в первую очередь, </w:t>
      </w:r>
      <w:r w:rsidRPr="00541B98">
        <w:rPr>
          <w:rStyle w:val="a6"/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способствует социализации обучающихся. 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Речь для нас - одна из главных потребностей. Именно через общение с другими людьми человек реализует себя как личность. Рассказы наших учеников бедны 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выразительными средствами, лексический запас слов мал, в текстах практически отсутствуют распространенные предложения. Чаще ребята не сами строят рассказ, а только повторяют </w:t>
      </w:r>
      <w:proofErr w:type="gram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услышанное</w:t>
      </w:r>
      <w:proofErr w:type="gram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работе с детьми по речевому развитию 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нами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уются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инновационные технологии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7567" w:rsidRPr="00541B98" w:rsidRDefault="00247567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Моделирование (при рассказывании). </w:t>
      </w:r>
      <w:r w:rsidRPr="00541B98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Для обучения связной речи используются схематические изображения персонажей и выполняемых ими действий. То, о чем мы вместе с ребятами читаем, стараемся потом нарисовать. Этот способ позволяет  выявить содержание и последовательность действий, определенных отношений между персонажами. Если время позволяет, то  пытаемся некоторые сюжеты разыграть.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 изучении новых тем на уроках часто используются опорные схемы.  </w:t>
      </w:r>
    </w:p>
    <w:p w:rsidR="00247567" w:rsidRPr="00541B98" w:rsidRDefault="00247567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(после прочтения отрывка или целого стихотворения/рассказа)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применяется 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активизации познавательной. 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составить </w:t>
      </w:r>
      <w:proofErr w:type="spellStart"/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синквейн</w:t>
      </w:r>
      <w:proofErr w:type="spellEnd"/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нужно научиться находить в тексте главные элементы, делать выводы, высказывать соё мнение, анализировать, обобщать и кратко излагать.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</w:t>
      </w:r>
      <w:proofErr w:type="gramStart"/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наиболее правильно, полно и точно выразить свою мысль, ребенок должен иметь достаточно лексический запас. Поэтому работа начинается с уточнения, расширения и самосовершенствования словаря.</w:t>
      </w:r>
    </w:p>
    <w:p w:rsidR="006F628A" w:rsidRPr="00541B98" w:rsidRDefault="00247567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3. ТРИЗ.</w:t>
      </w:r>
      <w:r w:rsidR="00541B98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Мозговой штурм.  Перед ребятами ставится некая задача, решение которой дети предлагают сами. Главное в том, чтобы ученик сам мог выдвигать разные, даже самые невероятные идеи и решения. В ходе реализации этого метода </w:t>
      </w:r>
      <w:r w:rsidRPr="00541B9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развиваются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коммуникативные способности детей: умение вести спор, слышать друг друга, высказывать свою точку зрения, не </w:t>
      </w:r>
      <w:proofErr w:type="gram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боясь</w:t>
      </w:r>
      <w:proofErr w:type="gram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критики, тактично оценивать мнения других и т. п.         </w:t>
      </w:r>
    </w:p>
    <w:p w:rsidR="006F628A" w:rsidRPr="00541B98" w:rsidRDefault="006F628A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Схемы и карты</w:t>
      </w:r>
      <w:r w:rsidR="00247567"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247567"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Графические схемы</w:t>
      </w:r>
      <w:r w:rsidR="00247567"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помогают детям более конкретно ощутить границы слов и их раздельное написание. В первую очередь, дети учатся составлять по картинкам простое нераспространенное предложение разной структуры (подлежащее + сказуемое, сказуемое + подлежащее), а также простые нераспространенные предложения с однородными подлежащими и </w:t>
      </w:r>
      <w:r w:rsidR="00247567"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сказуемыми. Завершается работа формированием умения строить распространенное предложение разных структур, опираясь на сюжетные картинки, вопросы, схемы и т. д., а затем сокращать их до первоначально вида простого двусоставного, нераспространенного предложения.</w:t>
      </w:r>
    </w:p>
    <w:p w:rsidR="006F628A" w:rsidRPr="00541B98" w:rsidRDefault="00247567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Интеллектуальные карты</w:t>
      </w:r>
      <w:proofErr w:type="gramStart"/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F224E" w:rsidRPr="00CF2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CF224E" w:rsidRPr="00CF2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Регулярное использование </w:t>
      </w:r>
      <w:r w:rsidR="00CF3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таких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 позволяет сделать привычным использование образов. </w:t>
      </w:r>
      <w:r w:rsidR="00CF3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метод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 возможность </w:t>
      </w:r>
      <w:r w:rsidR="00CF3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сконцентрироваться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теме, проводить </w:t>
      </w:r>
      <w:r w:rsidR="00CF3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непосредственную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работу по формированию словаря и связной речи.</w:t>
      </w:r>
      <w:r w:rsidR="006F628A"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7567" w:rsidRPr="00541B98" w:rsidRDefault="00247567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развитии речи большую роль играет </w:t>
      </w:r>
      <w:r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ознакомление с художественной литературой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кабинете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628A"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обучающихся 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 книжны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ок, где хранятся 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хрестоматии произведений, картинки для составления рассказов, </w:t>
      </w:r>
      <w:proofErr w:type="spellStart"/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пазлы</w:t>
      </w:r>
      <w:proofErr w:type="spellEnd"/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темам, интересующим детей.</w:t>
      </w:r>
    </w:p>
    <w:p w:rsidR="006F628A" w:rsidRPr="00643F94" w:rsidRDefault="006F628A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Создавая условия для речевого развития школьника, 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помогае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обучающимся 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усовершенствовать речь</w:t>
      </w:r>
      <w:r w:rsidRPr="0054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комфортного общения со сверстниками и взрослыми людьми. </w:t>
      </w:r>
    </w:p>
    <w:p w:rsidR="007A62A3" w:rsidRPr="00541B98" w:rsidRDefault="00247567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работе с учащимися начального звена стараемся использо</w:t>
      </w:r>
      <w:r w:rsidR="006F628A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</w:t>
      </w:r>
      <w:r w:rsidR="006F628A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практически все методы</w:t>
      </w:r>
      <w:r w:rsidR="006F628A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4696B" w:rsidRPr="00541B98" w:rsidRDefault="006F628A" w:rsidP="00541B98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proofErr w:type="spellStart"/>
      <w:r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B4696B"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сследовательско-творческие</w:t>
      </w:r>
      <w:proofErr w:type="spellEnd"/>
      <w:r w:rsidR="00B4696B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: осуществляется исследовательский поиск, результаты которого оформляются в виде какого-либо творческого продукта</w:t>
      </w:r>
      <w:r w:rsidR="00247567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7567" w:rsidRPr="00541B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Обучающиеся</w:t>
      </w:r>
      <w:r w:rsidR="00247567"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создают различные прикладные предметы, которые могут быть использованы в реальной жизни (лук на подоконнике) или используются, например, в оформлении кабинета (выращиваем цветы). </w:t>
      </w:r>
      <w:r w:rsidR="00B4696B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628A" w:rsidRPr="00541B98" w:rsidRDefault="006F628A" w:rsidP="00541B98">
      <w:pPr>
        <w:keepLines/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proofErr w:type="spellStart"/>
      <w:r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B4696B"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нформационно-практико-ориентированные</w:t>
      </w:r>
      <w:proofErr w:type="spellEnd"/>
      <w:r w:rsidR="00B4696B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: дети собирают информацию о каком-то объекте, явлении из разных источников, а затем реализуют её, ориентируясь на социальные интересы</w:t>
      </w:r>
      <w:r w:rsidR="007A62A3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2A3" w:rsidRPr="00541B98" w:rsidRDefault="006F628A" w:rsidP="00541B98">
      <w:pPr>
        <w:keepLines/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-т</w:t>
      </w:r>
      <w:r w:rsidR="00B4696B"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ворческие</w:t>
      </w:r>
      <w:r w:rsidR="00CF3E1A">
        <w:rPr>
          <w:rFonts w:ascii="Times New Roman" w:hAnsi="Times New Roman" w:cs="Times New Roman"/>
          <w:color w:val="000000" w:themeColor="text1"/>
          <w:sz w:val="28"/>
          <w:szCs w:val="28"/>
        </w:rPr>
        <w:t>: их р</w:t>
      </w:r>
      <w:r w:rsidR="00B4696B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езультаты оформляются в виде детского праздника, выставки, альбома</w:t>
      </w:r>
      <w:r w:rsidR="007A62A3"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 </w:t>
      </w:r>
    </w:p>
    <w:p w:rsidR="006F628A" w:rsidRPr="00541B98" w:rsidRDefault="006F628A" w:rsidP="00541B98">
      <w:pPr>
        <w:keepLines/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-</w:t>
      </w:r>
      <w:proofErr w:type="spellStart"/>
      <w:r w:rsidRPr="00541B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ролево-игровые</w:t>
      </w:r>
      <w:proofErr w:type="spell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это проект с элементами творческих игр, когда дети входят в образ персонажей сказки и по-своему решают поставленные проблемы. </w:t>
      </w:r>
      <w:r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Игра</w:t>
      </w:r>
      <w:r w:rsidRPr="0064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один из лучших способов развития речи и мышления детей. </w:t>
      </w:r>
      <w:r w:rsidRPr="00541B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Обучающие</w:t>
      </w:r>
      <w:r w:rsidRPr="00541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принимают на себя определенные роли, обусловленные характером и содержанием проекта. Это и литературные персонажи или выдуманные герои, имитирующие социальные или деловые отношения. </w:t>
      </w:r>
    </w:p>
    <w:p w:rsidR="006F628A" w:rsidRPr="00541B98" w:rsidRDefault="006F628A" w:rsidP="00541B9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каждого учителя одной из главных задач в своей работе является приобщение детей к ценностям здорового образа жизни.  Физическое воспитание оказывает непосредственное воздействие на внутренний мир человека, на его сознание и поведение. Третий год мы с ребятами работаем над проектом по развитию двигательной активности    «Наше здоровье в наших руках!». Учащиеся самостоятельно и под руководством </w:t>
      </w:r>
      <w:r w:rsidR="00CF2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сначала изучают, затем отбирают материал. Пользуемся мы различными источниками информации, в том числе материалами Интернета.</w:t>
      </w:r>
    </w:p>
    <w:p w:rsidR="006F628A" w:rsidRPr="00541B98" w:rsidRDefault="006F628A" w:rsidP="00541B9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Утро в нашем классе начинается под девизом «Спасибо зарядк</w:t>
      </w:r>
      <w:proofErr w:type="gram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в порядке!»:  после первого звонка ребята  выполняют различные упражнения вместе с их любимыми персонажами: </w:t>
      </w:r>
      <w:proofErr w:type="spell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Смешариками</w:t>
      </w:r>
      <w:proofErr w:type="spell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Серебряшкой</w:t>
      </w:r>
      <w:proofErr w:type="spell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Пандой, </w:t>
      </w:r>
      <w:proofErr w:type="spell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Чудариками</w:t>
      </w:r>
      <w:proofErr w:type="spell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т.д. Материалы для утренних упражнений выбираются самими обучающимися  заранее, на целую неделю. </w:t>
      </w:r>
    </w:p>
    <w:p w:rsidR="006F628A" w:rsidRPr="00541B98" w:rsidRDefault="006F628A" w:rsidP="00541B9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дня проводятся обязательные </w:t>
      </w:r>
      <w:proofErr w:type="spell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физминутки</w:t>
      </w:r>
      <w:proofErr w:type="spell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гимнастика для пальцев и глаз, беседы, включающие игровые моменты. Так как все дети класса посещают группу продленного дня, то реализация проекта продолжается и во внеурочное время. </w:t>
      </w:r>
      <w:proofErr w:type="gram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Помимо привычных упражнений во второй половине ребята вместе с вожатыми учатся выполнять танцевальные элементы или повторяют движения под музыку вместе с героями видеоматериалов, подготовленных учителем</w:t>
      </w:r>
      <w:r w:rsid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(«Утята», «Танец с ускорением» и т.д.), </w:t>
      </w:r>
      <w:r w:rsidR="00CF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с обучающимися проводятся викторины, конкурсы рисунков и т.д.</w:t>
      </w:r>
      <w:proofErr w:type="gram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внеурочной </w:t>
      </w:r>
      <w:proofErr w:type="gramStart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proofErr w:type="gramEnd"/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программе еженедельно обучающиеся разучивают различные подвижные игры. Ребятам нравится придумывать свою версию той или иной игры, поэтому часто привычные элементы игр попадают под «импровизацию» учащихся.</w:t>
      </w:r>
    </w:p>
    <w:p w:rsidR="00643F94" w:rsidRPr="00541B98" w:rsidRDefault="006F628A" w:rsidP="00541B9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B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Работая над проектом, школьники учатся работать с информацией,  обогащаются их знания о здоровом образе жизни, формируется мотивация к познавательной деятельности, ребята учатся работать в группе.  </w:t>
      </w:r>
    </w:p>
    <w:p w:rsidR="00D02900" w:rsidRDefault="006F628A" w:rsidP="001451B6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Метод проектной деятельности можно и нужно использовать в работе с учащимися с ОВЗ.</w:t>
      </w:r>
      <w:r w:rsidR="00541B98"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Особая педагогическая значимость проектного метод заключается в том, что </w:t>
      </w:r>
      <w:r w:rsidR="00CF3E1A"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он, являясь методом практического целенаправленного действия, открывает возможность формирования собственного жизненного опыта ребенка; это метод, идущий от детских потребностей и интересов; проектирование позволяет решать задачи коррекционно-развивающего процесса, не перегружая их, создавая положительный эмоциональный настрой, формируя познавательные интересы</w:t>
      </w:r>
      <w:r w:rsidRPr="00541B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541B98" w:rsidRDefault="00541B98" w:rsidP="001451B6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Литература:</w:t>
      </w:r>
    </w:p>
    <w:p w:rsidR="00541B98" w:rsidRPr="00541B98" w:rsidRDefault="00541B98" w:rsidP="001451B6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B98">
        <w:rPr>
          <w:rFonts w:ascii="Times New Roman" w:hAnsi="Times New Roman" w:cs="Times New Roman"/>
          <w:sz w:val="28"/>
          <w:szCs w:val="28"/>
        </w:rPr>
        <w:t>Дубова М.В. Организация проектной деятельности младших школьников. Практическое пособие для учителей начальных классов. М.,«</w:t>
      </w:r>
      <w:proofErr w:type="spellStart"/>
      <w:r w:rsidRPr="00541B98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541B98">
        <w:rPr>
          <w:rFonts w:ascii="Times New Roman" w:hAnsi="Times New Roman" w:cs="Times New Roman"/>
          <w:sz w:val="28"/>
          <w:szCs w:val="28"/>
        </w:rPr>
        <w:t>», 2013;</w:t>
      </w:r>
    </w:p>
    <w:p w:rsidR="00541B98" w:rsidRPr="00541B98" w:rsidRDefault="00541B98" w:rsidP="001451B6">
      <w:pPr>
        <w:pStyle w:val="ab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B98">
        <w:rPr>
          <w:rFonts w:ascii="Times New Roman" w:hAnsi="Times New Roman" w:cs="Times New Roman"/>
          <w:sz w:val="28"/>
          <w:szCs w:val="28"/>
        </w:rPr>
        <w:t>Примерные программы внеурочной деятельности. Стандарты второго поколения. М.,   Просвещение, 2012 г.;</w:t>
      </w:r>
    </w:p>
    <w:p w:rsidR="00541B98" w:rsidRPr="00541B98" w:rsidRDefault="00541B98" w:rsidP="001451B6">
      <w:pPr>
        <w:pStyle w:val="ab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B98">
        <w:rPr>
          <w:rFonts w:ascii="Times New Roman" w:hAnsi="Times New Roman" w:cs="Times New Roman"/>
          <w:sz w:val="28"/>
          <w:szCs w:val="28"/>
        </w:rPr>
        <w:t>Проектные задачи в начальной школе. Стандарты второго поколения.  М., Просвещение, 2010 г.</w:t>
      </w:r>
    </w:p>
    <w:p w:rsidR="00541B98" w:rsidRPr="00541B98" w:rsidRDefault="00541B98" w:rsidP="001451B6">
      <w:pPr>
        <w:shd w:val="clear" w:color="auto" w:fill="FFFFFF"/>
        <w:spacing w:before="240" w:after="24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1B98" w:rsidRPr="00541B98" w:rsidSect="00541B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0E2"/>
    <w:multiLevelType w:val="multilevel"/>
    <w:tmpl w:val="0CD6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674BD"/>
    <w:multiLevelType w:val="multilevel"/>
    <w:tmpl w:val="B6AA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E61F7"/>
    <w:multiLevelType w:val="multilevel"/>
    <w:tmpl w:val="011C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0B5C"/>
    <w:multiLevelType w:val="multilevel"/>
    <w:tmpl w:val="D2521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871C3"/>
    <w:multiLevelType w:val="multilevel"/>
    <w:tmpl w:val="2054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B615A5"/>
    <w:multiLevelType w:val="hybridMultilevel"/>
    <w:tmpl w:val="4FB06C3C"/>
    <w:lvl w:ilvl="0" w:tplc="9A66BB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2D7111A8"/>
    <w:multiLevelType w:val="multilevel"/>
    <w:tmpl w:val="0B14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9536F"/>
    <w:multiLevelType w:val="multilevel"/>
    <w:tmpl w:val="1DB8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405D81"/>
    <w:multiLevelType w:val="multilevel"/>
    <w:tmpl w:val="97B6B3BC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492844A5"/>
    <w:multiLevelType w:val="multilevel"/>
    <w:tmpl w:val="7F2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A246E2"/>
    <w:multiLevelType w:val="hybridMultilevel"/>
    <w:tmpl w:val="0CAEDF06"/>
    <w:lvl w:ilvl="0" w:tplc="ACA85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2B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72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120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CEB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05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52E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82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0B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A6A4AB9"/>
    <w:multiLevelType w:val="multilevel"/>
    <w:tmpl w:val="F6C69B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>
    <w:nsid w:val="5C725A3E"/>
    <w:multiLevelType w:val="multilevel"/>
    <w:tmpl w:val="9BB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E34C5"/>
    <w:multiLevelType w:val="multilevel"/>
    <w:tmpl w:val="3EA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6A3E7A"/>
    <w:multiLevelType w:val="multilevel"/>
    <w:tmpl w:val="05B2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6519C0"/>
    <w:multiLevelType w:val="multilevel"/>
    <w:tmpl w:val="1D4A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553339"/>
    <w:multiLevelType w:val="multilevel"/>
    <w:tmpl w:val="8D1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CA3D15"/>
    <w:multiLevelType w:val="hybridMultilevel"/>
    <w:tmpl w:val="7F3A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3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11"/>
  </w:num>
  <w:num w:numId="14">
    <w:abstractNumId w:val="1"/>
  </w:num>
  <w:num w:numId="15">
    <w:abstractNumId w:val="15"/>
  </w:num>
  <w:num w:numId="16">
    <w:abstractNumId w:val="17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gutterAtTop/>
  <w:proofState w:spelling="clean" w:grammar="clean"/>
  <w:defaultTabStop w:val="708"/>
  <w:characterSpacingControl w:val="doNotCompress"/>
  <w:compat/>
  <w:rsids>
    <w:rsidRoot w:val="00643F94"/>
    <w:rsid w:val="00062E07"/>
    <w:rsid w:val="000E6D40"/>
    <w:rsid w:val="001451B6"/>
    <w:rsid w:val="001F18C8"/>
    <w:rsid w:val="00232D93"/>
    <w:rsid w:val="00247567"/>
    <w:rsid w:val="002F6304"/>
    <w:rsid w:val="00541B98"/>
    <w:rsid w:val="00643F94"/>
    <w:rsid w:val="006F628A"/>
    <w:rsid w:val="00701570"/>
    <w:rsid w:val="007A62A3"/>
    <w:rsid w:val="008F2F96"/>
    <w:rsid w:val="00B4696B"/>
    <w:rsid w:val="00CD327C"/>
    <w:rsid w:val="00CF224E"/>
    <w:rsid w:val="00CF3E1A"/>
    <w:rsid w:val="00D02900"/>
    <w:rsid w:val="00E54E78"/>
    <w:rsid w:val="00F4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43F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4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643F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43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43F94"/>
    <w:rPr>
      <w:b/>
      <w:bCs/>
    </w:rPr>
  </w:style>
  <w:style w:type="paragraph" w:customStyle="1" w:styleId="rtejustify">
    <w:name w:val="rtejustify"/>
    <w:basedOn w:val="a"/>
    <w:rsid w:val="006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3F94"/>
    <w:rPr>
      <w:i/>
      <w:iCs/>
    </w:rPr>
  </w:style>
  <w:style w:type="paragraph" w:customStyle="1" w:styleId="rtecenter">
    <w:name w:val="rtecenter"/>
    <w:basedOn w:val="a"/>
    <w:rsid w:val="006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F9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43F94"/>
  </w:style>
  <w:style w:type="paragraph" w:customStyle="1" w:styleId="c0">
    <w:name w:val="c0"/>
    <w:basedOn w:val="a"/>
    <w:rsid w:val="006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3F94"/>
  </w:style>
  <w:style w:type="paragraph" w:customStyle="1" w:styleId="c21">
    <w:name w:val="c21"/>
    <w:basedOn w:val="a"/>
    <w:rsid w:val="006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43F94"/>
    <w:pPr>
      <w:widowControl w:val="0"/>
      <w:autoSpaceDE w:val="0"/>
      <w:autoSpaceDN w:val="0"/>
      <w:adjustRightInd w:val="0"/>
      <w:spacing w:after="0" w:line="371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43F9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43F94"/>
    <w:pPr>
      <w:widowControl w:val="0"/>
      <w:autoSpaceDE w:val="0"/>
      <w:autoSpaceDN w:val="0"/>
      <w:adjustRightInd w:val="0"/>
      <w:spacing w:after="0" w:line="373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43F94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7A62A3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541B9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41B98"/>
  </w:style>
  <w:style w:type="character" w:styleId="ad">
    <w:name w:val="Hyperlink"/>
    <w:basedOn w:val="a0"/>
    <w:uiPriority w:val="99"/>
    <w:unhideWhenUsed/>
    <w:rsid w:val="001451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АРМ-9</dc:creator>
  <cp:lastModifiedBy>АРМ-9</cp:lastModifiedBy>
  <cp:revision>6</cp:revision>
  <dcterms:created xsi:type="dcterms:W3CDTF">2017-12-01T05:24:00Z</dcterms:created>
  <dcterms:modified xsi:type="dcterms:W3CDTF">2018-03-28T13:36:00Z</dcterms:modified>
</cp:coreProperties>
</file>