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86" w:rsidRPr="00616686" w:rsidRDefault="00616686" w:rsidP="0061668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Выполнила: </w:t>
      </w:r>
      <w:r w:rsidRPr="00616686">
        <w:rPr>
          <w:rFonts w:ascii="Times New Roman" w:hAnsi="Times New Roman" w:cs="Times New Roman"/>
          <w:sz w:val="32"/>
          <w:szCs w:val="32"/>
        </w:rPr>
        <w:t>воспитатель Бабочкина С.И.</w:t>
      </w:r>
    </w:p>
    <w:p w:rsidR="00616686" w:rsidRDefault="00616686" w:rsidP="0061668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E1776" w:rsidRDefault="00A1451A" w:rsidP="000E17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1776" w:rsidRPr="000E1776">
        <w:rPr>
          <w:rFonts w:ascii="Times New Roman" w:hAnsi="Times New Roman" w:cs="Times New Roman"/>
          <w:b/>
          <w:sz w:val="32"/>
          <w:szCs w:val="32"/>
        </w:rPr>
        <w:t>Построение эффективной модели поликультурного образовательного пространства в ДОУ.</w:t>
      </w:r>
    </w:p>
    <w:p w:rsidR="009246CB" w:rsidRPr="000E1776" w:rsidRDefault="009246CB" w:rsidP="000E17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(из опыта работы)</w:t>
      </w:r>
    </w:p>
    <w:p w:rsidR="00B54526" w:rsidRDefault="000E1776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DF26B2">
        <w:rPr>
          <w:rFonts w:ascii="Times New Roman" w:hAnsi="Times New Roman" w:cs="Times New Roman"/>
          <w:sz w:val="28"/>
          <w:szCs w:val="28"/>
        </w:rPr>
        <w:t>Полику</w:t>
      </w:r>
      <w:r w:rsidR="00B54526">
        <w:rPr>
          <w:rFonts w:ascii="Times New Roman" w:hAnsi="Times New Roman" w:cs="Times New Roman"/>
          <w:sz w:val="28"/>
          <w:szCs w:val="28"/>
        </w:rPr>
        <w:t>льтурность</w:t>
      </w:r>
      <w:proofErr w:type="spellEnd"/>
      <w:r w:rsidR="00B54526">
        <w:rPr>
          <w:rFonts w:ascii="Times New Roman" w:hAnsi="Times New Roman" w:cs="Times New Roman"/>
          <w:sz w:val="28"/>
          <w:szCs w:val="28"/>
        </w:rPr>
        <w:t xml:space="preserve"> образования предполагает отражение в его содержании специфических особенностей различных культур, их диалога и взаимодействие в истори</w:t>
      </w:r>
      <w:r w:rsidR="00275C3C">
        <w:rPr>
          <w:rFonts w:ascii="Times New Roman" w:hAnsi="Times New Roman" w:cs="Times New Roman"/>
          <w:sz w:val="28"/>
          <w:szCs w:val="28"/>
        </w:rPr>
        <w:t>ческом и современном контекстах, ф</w:t>
      </w:r>
      <w:r w:rsidR="00B54526">
        <w:rPr>
          <w:rFonts w:ascii="Times New Roman" w:hAnsi="Times New Roman" w:cs="Times New Roman"/>
          <w:sz w:val="28"/>
          <w:szCs w:val="28"/>
        </w:rPr>
        <w:t xml:space="preserve">ормирование творческой личности, способной к активности и эффективной жизнедеятельности в многонациональной среде, обладающей развитым чувством понимания и уважения других культур, умеющих жить в мире и согласии с людьми других национальностей.                                                                               </w:t>
      </w:r>
    </w:p>
    <w:p w:rsidR="00B54526" w:rsidRDefault="00275C3C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4526">
        <w:rPr>
          <w:rFonts w:ascii="Times New Roman" w:hAnsi="Times New Roman" w:cs="Times New Roman"/>
          <w:sz w:val="28"/>
          <w:szCs w:val="28"/>
        </w:rPr>
        <w:t>Не случайно, именно сейчас коллективы дошкольных учреждений стараются изыскать возможности для плодотворной работы, обращаясь к средствам народной педагогики</w:t>
      </w:r>
      <w:r w:rsidR="00090426">
        <w:rPr>
          <w:rFonts w:ascii="Times New Roman" w:hAnsi="Times New Roman" w:cs="Times New Roman"/>
          <w:sz w:val="28"/>
          <w:szCs w:val="28"/>
        </w:rPr>
        <w:t xml:space="preserve">, к традиционным для народа ценностям - природе, семье, любви к Отечеству, формировании национального самосознания. Пример для детей и взрослых - национальная политика в республике, вследствие которой межнациональные и межконфессиональные отношения в Мордовии отличаются стабильностью и согласием. </w:t>
      </w:r>
    </w:p>
    <w:p w:rsidR="00090426" w:rsidRDefault="00275C3C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0426">
        <w:rPr>
          <w:rFonts w:ascii="Times New Roman" w:hAnsi="Times New Roman" w:cs="Times New Roman"/>
          <w:sz w:val="28"/>
          <w:szCs w:val="28"/>
        </w:rPr>
        <w:t xml:space="preserve">Особое направление в работе нашего образовательного учреждения получил этнокультурный компонент. Этнокультурное воспитание дошкольников мы ведем в нарастающей последовательности – от истории рода к истории родного города, края, России, к мировой истории и культуре. </w:t>
      </w:r>
    </w:p>
    <w:p w:rsidR="00090426" w:rsidRDefault="00275C3C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0426">
        <w:rPr>
          <w:rFonts w:ascii="Times New Roman" w:hAnsi="Times New Roman" w:cs="Times New Roman"/>
          <w:sz w:val="28"/>
          <w:szCs w:val="28"/>
        </w:rPr>
        <w:t>Основными направлениями</w:t>
      </w:r>
      <w:r w:rsidR="00BB1DCD">
        <w:rPr>
          <w:rFonts w:ascii="Times New Roman" w:hAnsi="Times New Roman" w:cs="Times New Roman"/>
          <w:sz w:val="28"/>
          <w:szCs w:val="28"/>
        </w:rPr>
        <w:t xml:space="preserve"> работы с детьми в вопросах регионального воспитания</w:t>
      </w:r>
      <w:r w:rsidR="00090426">
        <w:rPr>
          <w:rFonts w:ascii="Times New Roman" w:hAnsi="Times New Roman" w:cs="Times New Roman"/>
          <w:sz w:val="28"/>
          <w:szCs w:val="28"/>
        </w:rPr>
        <w:t>, в нашем дошкольном образовательном учреждении являются:</w:t>
      </w:r>
    </w:p>
    <w:p w:rsidR="00090426" w:rsidRDefault="00F30BC1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0426" w:rsidRPr="00F30BC1">
        <w:rPr>
          <w:rFonts w:ascii="Times New Roman" w:hAnsi="Times New Roman" w:cs="Times New Roman"/>
          <w:sz w:val="28"/>
          <w:szCs w:val="28"/>
        </w:rPr>
        <w:t>Художественно-творческое воспитание детей на основе устно-</w:t>
      </w:r>
      <w:r w:rsidRPr="00F30BC1">
        <w:rPr>
          <w:rFonts w:ascii="Times New Roman" w:hAnsi="Times New Roman" w:cs="Times New Roman"/>
          <w:sz w:val="28"/>
          <w:szCs w:val="28"/>
        </w:rPr>
        <w:t>поэтического творчест</w:t>
      </w:r>
      <w:r>
        <w:rPr>
          <w:rFonts w:ascii="Times New Roman" w:hAnsi="Times New Roman" w:cs="Times New Roman"/>
          <w:sz w:val="28"/>
          <w:szCs w:val="28"/>
        </w:rPr>
        <w:t>ва и фольклора, произведений ком</w:t>
      </w:r>
      <w:r w:rsidRPr="00F30BC1">
        <w:rPr>
          <w:rFonts w:ascii="Times New Roman" w:hAnsi="Times New Roman" w:cs="Times New Roman"/>
          <w:sz w:val="28"/>
          <w:szCs w:val="28"/>
        </w:rPr>
        <w:t xml:space="preserve">позиторов Мордовии, национального декоративно-прикладного и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:rsidR="00F30BC1" w:rsidRDefault="00F30BC1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Историко-культурное воспитание и образование дошкольников в процессе ознакомления с национальными культурными традициями, мордовскими языками, бытом, праздниками, достопримечательностями, знаменитыми людьми и различными историческими, географическими, природоведческими сведениями, доступными возрасту.</w:t>
      </w:r>
    </w:p>
    <w:p w:rsidR="00F30BC1" w:rsidRDefault="00F30BC1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Физическое развитие детей через использование национальных подвижных игр.</w:t>
      </w:r>
    </w:p>
    <w:p w:rsidR="00F30BC1" w:rsidRDefault="00F30BC1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Взаимодействие с семьями детей.</w:t>
      </w:r>
    </w:p>
    <w:p w:rsidR="00F30BC1" w:rsidRDefault="00275C3C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30BC1">
        <w:rPr>
          <w:rFonts w:ascii="Times New Roman" w:hAnsi="Times New Roman" w:cs="Times New Roman"/>
          <w:sz w:val="28"/>
          <w:szCs w:val="28"/>
        </w:rPr>
        <w:t xml:space="preserve">Работа педагогов с детьми осуществляется в разнообразных формах организованной деятельности: фронтальные, подгрупповые, индивидуальные, интегрированные занятия, беседы, лектории, экскурсии, </w:t>
      </w:r>
      <w:r w:rsidR="00F30BC1">
        <w:rPr>
          <w:rFonts w:ascii="Times New Roman" w:hAnsi="Times New Roman" w:cs="Times New Roman"/>
          <w:sz w:val="28"/>
          <w:szCs w:val="28"/>
        </w:rPr>
        <w:lastRenderedPageBreak/>
        <w:t>игры, труд, экспериментирование; и в свободной деятельности: театральные постановки, досуги и развлечения, праздники, конкурсы, выставки, проекты, организацию работы кружков.</w:t>
      </w:r>
      <w:proofErr w:type="gramEnd"/>
    </w:p>
    <w:p w:rsidR="004C3DC4" w:rsidRDefault="00275C3C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3DC4">
        <w:rPr>
          <w:rFonts w:ascii="Times New Roman" w:hAnsi="Times New Roman" w:cs="Times New Roman"/>
          <w:sz w:val="28"/>
          <w:szCs w:val="28"/>
        </w:rPr>
        <w:t>С целью осуществления комплексного подхода к проблеме регионального воспитания детей постоянно организуются месячники, фольклорные праздники, конкурсы рисунков, посещения музеев, библиотек, театральных постановок.</w:t>
      </w:r>
    </w:p>
    <w:p w:rsidR="004C3DC4" w:rsidRDefault="00275C3C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3DC4">
        <w:rPr>
          <w:rFonts w:ascii="Times New Roman" w:hAnsi="Times New Roman" w:cs="Times New Roman"/>
          <w:sz w:val="28"/>
          <w:szCs w:val="28"/>
        </w:rPr>
        <w:t>Для организации работы образовательного учреждения по данному направлению была создана широкая сеть предметно-развивающей среды, способствующая максимальному обогащению информационного поля детей краеведческим содержанием: мини-музей краеведения, «Изба», изостудия, библиотека, центр познавательного развития, центр ОБЖ, экологические тропы на территории ОУ, музыкально-методический блок, спортзал, уголки национальной культуры в группах.</w:t>
      </w:r>
    </w:p>
    <w:p w:rsidR="004C3DC4" w:rsidRDefault="004C3DC4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Особая роль отводится мини-музею краеведения и избе, созданным</w:t>
      </w:r>
      <w:r w:rsidR="00946B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руками педагогов и родителей. Включение такой среды в процесс развития ребенка формирует у него познавательное отношение к жизни, культуре, быту мордовского народа, интерес к истории ремесел, коллекционированию и стремление к сохранению исторического наследия своих предков.</w:t>
      </w:r>
    </w:p>
    <w:p w:rsidR="00946B6F" w:rsidRDefault="00946B6F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Мини-музей – это особое место, специальное «хранилище культуры» родного края. Все предметы в нем доступны ребенку. Здесь размещается национальная одежда. Ее можно назвать произведением искусства. Повседневная и праздничная одежда поражает особым исполнением, спецификой орнамента, вышивки, и это воспитатели пытаются донести до детей. Здесь дети могут найти ответы на вопросы по достопримечательностям родного города, республики, истории, культуре, символике, ответить на вопросы: Как жил мордовский народ? Как работал и отдыхал? Оформлена картотека, где можно найти названия предметов быта, район Мордовии, село, из которого привезена та или  иная вещь, описание действий с ними.</w:t>
      </w:r>
    </w:p>
    <w:p w:rsidR="00946B6F" w:rsidRDefault="00946B6F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Каждый компонент развивающей среды имеет собственное назначение, используется в разных формах организованной и свободной деятельности. Широко представлены аудиозаписи, видеофильмы, специальные пособия, книги, репродукции картин, альбомы по истории Родины.</w:t>
      </w:r>
    </w:p>
    <w:p w:rsidR="00A97734" w:rsidRDefault="009D58CF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7734">
        <w:rPr>
          <w:rFonts w:ascii="Times New Roman" w:hAnsi="Times New Roman" w:cs="Times New Roman"/>
          <w:sz w:val="28"/>
          <w:szCs w:val="28"/>
        </w:rPr>
        <w:t xml:space="preserve">     Проведение месячников мордовско</w:t>
      </w:r>
      <w:r w:rsidR="0083119A">
        <w:rPr>
          <w:rFonts w:ascii="Times New Roman" w:hAnsi="Times New Roman" w:cs="Times New Roman"/>
          <w:sz w:val="28"/>
          <w:szCs w:val="28"/>
        </w:rPr>
        <w:t>го языка и мордовской культуры «Люблю тебя, мой край родной», «В семье единой», «В дружной семье Республики Мордовия», «Мы вместе с городом растем» способствуют формированию в детях национального самосознания.</w:t>
      </w:r>
    </w:p>
    <w:p w:rsidR="000A0B87" w:rsidRDefault="000A0B87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46CB">
        <w:rPr>
          <w:rFonts w:ascii="Times New Roman" w:hAnsi="Times New Roman" w:cs="Times New Roman"/>
          <w:sz w:val="28"/>
          <w:szCs w:val="28"/>
        </w:rPr>
        <w:t>Нами п</w:t>
      </w:r>
      <w:r>
        <w:rPr>
          <w:rFonts w:ascii="Times New Roman" w:hAnsi="Times New Roman" w:cs="Times New Roman"/>
          <w:sz w:val="28"/>
          <w:szCs w:val="28"/>
        </w:rPr>
        <w:t>едагогами широко используется проектный метод, так как позволяет вовлечь в активную практическую деятельность детей, педагогов и родителей. Для реализации в отдельных группах МАДОУ разработаны проекты «Маленький горожанин», «Музеи Саранска», «Растительный мир Мордовии», «Животный мир Мордовии», «Мордовская матрешка»</w:t>
      </w:r>
      <w:r w:rsidR="00705256">
        <w:rPr>
          <w:rFonts w:ascii="Times New Roman" w:hAnsi="Times New Roman" w:cs="Times New Roman"/>
          <w:sz w:val="28"/>
          <w:szCs w:val="28"/>
        </w:rPr>
        <w:t>, дети создают ленту времени «Саранск вчера, сегодня, завтра»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B415B" w:rsidRDefault="00AB415B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Значительной методической разработкой творческой группы по инновациям стал проект «Мой город – мой дом» (патриотическое воспитание детей дошкольного возраста через ознакомление их с родным городом).</w:t>
      </w:r>
    </w:p>
    <w:p w:rsidR="000A0B87" w:rsidRDefault="000A0B87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38BA">
        <w:rPr>
          <w:rFonts w:ascii="Times New Roman" w:hAnsi="Times New Roman" w:cs="Times New Roman"/>
          <w:sz w:val="28"/>
          <w:szCs w:val="28"/>
        </w:rPr>
        <w:t>Основное назначение проекта – создание у детей эмоционального образа родного города, формирование у дошкольников патриотизма как интегративного качества личности, заключающего в себе любовь и уважение к малой Родине, чувство собственного достоинства, гармоническое проявление культуры межнационального общения.</w:t>
      </w:r>
    </w:p>
    <w:p w:rsidR="00AB415B" w:rsidRDefault="00AB415B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3C93">
        <w:rPr>
          <w:rFonts w:ascii="Times New Roman" w:hAnsi="Times New Roman" w:cs="Times New Roman"/>
          <w:sz w:val="28"/>
          <w:szCs w:val="28"/>
        </w:rPr>
        <w:t xml:space="preserve">В процессе игры мы имеем возможность закладывать у детей основы поликультурного образования. </w:t>
      </w:r>
      <w:r w:rsidR="00B312B9">
        <w:rPr>
          <w:rFonts w:ascii="Times New Roman" w:hAnsi="Times New Roman" w:cs="Times New Roman"/>
          <w:sz w:val="28"/>
          <w:szCs w:val="28"/>
        </w:rPr>
        <w:t xml:space="preserve">Разработаны и изготовлены дидактические игры для использования на занятиях и в свободной деятельности детей: «Мордовский орнамент», «Флаг Мордовии», «Мордовские узоры» - домино, «Животный и растительный мир Мордовии», «Путешествие по Мордовии», «Одень </w:t>
      </w:r>
      <w:r w:rsidR="00AA3C93">
        <w:rPr>
          <w:rFonts w:ascii="Times New Roman" w:hAnsi="Times New Roman" w:cs="Times New Roman"/>
          <w:sz w:val="28"/>
          <w:szCs w:val="28"/>
        </w:rPr>
        <w:t>куклу в национальный костюм</w:t>
      </w:r>
      <w:r w:rsidR="00B312B9">
        <w:rPr>
          <w:rFonts w:ascii="Times New Roman" w:hAnsi="Times New Roman" w:cs="Times New Roman"/>
          <w:sz w:val="28"/>
          <w:szCs w:val="28"/>
        </w:rPr>
        <w:t>»</w:t>
      </w:r>
      <w:r w:rsidR="00AA3C93">
        <w:rPr>
          <w:rFonts w:ascii="Times New Roman" w:hAnsi="Times New Roman" w:cs="Times New Roman"/>
          <w:sz w:val="28"/>
          <w:szCs w:val="28"/>
        </w:rPr>
        <w:t>, «Из какой сказки герой</w:t>
      </w:r>
      <w:r w:rsidR="00BB1DCD">
        <w:rPr>
          <w:rFonts w:ascii="Times New Roman" w:hAnsi="Times New Roman" w:cs="Times New Roman"/>
          <w:sz w:val="28"/>
          <w:szCs w:val="28"/>
        </w:rPr>
        <w:t>?</w:t>
      </w:r>
      <w:r w:rsidR="00AA3C93">
        <w:rPr>
          <w:rFonts w:ascii="Times New Roman" w:hAnsi="Times New Roman" w:cs="Times New Roman"/>
          <w:sz w:val="28"/>
          <w:szCs w:val="28"/>
        </w:rPr>
        <w:t>», «Кто больше назовёт мордовских сказок», «Что это и откуда»</w:t>
      </w:r>
      <w:r w:rsidR="00B312B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05256" w:rsidRDefault="00275C3C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5256">
        <w:rPr>
          <w:rFonts w:ascii="Times New Roman" w:hAnsi="Times New Roman" w:cs="Times New Roman"/>
          <w:sz w:val="28"/>
          <w:szCs w:val="28"/>
        </w:rPr>
        <w:t xml:space="preserve">Важными моментами в освоении детьми поликультурного пространства является ознакомление с художественной литературой. Знакомство с литературным богатством Мордовского края позволяет привить детям любовь к «малой» родине, уважение к своей истории, народам, сформировать первичные ценностные ориентации. Например, такие рассказы как «За добро добром»  (А. </w:t>
      </w:r>
      <w:proofErr w:type="spellStart"/>
      <w:r w:rsidR="00705256">
        <w:rPr>
          <w:rFonts w:ascii="Times New Roman" w:hAnsi="Times New Roman" w:cs="Times New Roman"/>
          <w:sz w:val="28"/>
          <w:szCs w:val="28"/>
        </w:rPr>
        <w:t>Макшанцев</w:t>
      </w:r>
      <w:proofErr w:type="spellEnd"/>
      <w:r w:rsidR="00705256">
        <w:rPr>
          <w:rFonts w:ascii="Times New Roman" w:hAnsi="Times New Roman" w:cs="Times New Roman"/>
          <w:sz w:val="28"/>
          <w:szCs w:val="28"/>
        </w:rPr>
        <w:t>), «</w:t>
      </w:r>
      <w:proofErr w:type="spellStart"/>
      <w:r w:rsidR="00705256">
        <w:rPr>
          <w:rFonts w:ascii="Times New Roman" w:hAnsi="Times New Roman" w:cs="Times New Roman"/>
          <w:sz w:val="28"/>
          <w:szCs w:val="28"/>
        </w:rPr>
        <w:t>Вирява</w:t>
      </w:r>
      <w:proofErr w:type="spellEnd"/>
      <w:r w:rsidR="0070525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705256">
        <w:rPr>
          <w:rFonts w:ascii="Times New Roman" w:hAnsi="Times New Roman" w:cs="Times New Roman"/>
          <w:sz w:val="28"/>
          <w:szCs w:val="28"/>
        </w:rPr>
        <w:t>Г.Пинясов</w:t>
      </w:r>
      <w:proofErr w:type="spellEnd"/>
      <w:r w:rsidR="00705256">
        <w:rPr>
          <w:rFonts w:ascii="Times New Roman" w:hAnsi="Times New Roman" w:cs="Times New Roman"/>
          <w:sz w:val="28"/>
          <w:szCs w:val="28"/>
        </w:rPr>
        <w:t xml:space="preserve">), «Утёнок» (М.Грошев) – очень легко понимаются детьми, закладывают в них первые ростки доброты, любви, чуткости к природе, воспитывают эмоциональное восприятие окружающего нас мира. В мордовских народных сказках раскрываются традиции народа, его устои, доброта, отзывчивость, сострадание к </w:t>
      </w:r>
      <w:proofErr w:type="gramStart"/>
      <w:r w:rsidR="00705256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="00705256">
        <w:rPr>
          <w:rFonts w:ascii="Times New Roman" w:hAnsi="Times New Roman" w:cs="Times New Roman"/>
          <w:sz w:val="28"/>
          <w:szCs w:val="28"/>
        </w:rPr>
        <w:t>. Эти черты раскрываются в сказках «Кот и лиса», «Пугливая мышь», «Горячие сани».</w:t>
      </w:r>
    </w:p>
    <w:p w:rsidR="00EA2047" w:rsidRDefault="00EA2047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Одной из наиболее значимых форм реализации задач приобщения детей к общекультурным и национально-значимым условиям, формирования общей базовой культуры, формирования личности достойного гражданина, знатока, пользователя и создателя культурных ценностей и традиций России, Мордовии является организация взаимодействия МАДОУ с учреждениями культуры и искусства.</w:t>
      </w:r>
    </w:p>
    <w:p w:rsidR="00EA2047" w:rsidRDefault="00EA2047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Педагогическим коллективом МАДОУ широко используются возможности учреждений культуры республиканского и городского назначения: музей изобразительного искусства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С.Д.Эрьзи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музей национальной культуры, краеведческий музей им. И.Д.Воронина.</w:t>
      </w:r>
    </w:p>
    <w:p w:rsidR="00EA2047" w:rsidRDefault="00EA2047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395B">
        <w:rPr>
          <w:rFonts w:ascii="Times New Roman" w:hAnsi="Times New Roman" w:cs="Times New Roman"/>
          <w:sz w:val="28"/>
          <w:szCs w:val="28"/>
        </w:rPr>
        <w:t xml:space="preserve">Одним из важных звеньев поликультурного образования у дошкольников является взаимодействие педагогов и родителей детей. Семья является основой воспитания детей, и невозможно сформировать </w:t>
      </w:r>
      <w:proofErr w:type="spellStart"/>
      <w:r w:rsidR="0073395B">
        <w:rPr>
          <w:rFonts w:ascii="Times New Roman" w:hAnsi="Times New Roman" w:cs="Times New Roman"/>
          <w:sz w:val="28"/>
          <w:szCs w:val="28"/>
        </w:rPr>
        <w:t>поликультурность</w:t>
      </w:r>
      <w:proofErr w:type="spellEnd"/>
      <w:r w:rsidR="0073395B">
        <w:rPr>
          <w:rFonts w:ascii="Times New Roman" w:hAnsi="Times New Roman" w:cs="Times New Roman"/>
          <w:sz w:val="28"/>
          <w:szCs w:val="28"/>
        </w:rPr>
        <w:t xml:space="preserve"> у ребенка, если родители не являются союзниками педагогов в решении этой проблемы. Наша задача вовлечь родителей во взаимодействие по реализации основной общеобразовательной программы дошкольного учреждения.</w:t>
      </w:r>
      <w:r w:rsidR="00705256">
        <w:rPr>
          <w:rFonts w:ascii="Times New Roman" w:hAnsi="Times New Roman" w:cs="Times New Roman"/>
          <w:sz w:val="28"/>
          <w:szCs w:val="28"/>
        </w:rPr>
        <w:t xml:space="preserve"> В МАДОУ созданы информационные стенды для родителей, в которых пр</w:t>
      </w:r>
      <w:r w:rsidR="00FF2FA7">
        <w:rPr>
          <w:rFonts w:ascii="Times New Roman" w:hAnsi="Times New Roman" w:cs="Times New Roman"/>
          <w:sz w:val="28"/>
          <w:szCs w:val="28"/>
        </w:rPr>
        <w:t xml:space="preserve">едставлена наглядная пропаганда. </w:t>
      </w:r>
      <w:r w:rsidR="0073395B">
        <w:rPr>
          <w:rFonts w:ascii="Times New Roman" w:hAnsi="Times New Roman" w:cs="Times New Roman"/>
          <w:sz w:val="28"/>
          <w:szCs w:val="28"/>
        </w:rPr>
        <w:t>Создание информационного уголка позволило более активно привлекать родителей</w:t>
      </w:r>
      <w:r w:rsidR="009606F7">
        <w:rPr>
          <w:rFonts w:ascii="Times New Roman" w:hAnsi="Times New Roman" w:cs="Times New Roman"/>
          <w:sz w:val="28"/>
          <w:szCs w:val="28"/>
        </w:rPr>
        <w:t xml:space="preserve"> </w:t>
      </w:r>
      <w:r w:rsidR="0073395B">
        <w:rPr>
          <w:rFonts w:ascii="Times New Roman" w:hAnsi="Times New Roman" w:cs="Times New Roman"/>
          <w:sz w:val="28"/>
          <w:szCs w:val="28"/>
        </w:rPr>
        <w:t xml:space="preserve">в образовательный процесс. Благодаря этому они могут узнать название темы, сроки, цель </w:t>
      </w:r>
      <w:r w:rsidR="00FF2FA7">
        <w:rPr>
          <w:rFonts w:ascii="Times New Roman" w:hAnsi="Times New Roman" w:cs="Times New Roman"/>
          <w:sz w:val="28"/>
          <w:szCs w:val="28"/>
        </w:rPr>
        <w:t>проводимых мероприятий</w:t>
      </w:r>
      <w:r w:rsidR="0073395B">
        <w:rPr>
          <w:rFonts w:ascii="Times New Roman" w:hAnsi="Times New Roman" w:cs="Times New Roman"/>
          <w:sz w:val="28"/>
          <w:szCs w:val="28"/>
        </w:rPr>
        <w:t xml:space="preserve"> и информацию, которую можно донести до ребенка соответственно возрасту. Также родители могут ознакомиться с мероприятиями, в которых они могли бы принять участие в рамках </w:t>
      </w:r>
      <w:r w:rsidR="00FF2FA7">
        <w:rPr>
          <w:rFonts w:ascii="Times New Roman" w:hAnsi="Times New Roman" w:cs="Times New Roman"/>
          <w:sz w:val="28"/>
          <w:szCs w:val="28"/>
        </w:rPr>
        <w:t>этих мероприятий</w:t>
      </w:r>
      <w:r w:rsidR="0073395B">
        <w:rPr>
          <w:rFonts w:ascii="Times New Roman" w:hAnsi="Times New Roman" w:cs="Times New Roman"/>
          <w:sz w:val="28"/>
          <w:szCs w:val="28"/>
        </w:rPr>
        <w:t>. Вовлечение родителей в образо</w:t>
      </w:r>
      <w:r w:rsidR="009606F7">
        <w:rPr>
          <w:rFonts w:ascii="Times New Roman" w:hAnsi="Times New Roman" w:cs="Times New Roman"/>
          <w:sz w:val="28"/>
          <w:szCs w:val="28"/>
        </w:rPr>
        <w:t>в</w:t>
      </w:r>
      <w:r w:rsidR="0073395B">
        <w:rPr>
          <w:rFonts w:ascii="Times New Roman" w:hAnsi="Times New Roman" w:cs="Times New Roman"/>
          <w:sz w:val="28"/>
          <w:szCs w:val="28"/>
        </w:rPr>
        <w:t>ательный процесс осуществляем</w:t>
      </w:r>
      <w:r w:rsidR="009606F7">
        <w:rPr>
          <w:rFonts w:ascii="Times New Roman" w:hAnsi="Times New Roman" w:cs="Times New Roman"/>
          <w:sz w:val="28"/>
          <w:szCs w:val="28"/>
        </w:rPr>
        <w:t xml:space="preserve"> через подготовку детей к этническим праздникам, конкурсам чтецов, тематическим выставкам, изготовлению книжек-самоделок, альбомов, поделок. Предлагаем вниманию родителей папки-передвижки, консультации в соответствии с тематической неделей. Активно привлекаем родителей к организации фотовыставок, к изготовлению костюмов для кукол, в которых отражены региональные особенности культуры, совместному изготовлению книг-самоделок, созданию краеведческого уголка из предметов, фотографий, значков и т.д.</w:t>
      </w:r>
      <w:r w:rsidR="00BF5D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2FA7" w:rsidRDefault="00FF2FA7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целостная система позволяет нам в условиях дошкольного учреждения формировать у детей дошкольного возраста представление о региональных особенностях и иных культурных различиях, а так же приобщать к восприятию людей другой культуры, других традиций, проживающих в данной местности, одновременно находя в них общечеловеческие ценности (доброту, дружбу, честность, любовь, справедливость, взаимопомощь).</w:t>
      </w:r>
    </w:p>
    <w:p w:rsidR="00FF2FA7" w:rsidRDefault="00FF2FA7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FA7" w:rsidRDefault="00FF2FA7" w:rsidP="0027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9246CB">
        <w:rPr>
          <w:rFonts w:ascii="Times New Roman" w:hAnsi="Times New Roman" w:cs="Times New Roman"/>
          <w:sz w:val="28"/>
          <w:szCs w:val="28"/>
        </w:rPr>
        <w:t>:</w:t>
      </w:r>
    </w:p>
    <w:p w:rsidR="00275C3C" w:rsidRDefault="00275C3C" w:rsidP="00275C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Бабаева Т.И. Примерная основная общеобразовательная программа дошкольного образования</w:t>
      </w:r>
      <w:r w:rsidR="00422FA7">
        <w:rPr>
          <w:rFonts w:ascii="Times New Roman" w:hAnsi="Times New Roman" w:cs="Times New Roman"/>
          <w:sz w:val="28"/>
          <w:szCs w:val="28"/>
        </w:rPr>
        <w:t xml:space="preserve"> </w:t>
      </w:r>
      <w:r w:rsidR="00422FA7" w:rsidRPr="00FF2FA7">
        <w:rPr>
          <w:rFonts w:ascii="Times New Roman" w:hAnsi="Times New Roman" w:cs="Times New Roman"/>
          <w:sz w:val="28"/>
          <w:szCs w:val="28"/>
        </w:rPr>
        <w:t>/</w:t>
      </w:r>
      <w:r w:rsidR="00422FA7">
        <w:rPr>
          <w:rFonts w:ascii="Times New Roman" w:hAnsi="Times New Roman" w:cs="Times New Roman"/>
          <w:sz w:val="28"/>
          <w:szCs w:val="28"/>
        </w:rPr>
        <w:t xml:space="preserve"> Т.И.Бабаева, А.Г.Гогоберидзе, З.А.Михайлова и др. – СПб</w:t>
      </w:r>
      <w:proofErr w:type="gramStart"/>
      <w:r w:rsidR="00422FA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22FA7">
        <w:rPr>
          <w:rFonts w:ascii="Times New Roman" w:hAnsi="Times New Roman" w:cs="Times New Roman"/>
          <w:sz w:val="28"/>
          <w:szCs w:val="28"/>
        </w:rPr>
        <w:t>ООО «ИЗДАТЕЛЬСТВО ДЕТСТВО-ПРЕСС».</w:t>
      </w:r>
    </w:p>
    <w:p w:rsidR="00422FA7" w:rsidRDefault="00422FA7" w:rsidP="00275C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О.В. Образовательная программа как модель организации образовательного пространства в ДОУ </w:t>
      </w:r>
      <w:r w:rsidRPr="00FF2FA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О.В.Бережнова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FA7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ДОУ. – 2010. - №7.</w:t>
      </w:r>
    </w:p>
    <w:p w:rsidR="00FF2FA7" w:rsidRDefault="00FF2FA7" w:rsidP="00275C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Валдоня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F2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(«Светлячок»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Рекомендации </w:t>
      </w:r>
      <w:r w:rsidRPr="00FF2FA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отв. ред. И.М.Фадеева. – Саранск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</w:t>
      </w:r>
      <w:proofErr w:type="spellEnd"/>
      <w:r>
        <w:rPr>
          <w:rFonts w:ascii="Times New Roman" w:hAnsi="Times New Roman" w:cs="Times New Roman"/>
          <w:sz w:val="28"/>
          <w:szCs w:val="28"/>
        </w:rPr>
        <w:t>. Окт., 2001. – 108 с.</w:t>
      </w:r>
    </w:p>
    <w:p w:rsidR="00FF2FA7" w:rsidRDefault="00FF2FA7" w:rsidP="00275C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Мордовии живём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пример. Регион. Модуль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образования </w:t>
      </w:r>
      <w:r w:rsidRPr="00FF2FA7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О.В.Бурляева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Саранск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изд-во, 2011. – 104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71A" w:rsidRPr="00FF2FA7" w:rsidRDefault="0018771A" w:rsidP="00275C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О.А. Образовательные области ООП дошкольного образования и их интеграция. Комментарии.</w:t>
      </w:r>
      <w:r w:rsidRPr="0018771A">
        <w:rPr>
          <w:rFonts w:ascii="Times New Roman" w:hAnsi="Times New Roman" w:cs="Times New Roman"/>
          <w:sz w:val="28"/>
          <w:szCs w:val="28"/>
        </w:rPr>
        <w:t xml:space="preserve"> </w:t>
      </w:r>
      <w:r w:rsidRPr="00FF2FA7">
        <w:rPr>
          <w:rFonts w:ascii="Times New Roman" w:hAnsi="Times New Roman" w:cs="Times New Roman"/>
          <w:sz w:val="28"/>
          <w:szCs w:val="28"/>
        </w:rPr>
        <w:t>/</w:t>
      </w:r>
      <w:r w:rsidR="003C1803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="003C1803">
        <w:rPr>
          <w:rFonts w:ascii="Times New Roman" w:hAnsi="Times New Roman" w:cs="Times New Roman"/>
          <w:sz w:val="28"/>
          <w:szCs w:val="28"/>
        </w:rPr>
        <w:t>Скоролуп</w:t>
      </w:r>
      <w:r>
        <w:rPr>
          <w:rFonts w:ascii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Федина </w:t>
      </w:r>
      <w:r w:rsidRPr="00FF2FA7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Журнал Дошкольное воспитание. – 2010. - №7.</w:t>
      </w:r>
    </w:p>
    <w:sectPr w:rsidR="0018771A" w:rsidRPr="00FF2FA7" w:rsidSect="005D217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D71B1"/>
    <w:multiLevelType w:val="hybridMultilevel"/>
    <w:tmpl w:val="E57A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E2EA3"/>
    <w:multiLevelType w:val="hybridMultilevel"/>
    <w:tmpl w:val="CC96163C"/>
    <w:lvl w:ilvl="0" w:tplc="AAAC2C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77423"/>
    <w:multiLevelType w:val="hybridMultilevel"/>
    <w:tmpl w:val="B1F2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7147A"/>
    <w:rsid w:val="000138BA"/>
    <w:rsid w:val="00090426"/>
    <w:rsid w:val="000A0B87"/>
    <w:rsid w:val="000E1776"/>
    <w:rsid w:val="00104A95"/>
    <w:rsid w:val="0018771A"/>
    <w:rsid w:val="001953F0"/>
    <w:rsid w:val="00275C3C"/>
    <w:rsid w:val="0029642F"/>
    <w:rsid w:val="002A6A16"/>
    <w:rsid w:val="002D75B1"/>
    <w:rsid w:val="003C1803"/>
    <w:rsid w:val="00422FA7"/>
    <w:rsid w:val="004C3DC4"/>
    <w:rsid w:val="0057147A"/>
    <w:rsid w:val="005B6509"/>
    <w:rsid w:val="005D217F"/>
    <w:rsid w:val="00616686"/>
    <w:rsid w:val="00673461"/>
    <w:rsid w:val="00705256"/>
    <w:rsid w:val="0073395B"/>
    <w:rsid w:val="007A719D"/>
    <w:rsid w:val="0083119A"/>
    <w:rsid w:val="008352A3"/>
    <w:rsid w:val="008D3537"/>
    <w:rsid w:val="0090720F"/>
    <w:rsid w:val="009246CB"/>
    <w:rsid w:val="00946B6F"/>
    <w:rsid w:val="009606F7"/>
    <w:rsid w:val="009B202A"/>
    <w:rsid w:val="009D58CF"/>
    <w:rsid w:val="00A1451A"/>
    <w:rsid w:val="00A97734"/>
    <w:rsid w:val="00AA3C93"/>
    <w:rsid w:val="00AB415B"/>
    <w:rsid w:val="00B312B9"/>
    <w:rsid w:val="00B54526"/>
    <w:rsid w:val="00BB1DCD"/>
    <w:rsid w:val="00BF5DD7"/>
    <w:rsid w:val="00C446C8"/>
    <w:rsid w:val="00C77977"/>
    <w:rsid w:val="00CD518B"/>
    <w:rsid w:val="00DF26B2"/>
    <w:rsid w:val="00EA2047"/>
    <w:rsid w:val="00F30BC1"/>
    <w:rsid w:val="00F44101"/>
    <w:rsid w:val="00FF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504CE-0AFB-4353-AAA8-8BB21FC5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</cp:lastModifiedBy>
  <cp:revision>28</cp:revision>
  <dcterms:created xsi:type="dcterms:W3CDTF">2013-11-10T12:26:00Z</dcterms:created>
  <dcterms:modified xsi:type="dcterms:W3CDTF">2018-03-28T09:45:00Z</dcterms:modified>
</cp:coreProperties>
</file>