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2D" w:rsidRDefault="00FF252D" w:rsidP="00FF25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11436">
        <w:rPr>
          <w:rFonts w:ascii="Times New Roman" w:eastAsia="Calibri" w:hAnsi="Times New Roman" w:cs="Times New Roman"/>
          <w:b/>
          <w:sz w:val="28"/>
          <w:szCs w:val="28"/>
        </w:rPr>
        <w:t xml:space="preserve">СИСТЕМА ВНЕУРОЧНОЙ ДЕЯТЕЛЬНОСТИ ПО ХИМИИ КАК СРЕДСТВО РЕАЛИЗАЦИИ ТРЕБОВАНИЙ ФЕДЕРАЛЬНОГО </w:t>
      </w:r>
    </w:p>
    <w:p w:rsidR="00FF252D" w:rsidRPr="00011436" w:rsidRDefault="00FF252D" w:rsidP="00FF25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1436">
        <w:rPr>
          <w:rFonts w:ascii="Times New Roman" w:eastAsia="Calibri" w:hAnsi="Times New Roman" w:cs="Times New Roman"/>
          <w:b/>
          <w:sz w:val="28"/>
          <w:szCs w:val="28"/>
        </w:rPr>
        <w:t>ГОСУДА</w:t>
      </w:r>
      <w:r w:rsidRPr="00011436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011436">
        <w:rPr>
          <w:rFonts w:ascii="Times New Roman" w:eastAsia="Calibri" w:hAnsi="Times New Roman" w:cs="Times New Roman"/>
          <w:b/>
          <w:sz w:val="28"/>
          <w:szCs w:val="28"/>
        </w:rPr>
        <w:t>СТВЕН</w:t>
      </w:r>
      <w:r>
        <w:rPr>
          <w:rFonts w:ascii="Times New Roman" w:eastAsia="Calibri" w:hAnsi="Times New Roman" w:cs="Times New Roman"/>
          <w:b/>
          <w:sz w:val="28"/>
          <w:szCs w:val="28"/>
        </w:rPr>
        <w:t>НОГО ОБРАЗОВАТЕЛЬНОГО СТАНДАРТА</w:t>
      </w:r>
    </w:p>
    <w:p w:rsidR="00BE1B73" w:rsidRDefault="00211E5A" w:rsidP="00211E5A">
      <w:pPr>
        <w:tabs>
          <w:tab w:val="left" w:pos="569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ab/>
      </w:r>
    </w:p>
    <w:p w:rsidR="00BE1B73" w:rsidRPr="00086F8C" w:rsidRDefault="00BE1B73" w:rsidP="00A623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086F8C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A62369" w:rsidRPr="00086F8C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     </w:t>
      </w:r>
      <w:r w:rsidR="00211E5A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                        </w:t>
      </w:r>
      <w:r w:rsidR="00A62369" w:rsidRPr="00086F8C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211E5A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="00211E5A">
        <w:rPr>
          <w:rFonts w:ascii="Times New Roman" w:eastAsia="TimesNewRomanPS-BoldMT" w:hAnsi="Times New Roman" w:cs="Times New Roman"/>
          <w:b/>
          <w:bCs/>
          <w:sz w:val="24"/>
          <w:szCs w:val="24"/>
        </w:rPr>
        <w:t>Светопольская</w:t>
      </w:r>
      <w:proofErr w:type="spellEnd"/>
    </w:p>
    <w:p w:rsidR="00FF252D" w:rsidRDefault="00FF252D" w:rsidP="00FF252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-BoldMT" w:hAnsi="Times New Roman" w:cs="Times New Roman"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</w:rPr>
        <w:t>БОУ «</w:t>
      </w:r>
      <w:proofErr w:type="spellStart"/>
      <w:r>
        <w:rPr>
          <w:rFonts w:ascii="Times New Roman" w:eastAsia="TimesNewRomanPS-BoldMT" w:hAnsi="Times New Roman" w:cs="Times New Roman"/>
          <w:bCs/>
          <w:sz w:val="24"/>
          <w:szCs w:val="24"/>
        </w:rPr>
        <w:t>Чебоксарская</w:t>
      </w:r>
      <w:proofErr w:type="spellEnd"/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общеобразовательная </w:t>
      </w:r>
    </w:p>
    <w:p w:rsidR="00FF252D" w:rsidRDefault="00FF252D" w:rsidP="00FF252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-BoldMT" w:hAnsi="Times New Roman" w:cs="Times New Roman"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</w:rPr>
        <w:t>школа для обучающихся с ограниченн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ы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ми </w:t>
      </w:r>
    </w:p>
    <w:p w:rsidR="00BE1B73" w:rsidRDefault="00FF252D" w:rsidP="00FF252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-BoldMT" w:hAnsi="Times New Roman" w:cs="Times New Roman"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возможностями здоровья №2 </w:t>
      </w:r>
      <w:r w:rsidR="00BE1B73">
        <w:rPr>
          <w:rFonts w:ascii="Times New Roman" w:eastAsia="TimesNewRomanPS-BoldMT" w:hAnsi="Times New Roman" w:cs="Times New Roman"/>
          <w:bCs/>
          <w:sz w:val="24"/>
          <w:szCs w:val="24"/>
        </w:rPr>
        <w:t>г. Чебоксары</w:t>
      </w:r>
    </w:p>
    <w:p w:rsidR="0057281E" w:rsidRDefault="0057281E" w:rsidP="00211E5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086F8C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</w:p>
    <w:p w:rsidR="00211E5A" w:rsidRDefault="00211E5A" w:rsidP="00211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:rsidR="00FF252D" w:rsidRPr="00FF252D" w:rsidRDefault="0012768D" w:rsidP="00FF252D">
      <w:pPr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68D">
        <w:rPr>
          <w:rFonts w:ascii="Times New Roman" w:eastAsia="TimesNewRomanPS-BoldMT" w:hAnsi="Times New Roman" w:cs="Times New Roman"/>
          <w:bCs/>
          <w:i/>
          <w:sz w:val="24"/>
          <w:szCs w:val="24"/>
        </w:rPr>
        <w:t>Аннотация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: </w:t>
      </w:r>
      <w:r w:rsidR="00FF252D" w:rsidRPr="00FF252D">
        <w:rPr>
          <w:rFonts w:ascii="Times New Roman" w:hAnsi="Times New Roman" w:cs="Times New Roman"/>
          <w:sz w:val="24"/>
          <w:szCs w:val="24"/>
        </w:rPr>
        <w:t>Изучена система внеурочной деятельности по химии, разработана модель ее использования в обучении химии.</w:t>
      </w:r>
    </w:p>
    <w:p w:rsidR="00E67652" w:rsidRPr="00BE1B73" w:rsidRDefault="00026ACF" w:rsidP="00FF25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975">
        <w:rPr>
          <w:rFonts w:ascii="Times New Roman" w:hAnsi="Times New Roman" w:cs="Times New Roman"/>
          <w:bCs/>
          <w:i/>
          <w:sz w:val="24"/>
          <w:szCs w:val="24"/>
        </w:rPr>
        <w:t>Ключевые слова</w:t>
      </w:r>
      <w:r w:rsidRPr="00BE1B7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E1B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52D" w:rsidRPr="00FF252D">
        <w:rPr>
          <w:rFonts w:ascii="Times New Roman" w:eastAsia="Calibri" w:hAnsi="Times New Roman" w:cs="Times New Roman"/>
          <w:sz w:val="24"/>
          <w:szCs w:val="24"/>
        </w:rPr>
        <w:t>внеклассная работа, внеурочная деятельность, Федеральный гос</w:t>
      </w:r>
      <w:r w:rsidR="00FF252D" w:rsidRPr="00FF252D">
        <w:rPr>
          <w:rFonts w:ascii="Times New Roman" w:eastAsia="Calibri" w:hAnsi="Times New Roman" w:cs="Times New Roman"/>
          <w:sz w:val="24"/>
          <w:szCs w:val="24"/>
        </w:rPr>
        <w:t>у</w:t>
      </w:r>
      <w:r w:rsidR="00FF252D" w:rsidRPr="00FF252D">
        <w:rPr>
          <w:rFonts w:ascii="Times New Roman" w:eastAsia="Calibri" w:hAnsi="Times New Roman" w:cs="Times New Roman"/>
          <w:sz w:val="24"/>
          <w:szCs w:val="24"/>
        </w:rPr>
        <w:t>дарственный образовательный стандарт (ФГОС)</w:t>
      </w:r>
      <w:r w:rsidR="00C94C9F" w:rsidRPr="00FF252D">
        <w:rPr>
          <w:rFonts w:ascii="Times New Roman" w:hAnsi="Times New Roman" w:cs="Times New Roman"/>
          <w:sz w:val="24"/>
          <w:szCs w:val="24"/>
        </w:rPr>
        <w:t>.</w:t>
      </w:r>
    </w:p>
    <w:p w:rsidR="008E22D2" w:rsidRDefault="00C94C9F" w:rsidP="00C94C9F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17C6E" w:rsidRPr="00FF252D" w:rsidRDefault="00C94C9F" w:rsidP="00C94C9F">
      <w:pPr>
        <w:pStyle w:val="HTML"/>
        <w:shd w:val="clear" w:color="auto" w:fill="FFFFFF"/>
        <w:jc w:val="both"/>
        <w:rPr>
          <w:rFonts w:ascii="inherit" w:hAnsi="inherit"/>
          <w:color w:val="212121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417C6E" w:rsidRPr="00417C6E">
        <w:rPr>
          <w:rFonts w:ascii="Times New Roman" w:hAnsi="Times New Roman" w:cs="Times New Roman"/>
          <w:i/>
          <w:sz w:val="24"/>
          <w:szCs w:val="24"/>
          <w:lang w:val="en-US"/>
        </w:rPr>
        <w:t>Abstract</w:t>
      </w:r>
      <w:r w:rsidR="00417C6E" w:rsidRPr="00417C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F252D" w:rsidRPr="00FF252D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A system of extracurricular activity in chemistry was </w:t>
      </w:r>
      <w:proofErr w:type="gramStart"/>
      <w:r w:rsidR="00FF252D" w:rsidRPr="00FF252D">
        <w:rPr>
          <w:rFonts w:ascii="Times New Roman" w:hAnsi="Times New Roman" w:cs="Times New Roman"/>
          <w:color w:val="212121"/>
          <w:sz w:val="24"/>
          <w:szCs w:val="24"/>
          <w:lang w:val="en-US"/>
        </w:rPr>
        <w:t>studied,</w:t>
      </w:r>
      <w:proofErr w:type="gramEnd"/>
      <w:r w:rsidR="00FF252D" w:rsidRPr="00FF252D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a model of its use in teaching chemistry was developed.</w:t>
      </w:r>
    </w:p>
    <w:p w:rsidR="00674EA4" w:rsidRPr="00674EA4" w:rsidRDefault="00674EA4" w:rsidP="00674EA4">
      <w:pPr>
        <w:pStyle w:val="HTML"/>
        <w:jc w:val="both"/>
        <w:rPr>
          <w:rFonts w:ascii="inherit" w:hAnsi="inherit"/>
          <w:color w:val="212121"/>
          <w:lang w:val="en-US"/>
        </w:rPr>
      </w:pPr>
      <w:r w:rsidRPr="00FF252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417C6E" w:rsidRPr="00417C6E">
        <w:rPr>
          <w:rFonts w:ascii="Times New Roman" w:hAnsi="Times New Roman" w:cs="Times New Roman"/>
          <w:i/>
          <w:sz w:val="24"/>
          <w:szCs w:val="24"/>
          <w:lang w:val="en-US"/>
        </w:rPr>
        <w:t>Key words</w:t>
      </w:r>
      <w:r w:rsidR="00417C6E" w:rsidRPr="00417C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F252D" w:rsidRPr="00FF252D">
        <w:rPr>
          <w:rFonts w:ascii="Times New Roman" w:hAnsi="Times New Roman" w:cs="Times New Roman"/>
          <w:color w:val="212121"/>
          <w:sz w:val="24"/>
          <w:szCs w:val="24"/>
          <w:lang w:val="en-US"/>
        </w:rPr>
        <w:t>extra-curricular activities, after-hour activities, Federal State Educational Standard (GEF).</w:t>
      </w:r>
    </w:p>
    <w:p w:rsidR="00417C6E" w:rsidRPr="00047ECD" w:rsidRDefault="00417C6E" w:rsidP="00047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52D">
        <w:rPr>
          <w:rFonts w:ascii="Times New Roman" w:eastAsia="Calibri" w:hAnsi="Times New Roman" w:cs="Times New Roman"/>
          <w:sz w:val="24"/>
          <w:szCs w:val="24"/>
        </w:rPr>
        <w:t>Учебно-воспитательный процесс в школе включает все организационные формы. Наряду с уроком внеклассные занятия по химии имеют большое значение для достижения целей образования, воспитания и развития учащи</w:t>
      </w:r>
      <w:r w:rsidRPr="00FF252D">
        <w:rPr>
          <w:rFonts w:ascii="Times New Roman" w:eastAsia="Calibri" w:hAnsi="Times New Roman" w:cs="Times New Roman"/>
          <w:sz w:val="24"/>
          <w:szCs w:val="24"/>
        </w:rPr>
        <w:t>х</w:t>
      </w:r>
      <w:r w:rsidRPr="00FF252D">
        <w:rPr>
          <w:rFonts w:ascii="Times New Roman" w:eastAsia="Calibri" w:hAnsi="Times New Roman" w:cs="Times New Roman"/>
          <w:sz w:val="24"/>
          <w:szCs w:val="24"/>
        </w:rPr>
        <w:t>ся.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52D">
        <w:rPr>
          <w:rFonts w:ascii="Times New Roman" w:eastAsia="Calibri" w:hAnsi="Times New Roman" w:cs="Times New Roman"/>
          <w:sz w:val="24"/>
          <w:szCs w:val="24"/>
        </w:rPr>
        <w:t>Школа должна готовить своих учеников к будущей жизни. Поэтому с</w:t>
      </w:r>
      <w:r w:rsidRPr="00FF252D">
        <w:rPr>
          <w:rFonts w:ascii="Times New Roman" w:eastAsia="Calibri" w:hAnsi="Times New Roman" w:cs="Times New Roman"/>
          <w:sz w:val="24"/>
          <w:szCs w:val="24"/>
        </w:rPr>
        <w:t>е</w:t>
      </w:r>
      <w:r w:rsidRPr="00FF252D">
        <w:rPr>
          <w:rFonts w:ascii="Times New Roman" w:eastAsia="Calibri" w:hAnsi="Times New Roman" w:cs="Times New Roman"/>
          <w:sz w:val="24"/>
          <w:szCs w:val="24"/>
        </w:rPr>
        <w:t>годня важно не столько дать ребенку как можно больший багаж знаний, сколько обеспечить его общ</w:t>
      </w:r>
      <w:r w:rsidRPr="00FF252D">
        <w:rPr>
          <w:rFonts w:ascii="Times New Roman" w:eastAsia="Calibri" w:hAnsi="Times New Roman" w:cs="Times New Roman"/>
          <w:sz w:val="24"/>
          <w:szCs w:val="24"/>
        </w:rPr>
        <w:t>е</w:t>
      </w:r>
      <w:r w:rsidRPr="00FF252D">
        <w:rPr>
          <w:rFonts w:ascii="Times New Roman" w:eastAsia="Calibri" w:hAnsi="Times New Roman" w:cs="Times New Roman"/>
          <w:sz w:val="24"/>
          <w:szCs w:val="24"/>
        </w:rPr>
        <w:t>культурное, личностное и познавательное ра</w:t>
      </w:r>
      <w:r w:rsidRPr="00FF252D">
        <w:rPr>
          <w:rFonts w:ascii="Times New Roman" w:eastAsia="Calibri" w:hAnsi="Times New Roman" w:cs="Times New Roman"/>
          <w:sz w:val="24"/>
          <w:szCs w:val="24"/>
        </w:rPr>
        <w:t>з</w:t>
      </w:r>
      <w:r w:rsidRPr="00FF252D">
        <w:rPr>
          <w:rFonts w:ascii="Times New Roman" w:eastAsia="Calibri" w:hAnsi="Times New Roman" w:cs="Times New Roman"/>
          <w:sz w:val="24"/>
          <w:szCs w:val="24"/>
        </w:rPr>
        <w:t>витие.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52D">
        <w:rPr>
          <w:rFonts w:ascii="Times New Roman" w:eastAsia="Calibri" w:hAnsi="Times New Roman" w:cs="Times New Roman"/>
          <w:sz w:val="24"/>
          <w:szCs w:val="24"/>
        </w:rPr>
        <w:t>Ознакомление с историей и теорией вопроса позволило определиться с терминол</w:t>
      </w:r>
      <w:r w:rsidRPr="00FF252D">
        <w:rPr>
          <w:rFonts w:ascii="Times New Roman" w:eastAsia="Calibri" w:hAnsi="Times New Roman" w:cs="Times New Roman"/>
          <w:sz w:val="24"/>
          <w:szCs w:val="24"/>
        </w:rPr>
        <w:t>о</w:t>
      </w:r>
      <w:r w:rsidRPr="00FF252D">
        <w:rPr>
          <w:rFonts w:ascii="Times New Roman" w:eastAsia="Calibri" w:hAnsi="Times New Roman" w:cs="Times New Roman"/>
          <w:sz w:val="24"/>
          <w:szCs w:val="24"/>
        </w:rPr>
        <w:t>гией. [2; 5].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52D">
        <w:rPr>
          <w:rFonts w:ascii="Times New Roman" w:eastAsia="Calibri" w:hAnsi="Times New Roman" w:cs="Times New Roman"/>
          <w:sz w:val="24"/>
          <w:szCs w:val="24"/>
        </w:rPr>
        <w:t>«Под внеурочной работой подразумевается такая учебно-воспитательная работа с учащимися, которую организуют сверх обязательного учебного плана и программ, вне обычных классных и факультативных з</w:t>
      </w:r>
      <w:r w:rsidRPr="00FF252D">
        <w:rPr>
          <w:rFonts w:ascii="Times New Roman" w:eastAsia="Calibri" w:hAnsi="Times New Roman" w:cs="Times New Roman"/>
          <w:sz w:val="24"/>
          <w:szCs w:val="24"/>
        </w:rPr>
        <w:t>а</w:t>
      </w:r>
      <w:r w:rsidRPr="00FF252D">
        <w:rPr>
          <w:rFonts w:ascii="Times New Roman" w:eastAsia="Calibri" w:hAnsi="Times New Roman" w:cs="Times New Roman"/>
          <w:sz w:val="24"/>
          <w:szCs w:val="24"/>
        </w:rPr>
        <w:t>нятий».</w:t>
      </w:r>
    </w:p>
    <w:p w:rsidR="00FF252D" w:rsidRPr="00FF252D" w:rsidRDefault="00FF252D" w:rsidP="00FF25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«Внеклассная работа – </w:t>
      </w:r>
      <w:r w:rsidRPr="00FF252D">
        <w:rPr>
          <w:rFonts w:ascii="Times New Roman" w:eastAsia="Calibri" w:hAnsi="Times New Roman" w:cs="Times New Roman"/>
          <w:sz w:val="24"/>
          <w:szCs w:val="24"/>
        </w:rPr>
        <w:t>одна из важнейших форм организации учебно-воспитательного процесса в школе, осуществляемая во внеурочное время».</w:t>
      </w:r>
    </w:p>
    <w:p w:rsidR="00FF252D" w:rsidRPr="00FF252D" w:rsidRDefault="00FF252D" w:rsidP="00FF25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52D">
        <w:rPr>
          <w:rFonts w:ascii="Times New Roman" w:eastAsia="Calibri" w:hAnsi="Times New Roman" w:cs="Times New Roman"/>
          <w:sz w:val="24"/>
          <w:szCs w:val="24"/>
        </w:rPr>
        <w:t>На уроках химии не представляется возможность удовлетворить интер</w:t>
      </w:r>
      <w:r w:rsidRPr="00FF252D">
        <w:rPr>
          <w:rFonts w:ascii="Times New Roman" w:eastAsia="Calibri" w:hAnsi="Times New Roman" w:cs="Times New Roman"/>
          <w:sz w:val="24"/>
          <w:szCs w:val="24"/>
        </w:rPr>
        <w:t>е</w:t>
      </w:r>
      <w:r w:rsidRPr="00FF252D">
        <w:rPr>
          <w:rFonts w:ascii="Times New Roman" w:eastAsia="Calibri" w:hAnsi="Times New Roman" w:cs="Times New Roman"/>
          <w:sz w:val="24"/>
          <w:szCs w:val="24"/>
        </w:rPr>
        <w:t>сы учащихся, выходящие далеко за пределы программы. Это удается сделать на внеклассных занятиях по предмету. Внеклассная работа углубляет знания учащихся, помогает установить связь химии с жизнью, выявляет склонности, способности, дарования учащихся, развивает их творческую самостоятельность, умение работать с книгой, ставить опыты, проводить н</w:t>
      </w:r>
      <w:r w:rsidRPr="00FF252D">
        <w:rPr>
          <w:rFonts w:ascii="Times New Roman" w:eastAsia="Calibri" w:hAnsi="Times New Roman" w:cs="Times New Roman"/>
          <w:sz w:val="24"/>
          <w:szCs w:val="24"/>
        </w:rPr>
        <w:t>а</w:t>
      </w:r>
      <w:r w:rsidRPr="00FF252D">
        <w:rPr>
          <w:rFonts w:ascii="Times New Roman" w:eastAsia="Calibri" w:hAnsi="Times New Roman" w:cs="Times New Roman"/>
          <w:sz w:val="24"/>
          <w:szCs w:val="24"/>
        </w:rPr>
        <w:t>блюдения.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52D">
        <w:rPr>
          <w:rFonts w:ascii="Times New Roman" w:hAnsi="Times New Roman"/>
          <w:sz w:val="24"/>
          <w:szCs w:val="24"/>
        </w:rPr>
        <w:t>Задачи, поставленные ФГОС в области образования, решаются на ра</w:t>
      </w:r>
      <w:r w:rsidRPr="00FF252D">
        <w:rPr>
          <w:rFonts w:ascii="Times New Roman" w:hAnsi="Times New Roman"/>
          <w:sz w:val="24"/>
          <w:szCs w:val="24"/>
        </w:rPr>
        <w:t>з</w:t>
      </w:r>
      <w:r w:rsidRPr="00FF252D">
        <w:rPr>
          <w:rFonts w:ascii="Times New Roman" w:hAnsi="Times New Roman"/>
          <w:sz w:val="24"/>
          <w:szCs w:val="24"/>
        </w:rPr>
        <w:t>ных уровнях: на уровне образовательных учреждений, отделов образования и региональных ассоциаций учителей. В качестве одной из основных задач ассоциация учителей и преподавателей х</w:t>
      </w:r>
      <w:r w:rsidRPr="00FF252D">
        <w:rPr>
          <w:rFonts w:ascii="Times New Roman" w:hAnsi="Times New Roman"/>
          <w:sz w:val="24"/>
          <w:szCs w:val="24"/>
        </w:rPr>
        <w:t>и</w:t>
      </w:r>
      <w:r w:rsidRPr="00FF252D">
        <w:rPr>
          <w:rFonts w:ascii="Times New Roman" w:hAnsi="Times New Roman"/>
          <w:sz w:val="24"/>
          <w:szCs w:val="24"/>
        </w:rPr>
        <w:t xml:space="preserve">мии Тверской области определила – формирование региональной системы внеурочной деятельности по химии в соответствии с ФГОС [4]. 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52D">
        <w:rPr>
          <w:rFonts w:ascii="Times New Roman" w:eastAsia="Calibri" w:hAnsi="Times New Roman" w:cs="Times New Roman"/>
          <w:sz w:val="24"/>
          <w:szCs w:val="24"/>
        </w:rPr>
        <w:t>Значение внеклассной работы по предмету определяется многими факторами. В настоящее время как никогда возрос объем научной информации. Учитель химии должен регулярно знакомиться с содержанием журналов, в которых публикуются статьи с хим</w:t>
      </w:r>
      <w:r w:rsidRPr="00FF252D">
        <w:rPr>
          <w:rFonts w:ascii="Times New Roman" w:eastAsia="Calibri" w:hAnsi="Times New Roman" w:cs="Times New Roman"/>
          <w:sz w:val="24"/>
          <w:szCs w:val="24"/>
        </w:rPr>
        <w:t>и</w:t>
      </w:r>
      <w:r w:rsidRPr="00FF252D">
        <w:rPr>
          <w:rFonts w:ascii="Times New Roman" w:eastAsia="Calibri" w:hAnsi="Times New Roman" w:cs="Times New Roman"/>
          <w:sz w:val="24"/>
          <w:szCs w:val="24"/>
        </w:rPr>
        <w:t>ческим содержанием. Знакомить уч</w:t>
      </w:r>
      <w:r w:rsidRPr="00FF252D">
        <w:rPr>
          <w:rFonts w:ascii="Times New Roman" w:eastAsia="Calibri" w:hAnsi="Times New Roman" w:cs="Times New Roman"/>
          <w:sz w:val="24"/>
          <w:szCs w:val="24"/>
        </w:rPr>
        <w:t>а</w:t>
      </w:r>
      <w:r w:rsidRPr="00FF252D">
        <w:rPr>
          <w:rFonts w:ascii="Times New Roman" w:eastAsia="Calibri" w:hAnsi="Times New Roman" w:cs="Times New Roman"/>
          <w:sz w:val="24"/>
          <w:szCs w:val="24"/>
        </w:rPr>
        <w:t>щихся с достижениями химической науки.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52D">
        <w:rPr>
          <w:rFonts w:ascii="Times New Roman" w:eastAsia="Calibri" w:hAnsi="Times New Roman" w:cs="Times New Roman"/>
          <w:sz w:val="24"/>
          <w:szCs w:val="24"/>
        </w:rPr>
        <w:t>Формы и виды внеклассной работы постоянно развиваются и совершенствуются в соответствии с развитием отечественной школы, ростом п</w:t>
      </w:r>
      <w:r w:rsidRPr="00FF252D">
        <w:rPr>
          <w:rFonts w:ascii="Times New Roman" w:eastAsia="Calibri" w:hAnsi="Times New Roman" w:cs="Times New Roman"/>
          <w:sz w:val="24"/>
          <w:szCs w:val="24"/>
        </w:rPr>
        <w:t>о</w:t>
      </w:r>
      <w:r w:rsidRPr="00FF252D">
        <w:rPr>
          <w:rFonts w:ascii="Times New Roman" w:eastAsia="Calibri" w:hAnsi="Times New Roman" w:cs="Times New Roman"/>
          <w:sz w:val="24"/>
          <w:szCs w:val="24"/>
        </w:rPr>
        <w:t xml:space="preserve">знавательных потребностей </w:t>
      </w:r>
      <w:r w:rsidRPr="00FF252D">
        <w:rPr>
          <w:rFonts w:ascii="Times New Roman" w:eastAsia="Calibri" w:hAnsi="Times New Roman" w:cs="Times New Roman"/>
          <w:sz w:val="24"/>
          <w:szCs w:val="24"/>
        </w:rPr>
        <w:lastRenderedPageBreak/>
        <w:t>учащихся. Важным является проектная деятельность, подразумевает смену функции уч</w:t>
      </w:r>
      <w:r w:rsidRPr="00FF252D">
        <w:rPr>
          <w:rFonts w:ascii="Times New Roman" w:eastAsia="Calibri" w:hAnsi="Times New Roman" w:cs="Times New Roman"/>
          <w:sz w:val="24"/>
          <w:szCs w:val="24"/>
        </w:rPr>
        <w:t>и</w:t>
      </w:r>
      <w:r w:rsidRPr="00FF252D">
        <w:rPr>
          <w:rFonts w:ascii="Times New Roman" w:eastAsia="Calibri" w:hAnsi="Times New Roman" w:cs="Times New Roman"/>
          <w:sz w:val="24"/>
          <w:szCs w:val="24"/>
        </w:rPr>
        <w:t>теля и учащихся при решении уче</w:t>
      </w:r>
      <w:r w:rsidRPr="00FF252D">
        <w:rPr>
          <w:rFonts w:ascii="Times New Roman" w:eastAsia="Calibri" w:hAnsi="Times New Roman" w:cs="Times New Roman"/>
          <w:sz w:val="24"/>
          <w:szCs w:val="24"/>
        </w:rPr>
        <w:t>б</w:t>
      </w:r>
      <w:r w:rsidRPr="00FF252D">
        <w:rPr>
          <w:rFonts w:ascii="Times New Roman" w:eastAsia="Calibri" w:hAnsi="Times New Roman" w:cs="Times New Roman"/>
          <w:sz w:val="24"/>
          <w:szCs w:val="24"/>
        </w:rPr>
        <w:t>но-воспитательных задач.</w:t>
      </w:r>
    </w:p>
    <w:p w:rsidR="00FF252D" w:rsidRPr="00FF252D" w:rsidRDefault="00FF252D" w:rsidP="00FF25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52D">
        <w:rPr>
          <w:rFonts w:ascii="Times New Roman" w:eastAsia="Calibri" w:hAnsi="Times New Roman" w:cs="Times New Roman"/>
          <w:sz w:val="24"/>
          <w:szCs w:val="24"/>
        </w:rPr>
        <w:t>Новые образовательные стандарты предусматривают включение в обр</w:t>
      </w:r>
      <w:r w:rsidRPr="00FF252D">
        <w:rPr>
          <w:rFonts w:ascii="Times New Roman" w:eastAsia="Calibri" w:hAnsi="Times New Roman" w:cs="Times New Roman"/>
          <w:sz w:val="24"/>
          <w:szCs w:val="24"/>
        </w:rPr>
        <w:t>а</w:t>
      </w:r>
      <w:r w:rsidRPr="00FF252D">
        <w:rPr>
          <w:rFonts w:ascii="Times New Roman" w:eastAsia="Calibri" w:hAnsi="Times New Roman" w:cs="Times New Roman"/>
          <w:sz w:val="24"/>
          <w:szCs w:val="24"/>
        </w:rPr>
        <w:t xml:space="preserve">зовательную программу внеурочной деятельности учащихся. 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52D">
        <w:rPr>
          <w:rFonts w:ascii="Times New Roman" w:eastAsia="Calibri" w:hAnsi="Times New Roman" w:cs="Times New Roman"/>
          <w:sz w:val="24"/>
          <w:szCs w:val="24"/>
        </w:rPr>
        <w:t>Для ознакомления с опытом внеурочной деятельности по химии была изучена м</w:t>
      </w:r>
      <w:r w:rsidRPr="00FF252D">
        <w:rPr>
          <w:rFonts w:ascii="Times New Roman" w:eastAsia="Calibri" w:hAnsi="Times New Roman" w:cs="Times New Roman"/>
          <w:sz w:val="24"/>
          <w:szCs w:val="24"/>
        </w:rPr>
        <w:t>е</w:t>
      </w:r>
      <w:r w:rsidRPr="00FF252D">
        <w:rPr>
          <w:rFonts w:ascii="Times New Roman" w:eastAsia="Calibri" w:hAnsi="Times New Roman" w:cs="Times New Roman"/>
          <w:sz w:val="24"/>
          <w:szCs w:val="24"/>
        </w:rPr>
        <w:t>тодическая литература, статьи из методических изданий «Химия в школе», «Химия. Пе</w:t>
      </w:r>
      <w:r w:rsidRPr="00FF252D">
        <w:rPr>
          <w:rFonts w:ascii="Times New Roman" w:eastAsia="Calibri" w:hAnsi="Times New Roman" w:cs="Times New Roman"/>
          <w:sz w:val="24"/>
          <w:szCs w:val="24"/>
        </w:rPr>
        <w:t>р</w:t>
      </w:r>
      <w:r w:rsidRPr="00FF252D">
        <w:rPr>
          <w:rFonts w:ascii="Times New Roman" w:eastAsia="Calibri" w:hAnsi="Times New Roman" w:cs="Times New Roman"/>
          <w:sz w:val="24"/>
          <w:szCs w:val="24"/>
        </w:rPr>
        <w:t>вое сентября», «Администратор образования», «Народное образование», «Воспитание школьников», где учителя делятся своим опытом. В основном это разработки конкретных внеклассных мероприятий.</w:t>
      </w:r>
    </w:p>
    <w:p w:rsidR="00FF252D" w:rsidRPr="00FF252D" w:rsidRDefault="00FF252D" w:rsidP="00FF25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52D">
        <w:rPr>
          <w:rFonts w:ascii="Times New Roman" w:eastAsia="Calibri" w:hAnsi="Times New Roman" w:cs="Times New Roman"/>
          <w:sz w:val="24"/>
          <w:szCs w:val="24"/>
        </w:rPr>
        <w:t>«Под внеурочной деятельностью в рамках реализации федеральных государстве</w:t>
      </w:r>
      <w:r w:rsidRPr="00FF252D">
        <w:rPr>
          <w:rFonts w:ascii="Times New Roman" w:eastAsia="Calibri" w:hAnsi="Times New Roman" w:cs="Times New Roman"/>
          <w:sz w:val="24"/>
          <w:szCs w:val="24"/>
        </w:rPr>
        <w:t>н</w:t>
      </w:r>
      <w:r w:rsidRPr="00FF252D">
        <w:rPr>
          <w:rFonts w:ascii="Times New Roman" w:eastAsia="Calibri" w:hAnsi="Times New Roman" w:cs="Times New Roman"/>
          <w:sz w:val="24"/>
          <w:szCs w:val="24"/>
        </w:rPr>
        <w:t>ных образовательных стандартов начального и основного общего образования понимается образовательная деятельность, осуществляемая в формах, отличных от классно-урочной, и направленная на достижение пл</w:t>
      </w:r>
      <w:r w:rsidRPr="00FF252D">
        <w:rPr>
          <w:rFonts w:ascii="Times New Roman" w:eastAsia="Calibri" w:hAnsi="Times New Roman" w:cs="Times New Roman"/>
          <w:sz w:val="24"/>
          <w:szCs w:val="24"/>
        </w:rPr>
        <w:t>а</w:t>
      </w:r>
      <w:r w:rsidRPr="00FF252D">
        <w:rPr>
          <w:rFonts w:ascii="Times New Roman" w:eastAsia="Calibri" w:hAnsi="Times New Roman" w:cs="Times New Roman"/>
          <w:sz w:val="24"/>
          <w:szCs w:val="24"/>
        </w:rPr>
        <w:t>нируемых результатов освоения Программ» [1].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52D">
        <w:rPr>
          <w:rFonts w:ascii="Times New Roman" w:eastAsia="Calibri" w:hAnsi="Times New Roman" w:cs="Times New Roman"/>
          <w:sz w:val="24"/>
          <w:szCs w:val="24"/>
        </w:rPr>
        <w:t xml:space="preserve">Образовательное учреждение выбирает формы сочетания учебной и </w:t>
      </w:r>
      <w:proofErr w:type="spellStart"/>
      <w:r w:rsidRPr="00FF252D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FF252D">
        <w:rPr>
          <w:rFonts w:ascii="Times New Roman" w:eastAsia="Calibri" w:hAnsi="Times New Roman" w:cs="Times New Roman"/>
          <w:sz w:val="24"/>
          <w:szCs w:val="24"/>
        </w:rPr>
        <w:t xml:space="preserve"> деятельности в рамках реализации Программы. Время, отводимое на внеурочное деятел</w:t>
      </w:r>
      <w:r w:rsidRPr="00FF252D">
        <w:rPr>
          <w:rFonts w:ascii="Times New Roman" w:eastAsia="Calibri" w:hAnsi="Times New Roman" w:cs="Times New Roman"/>
          <w:sz w:val="24"/>
          <w:szCs w:val="24"/>
        </w:rPr>
        <w:t>ь</w:t>
      </w:r>
      <w:r w:rsidRPr="00FF252D">
        <w:rPr>
          <w:rFonts w:ascii="Times New Roman" w:eastAsia="Calibri" w:hAnsi="Times New Roman" w:cs="Times New Roman"/>
          <w:sz w:val="24"/>
          <w:szCs w:val="24"/>
        </w:rPr>
        <w:t>ность, самостоятельно устанавливает образовательное учреждение. Направление внеуро</w:t>
      </w:r>
      <w:r w:rsidRPr="00FF252D">
        <w:rPr>
          <w:rFonts w:ascii="Times New Roman" w:eastAsia="Calibri" w:hAnsi="Times New Roman" w:cs="Times New Roman"/>
          <w:sz w:val="24"/>
          <w:szCs w:val="24"/>
        </w:rPr>
        <w:t>ч</w:t>
      </w:r>
      <w:r w:rsidRPr="00FF252D">
        <w:rPr>
          <w:rFonts w:ascii="Times New Roman" w:eastAsia="Calibri" w:hAnsi="Times New Roman" w:cs="Times New Roman"/>
          <w:sz w:val="24"/>
          <w:szCs w:val="24"/>
        </w:rPr>
        <w:t>ной деятельности определяет о</w:t>
      </w:r>
      <w:r w:rsidRPr="00FF252D">
        <w:rPr>
          <w:rFonts w:ascii="Times New Roman" w:eastAsia="Calibri" w:hAnsi="Times New Roman" w:cs="Times New Roman"/>
          <w:sz w:val="24"/>
          <w:szCs w:val="24"/>
        </w:rPr>
        <w:t>б</w:t>
      </w:r>
      <w:r w:rsidRPr="00FF252D">
        <w:rPr>
          <w:rFonts w:ascii="Times New Roman" w:eastAsia="Calibri" w:hAnsi="Times New Roman" w:cs="Times New Roman"/>
          <w:sz w:val="24"/>
          <w:szCs w:val="24"/>
        </w:rPr>
        <w:t>разовательное учреждение исходя из запросов учащихся, родителей, кадров и материально-технических условий.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52D">
        <w:rPr>
          <w:rFonts w:ascii="Times New Roman" w:eastAsia="Calibri" w:hAnsi="Times New Roman" w:cs="Times New Roman"/>
          <w:sz w:val="24"/>
          <w:szCs w:val="24"/>
        </w:rPr>
        <w:t>Образовательное учреждение разрабатывает план внеурочной деятельности – но</w:t>
      </w:r>
      <w:r w:rsidRPr="00FF252D">
        <w:rPr>
          <w:rFonts w:ascii="Times New Roman" w:eastAsia="Calibri" w:hAnsi="Times New Roman" w:cs="Times New Roman"/>
          <w:sz w:val="24"/>
          <w:szCs w:val="24"/>
        </w:rPr>
        <w:t>р</w:t>
      </w:r>
      <w:r w:rsidRPr="00FF252D">
        <w:rPr>
          <w:rFonts w:ascii="Times New Roman" w:eastAsia="Calibri" w:hAnsi="Times New Roman" w:cs="Times New Roman"/>
          <w:sz w:val="24"/>
          <w:szCs w:val="24"/>
        </w:rPr>
        <w:t>мативный документ, в котором определен общий объем внеурочной деятельности, н</w:t>
      </w:r>
      <w:r w:rsidRPr="00FF252D">
        <w:rPr>
          <w:rFonts w:ascii="Times New Roman" w:eastAsia="Calibri" w:hAnsi="Times New Roman" w:cs="Times New Roman"/>
          <w:sz w:val="24"/>
          <w:szCs w:val="24"/>
        </w:rPr>
        <w:t>а</w:t>
      </w:r>
      <w:r w:rsidRPr="00FF252D">
        <w:rPr>
          <w:rFonts w:ascii="Times New Roman" w:eastAsia="Calibri" w:hAnsi="Times New Roman" w:cs="Times New Roman"/>
          <w:sz w:val="24"/>
          <w:szCs w:val="24"/>
        </w:rPr>
        <w:t>правление по годам обучения.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FF252D">
        <w:rPr>
          <w:rFonts w:ascii="Times New Roman" w:eastAsia="Times New Roman" w:hAnsi="Times New Roman" w:cs="Times New Roman"/>
          <w:spacing w:val="-6"/>
          <w:sz w:val="24"/>
          <w:szCs w:val="24"/>
        </w:rPr>
        <w:t>В общеобразовательных организациях наблюдается стремление к организации целос</w:t>
      </w:r>
      <w:r w:rsidRPr="00FF252D">
        <w:rPr>
          <w:rFonts w:ascii="Times New Roman" w:eastAsia="Times New Roman" w:hAnsi="Times New Roman" w:cs="Times New Roman"/>
          <w:spacing w:val="-6"/>
          <w:sz w:val="24"/>
          <w:szCs w:val="24"/>
        </w:rPr>
        <w:t>т</w:t>
      </w:r>
      <w:r w:rsidRPr="00FF252D">
        <w:rPr>
          <w:rFonts w:ascii="Times New Roman" w:eastAsia="Times New Roman" w:hAnsi="Times New Roman" w:cs="Times New Roman"/>
          <w:spacing w:val="-6"/>
          <w:sz w:val="24"/>
          <w:szCs w:val="24"/>
        </w:rPr>
        <w:t>ного воспитательного процесса в урочной и внеурочной деятельности, также внедряются нау</w:t>
      </w:r>
      <w:r w:rsidRPr="00FF252D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FF252D">
        <w:rPr>
          <w:rFonts w:ascii="Times New Roman" w:eastAsia="Times New Roman" w:hAnsi="Times New Roman" w:cs="Times New Roman"/>
          <w:spacing w:val="-6"/>
          <w:sz w:val="24"/>
          <w:szCs w:val="24"/>
        </w:rPr>
        <w:t>ные подходы и методики воспитания [3].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52D">
        <w:rPr>
          <w:rFonts w:ascii="Times New Roman" w:eastAsia="Calibri" w:hAnsi="Times New Roman" w:cs="Times New Roman"/>
          <w:sz w:val="24"/>
          <w:szCs w:val="24"/>
        </w:rPr>
        <w:t>ФГОС предусмотрены следующее направления внеурочной деятельности: спо</w:t>
      </w:r>
      <w:r w:rsidRPr="00FF252D">
        <w:rPr>
          <w:rFonts w:ascii="Times New Roman" w:eastAsia="Calibri" w:hAnsi="Times New Roman" w:cs="Times New Roman"/>
          <w:sz w:val="24"/>
          <w:szCs w:val="24"/>
        </w:rPr>
        <w:t>р</w:t>
      </w:r>
      <w:r w:rsidRPr="00FF252D">
        <w:rPr>
          <w:rFonts w:ascii="Times New Roman" w:eastAsia="Calibri" w:hAnsi="Times New Roman" w:cs="Times New Roman"/>
          <w:sz w:val="24"/>
          <w:szCs w:val="24"/>
        </w:rPr>
        <w:t xml:space="preserve">тивно-оздоровительное, духовно-нравственное, </w:t>
      </w:r>
      <w:proofErr w:type="spellStart"/>
      <w:r w:rsidRPr="00FF252D">
        <w:rPr>
          <w:rFonts w:ascii="Times New Roman" w:eastAsia="Calibri" w:hAnsi="Times New Roman" w:cs="Times New Roman"/>
          <w:sz w:val="24"/>
          <w:szCs w:val="24"/>
        </w:rPr>
        <w:t>общеинтеллект</w:t>
      </w:r>
      <w:r w:rsidRPr="00FF252D">
        <w:rPr>
          <w:rFonts w:ascii="Times New Roman" w:eastAsia="Calibri" w:hAnsi="Times New Roman" w:cs="Times New Roman"/>
          <w:sz w:val="24"/>
          <w:szCs w:val="24"/>
        </w:rPr>
        <w:t>у</w:t>
      </w:r>
      <w:r w:rsidRPr="00FF252D">
        <w:rPr>
          <w:rFonts w:ascii="Times New Roman" w:eastAsia="Calibri" w:hAnsi="Times New Roman" w:cs="Times New Roman"/>
          <w:sz w:val="24"/>
          <w:szCs w:val="24"/>
        </w:rPr>
        <w:t>альное</w:t>
      </w:r>
      <w:proofErr w:type="spellEnd"/>
      <w:r w:rsidRPr="00FF252D">
        <w:rPr>
          <w:rFonts w:ascii="Times New Roman" w:eastAsia="Calibri" w:hAnsi="Times New Roman" w:cs="Times New Roman"/>
          <w:sz w:val="24"/>
          <w:szCs w:val="24"/>
        </w:rPr>
        <w:t>, общекультурное, социальное.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52D">
        <w:rPr>
          <w:rFonts w:ascii="Times New Roman" w:eastAsia="Calibri" w:hAnsi="Times New Roman" w:cs="Times New Roman"/>
          <w:sz w:val="24"/>
          <w:szCs w:val="24"/>
        </w:rPr>
        <w:t>Так как ФГОС кардинально меняет цели образования, то и внеурочная деятел</w:t>
      </w:r>
      <w:r w:rsidRPr="00FF252D">
        <w:rPr>
          <w:rFonts w:ascii="Times New Roman" w:eastAsia="Calibri" w:hAnsi="Times New Roman" w:cs="Times New Roman"/>
          <w:sz w:val="24"/>
          <w:szCs w:val="24"/>
        </w:rPr>
        <w:t>ь</w:t>
      </w:r>
      <w:r w:rsidRPr="00FF252D">
        <w:rPr>
          <w:rFonts w:ascii="Times New Roman" w:eastAsia="Calibri" w:hAnsi="Times New Roman" w:cs="Times New Roman"/>
          <w:sz w:val="24"/>
          <w:szCs w:val="24"/>
        </w:rPr>
        <w:t>ность так же должна модернизироваться.</w:t>
      </w:r>
    </w:p>
    <w:p w:rsidR="00FF252D" w:rsidRDefault="00FF252D" w:rsidP="00FF25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52D">
        <w:rPr>
          <w:rFonts w:ascii="Times New Roman" w:eastAsia="Calibri" w:hAnsi="Times New Roman" w:cs="Times New Roman"/>
          <w:sz w:val="24"/>
          <w:szCs w:val="24"/>
        </w:rPr>
        <w:t>Внеурочная деятельность по предмету должна иметь характер системы. Какой должна быть программа внеурочной деятельности по химии, чтобы она охватывала все запланированные общешкольной программой мероприятия и давала возможность подг</w:t>
      </w:r>
      <w:r w:rsidRPr="00FF252D">
        <w:rPr>
          <w:rFonts w:ascii="Times New Roman" w:eastAsia="Calibri" w:hAnsi="Times New Roman" w:cs="Times New Roman"/>
          <w:sz w:val="24"/>
          <w:szCs w:val="24"/>
        </w:rPr>
        <w:t>о</w:t>
      </w:r>
      <w:r w:rsidRPr="00FF252D">
        <w:rPr>
          <w:rFonts w:ascii="Times New Roman" w:eastAsia="Calibri" w:hAnsi="Times New Roman" w:cs="Times New Roman"/>
          <w:sz w:val="24"/>
          <w:szCs w:val="24"/>
        </w:rPr>
        <w:t>товить учеников к участию в различных в</w:t>
      </w:r>
      <w:r w:rsidRPr="00FF252D">
        <w:rPr>
          <w:rFonts w:ascii="Times New Roman" w:eastAsia="Calibri" w:hAnsi="Times New Roman" w:cs="Times New Roman"/>
          <w:sz w:val="24"/>
          <w:szCs w:val="24"/>
        </w:rPr>
        <w:t>и</w:t>
      </w:r>
      <w:r w:rsidRPr="00FF252D">
        <w:rPr>
          <w:rFonts w:ascii="Times New Roman" w:eastAsia="Calibri" w:hAnsi="Times New Roman" w:cs="Times New Roman"/>
          <w:sz w:val="24"/>
          <w:szCs w:val="24"/>
        </w:rPr>
        <w:t xml:space="preserve">дах внеурочной работы начиная от школьного и заканчивая всероссийским? </w:t>
      </w:r>
    </w:p>
    <w:p w:rsidR="00FF252D" w:rsidRDefault="00FF252D" w:rsidP="00FF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eastAsia="Calibri" w:hAnsi="Times New Roman" w:cs="Times New Roman"/>
          <w:sz w:val="24"/>
          <w:szCs w:val="24"/>
        </w:rPr>
        <w:t xml:space="preserve">Оптимальной моделью, </w:t>
      </w:r>
      <w:r>
        <w:rPr>
          <w:rFonts w:ascii="Times New Roman" w:eastAsia="Calibri" w:hAnsi="Times New Roman" w:cs="Times New Roman"/>
          <w:sz w:val="24"/>
          <w:szCs w:val="24"/>
        </w:rPr>
        <w:t>на мой</w:t>
      </w:r>
      <w:r w:rsidRPr="00FF252D">
        <w:rPr>
          <w:rFonts w:ascii="Times New Roman" w:eastAsia="Calibri" w:hAnsi="Times New Roman" w:cs="Times New Roman"/>
          <w:sz w:val="24"/>
          <w:szCs w:val="24"/>
        </w:rPr>
        <w:t xml:space="preserve"> взгляд, может быть школьное химическое общес</w:t>
      </w:r>
      <w:r w:rsidRPr="00FF252D">
        <w:rPr>
          <w:rFonts w:ascii="Times New Roman" w:eastAsia="Calibri" w:hAnsi="Times New Roman" w:cs="Times New Roman"/>
          <w:sz w:val="24"/>
          <w:szCs w:val="24"/>
        </w:rPr>
        <w:t>т</w:t>
      </w:r>
      <w:r w:rsidRPr="00FF252D">
        <w:rPr>
          <w:rFonts w:ascii="Times New Roman" w:eastAsia="Calibri" w:hAnsi="Times New Roman" w:cs="Times New Roman"/>
          <w:sz w:val="24"/>
          <w:szCs w:val="24"/>
        </w:rPr>
        <w:t xml:space="preserve">во. </w:t>
      </w:r>
      <w:r w:rsidRPr="00FF252D">
        <w:rPr>
          <w:rFonts w:ascii="Times New Roman" w:hAnsi="Times New Roman" w:cs="Times New Roman"/>
          <w:sz w:val="24"/>
          <w:szCs w:val="24"/>
        </w:rPr>
        <w:t>Групповая форма сводится в основном к работе секций и лекторской группы. Индив</w:t>
      </w:r>
      <w:r w:rsidRPr="00FF252D">
        <w:rPr>
          <w:rFonts w:ascii="Times New Roman" w:hAnsi="Times New Roman" w:cs="Times New Roman"/>
          <w:sz w:val="24"/>
          <w:szCs w:val="24"/>
        </w:rPr>
        <w:t>и</w:t>
      </w:r>
      <w:r w:rsidRPr="00FF252D">
        <w:rPr>
          <w:rFonts w:ascii="Times New Roman" w:hAnsi="Times New Roman" w:cs="Times New Roman"/>
          <w:sz w:val="24"/>
          <w:szCs w:val="24"/>
        </w:rPr>
        <w:t>дуальная работа проводится в ходе выполнения исследований. Школьное химическое о</w:t>
      </w:r>
      <w:r w:rsidRPr="00FF252D">
        <w:rPr>
          <w:rFonts w:ascii="Times New Roman" w:hAnsi="Times New Roman" w:cs="Times New Roman"/>
          <w:sz w:val="24"/>
          <w:szCs w:val="24"/>
        </w:rPr>
        <w:t>б</w:t>
      </w:r>
      <w:r w:rsidRPr="00FF252D">
        <w:rPr>
          <w:rFonts w:ascii="Times New Roman" w:hAnsi="Times New Roman" w:cs="Times New Roman"/>
          <w:sz w:val="24"/>
          <w:szCs w:val="24"/>
        </w:rPr>
        <w:t>щество состоит из секций, в которые объединяются школьники, интересующиеся разли</w:t>
      </w:r>
      <w:r w:rsidRPr="00FF252D">
        <w:rPr>
          <w:rFonts w:ascii="Times New Roman" w:hAnsi="Times New Roman" w:cs="Times New Roman"/>
          <w:sz w:val="24"/>
          <w:szCs w:val="24"/>
        </w:rPr>
        <w:t>ч</w:t>
      </w:r>
      <w:r w:rsidRPr="00FF252D">
        <w:rPr>
          <w:rFonts w:ascii="Times New Roman" w:hAnsi="Times New Roman" w:cs="Times New Roman"/>
          <w:sz w:val="24"/>
          <w:szCs w:val="24"/>
        </w:rPr>
        <w:t>ными направлениями химической науки. Секций может быть от двух до шести. Одна се</w:t>
      </w:r>
      <w:r w:rsidRPr="00FF252D">
        <w:rPr>
          <w:rFonts w:ascii="Times New Roman" w:hAnsi="Times New Roman" w:cs="Times New Roman"/>
          <w:sz w:val="24"/>
          <w:szCs w:val="24"/>
        </w:rPr>
        <w:t>к</w:t>
      </w:r>
      <w:r w:rsidRPr="00FF252D">
        <w:rPr>
          <w:rFonts w:ascii="Times New Roman" w:hAnsi="Times New Roman" w:cs="Times New Roman"/>
          <w:sz w:val="24"/>
          <w:szCs w:val="24"/>
        </w:rPr>
        <w:t>ция может объединять учащихся 8–9-х, 9–10-х классов. Секции могут быть определены исходя из направлений работы. Руководит работой правление общества. Его членами я</w:t>
      </w:r>
      <w:r w:rsidRPr="00FF252D">
        <w:rPr>
          <w:rFonts w:ascii="Times New Roman" w:hAnsi="Times New Roman" w:cs="Times New Roman"/>
          <w:sz w:val="24"/>
          <w:szCs w:val="24"/>
        </w:rPr>
        <w:t>в</w:t>
      </w:r>
      <w:r w:rsidRPr="00FF252D">
        <w:rPr>
          <w:rFonts w:ascii="Times New Roman" w:hAnsi="Times New Roman" w:cs="Times New Roman"/>
          <w:sz w:val="24"/>
          <w:szCs w:val="24"/>
        </w:rPr>
        <w:t xml:space="preserve">ляются руководители секций. </w:t>
      </w:r>
      <w:proofErr w:type="spellStart"/>
      <w:r w:rsidR="00047ECD">
        <w:rPr>
          <w:rFonts w:ascii="Times New Roman" w:hAnsi="Times New Roman" w:cs="Times New Roman"/>
          <w:sz w:val="24"/>
          <w:szCs w:val="24"/>
        </w:rPr>
        <w:t>Выделенны</w:t>
      </w:r>
      <w:proofErr w:type="spellEnd"/>
      <w:r w:rsidRPr="00FF252D">
        <w:rPr>
          <w:rFonts w:ascii="Times New Roman" w:hAnsi="Times New Roman" w:cs="Times New Roman"/>
          <w:sz w:val="24"/>
          <w:szCs w:val="24"/>
        </w:rPr>
        <w:t xml:space="preserve"> три секции: «Олимпийская». «Исследоват</w:t>
      </w:r>
      <w:r w:rsidRPr="00FF252D">
        <w:rPr>
          <w:rFonts w:ascii="Times New Roman" w:hAnsi="Times New Roman" w:cs="Times New Roman"/>
          <w:sz w:val="24"/>
          <w:szCs w:val="24"/>
        </w:rPr>
        <w:t>е</w:t>
      </w:r>
      <w:r w:rsidRPr="00FF252D">
        <w:rPr>
          <w:rFonts w:ascii="Times New Roman" w:hAnsi="Times New Roman" w:cs="Times New Roman"/>
          <w:sz w:val="24"/>
          <w:szCs w:val="24"/>
        </w:rPr>
        <w:t>ли-экспериментаторы», «За страницами учебника» позволяют организовать работу по ва</w:t>
      </w:r>
      <w:r w:rsidRPr="00FF252D">
        <w:rPr>
          <w:rFonts w:ascii="Times New Roman" w:hAnsi="Times New Roman" w:cs="Times New Roman"/>
          <w:sz w:val="24"/>
          <w:szCs w:val="24"/>
        </w:rPr>
        <w:t>ж</w:t>
      </w:r>
      <w:r w:rsidRPr="00FF252D">
        <w:rPr>
          <w:rFonts w:ascii="Times New Roman" w:hAnsi="Times New Roman" w:cs="Times New Roman"/>
          <w:sz w:val="24"/>
          <w:szCs w:val="24"/>
        </w:rPr>
        <w:t>нейшим направлениям внеклассной работы по химии и удовлетворить творческие потре</w:t>
      </w:r>
      <w:r w:rsidRPr="00FF252D">
        <w:rPr>
          <w:rFonts w:ascii="Times New Roman" w:hAnsi="Times New Roman" w:cs="Times New Roman"/>
          <w:sz w:val="24"/>
          <w:szCs w:val="24"/>
        </w:rPr>
        <w:t>б</w:t>
      </w:r>
      <w:r w:rsidRPr="00FF252D">
        <w:rPr>
          <w:rFonts w:ascii="Times New Roman" w:hAnsi="Times New Roman" w:cs="Times New Roman"/>
          <w:sz w:val="24"/>
          <w:szCs w:val="24"/>
        </w:rPr>
        <w:t>ности учащи</w:t>
      </w:r>
      <w:r w:rsidRPr="00FF252D">
        <w:rPr>
          <w:rFonts w:ascii="Times New Roman" w:hAnsi="Times New Roman" w:cs="Times New Roman"/>
          <w:sz w:val="24"/>
          <w:szCs w:val="24"/>
        </w:rPr>
        <w:t>х</w:t>
      </w:r>
      <w:r w:rsidRPr="00FF252D">
        <w:rPr>
          <w:rFonts w:ascii="Times New Roman" w:hAnsi="Times New Roman" w:cs="Times New Roman"/>
          <w:sz w:val="24"/>
          <w:szCs w:val="24"/>
        </w:rPr>
        <w:t xml:space="preserve">ся. </w:t>
      </w:r>
    </w:p>
    <w:p w:rsidR="00FF252D" w:rsidRDefault="00FF252D" w:rsidP="00FF2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52D" w:rsidRDefault="00FF252D" w:rsidP="00FF2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52D" w:rsidRDefault="00FF252D" w:rsidP="00FF2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52D" w:rsidRDefault="00FF252D" w:rsidP="00FF2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52D" w:rsidRDefault="00FF252D" w:rsidP="00FF2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52D" w:rsidRPr="00FF252D" w:rsidRDefault="00FF252D" w:rsidP="00FF2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lastRenderedPageBreak/>
        <w:t>На рисунке 1 приведена структура школьного химического общества.</w:t>
      </w:r>
    </w:p>
    <w:p w:rsidR="00FF252D" w:rsidRPr="00FF252D" w:rsidRDefault="00FF252D" w:rsidP="00FF252D">
      <w:pPr>
        <w:spacing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noProof/>
          <w:sz w:val="24"/>
          <w:szCs w:val="24"/>
        </w:rPr>
        <w:pict>
          <v:roundrect id="_x0000_s1026" style="position:absolute;left:0;text-align:left;margin-left:67.95pt;margin-top:.3pt;width:296.25pt;height:51pt;z-index:251660288" arcsize="10923f" fillcolor="white [3201]" strokecolor="black [3200]" strokeweight="2.5pt">
            <v:shadow color="#868686"/>
            <v:textbox style="mso-next-textbox:#_x0000_s1026">
              <w:txbxContent>
                <w:p w:rsidR="00FF252D" w:rsidRPr="00FF252D" w:rsidRDefault="00FF252D" w:rsidP="00FF252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F252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СТРУКТУРА ШКОЛЬНОГО ХИМИЧ</w:t>
                  </w:r>
                  <w:r w:rsidRPr="00FF252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Е</w:t>
                  </w:r>
                  <w:r w:rsidRPr="00FF252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СКОГО ОБЩЕС</w:t>
                  </w:r>
                  <w:r w:rsidRPr="00FF252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</w:t>
                  </w:r>
                  <w:r w:rsidRPr="00FF252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ВА</w:t>
                  </w:r>
                </w:p>
              </w:txbxContent>
            </v:textbox>
          </v:roundrect>
        </w:pict>
      </w:r>
    </w:p>
    <w:p w:rsidR="00FF252D" w:rsidRPr="00FF252D" w:rsidRDefault="00FF252D" w:rsidP="00FF2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52D" w:rsidRPr="00FF252D" w:rsidRDefault="00FF252D" w:rsidP="00FF252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noProof/>
          <w:sz w:val="24"/>
          <w:szCs w:val="24"/>
        </w:rPr>
        <w:pict>
          <v:roundrect id="_x0000_s1027" style="position:absolute;left:0;text-align:left;margin-left:152.7pt;margin-top:22.45pt;width:145.5pt;height:33pt;z-index:251661312" arcsize="10923f" fillcolor="white [3201]" strokecolor="black [3200]" strokeweight="2.5pt">
            <v:shadow color="#868686"/>
            <v:textbox style="mso-next-textbox:#_x0000_s1027">
              <w:txbxContent>
                <w:p w:rsidR="00FF252D" w:rsidRPr="00253496" w:rsidRDefault="00FF252D" w:rsidP="00FF252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534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Правления общес</w:t>
                  </w:r>
                  <w:r w:rsidRPr="002534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</w:t>
                  </w:r>
                  <w:r w:rsidRPr="002534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ва</w:t>
                  </w:r>
                </w:p>
              </w:txbxContent>
            </v:textbox>
          </v:roundrect>
        </w:pict>
      </w:r>
      <w:r w:rsidRPr="00FF252D">
        <w:rPr>
          <w:rFonts w:ascii="Times New Roman" w:hAnsi="Times New Roman" w:cs="Times New Roman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left:0;text-align:left;margin-left:213.75pt;margin-top:3.7pt;width:18pt;height:18.75pt;z-index:251666432" fillcolor="white [3201]" strokecolor="black [3200]" strokeweight="2.5pt">
            <v:shadow color="#868686"/>
            <v:textbox style="layout-flow:vertical-ideographic"/>
          </v:shape>
        </w:pict>
      </w:r>
    </w:p>
    <w:p w:rsidR="00FF252D" w:rsidRPr="00FF252D" w:rsidRDefault="00FF252D" w:rsidP="00FF252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52D" w:rsidRPr="00FF252D" w:rsidRDefault="00FF252D" w:rsidP="00FF252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67" style="position:absolute;left:0;text-align:left;margin-left:220.95pt;margin-top:7.85pt;width:11.55pt;height:17.85pt;z-index:251667456" fillcolor="white [3201]" strokecolor="black [3200]" strokeweight="2.5pt">
            <v:shadow color="#868686"/>
            <v:textbox style="layout-flow:vertical-ideographic"/>
          </v:shape>
        </w:pict>
      </w:r>
      <w:r w:rsidRPr="00FF252D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7.7pt;margin-top:7.85pt;width:54.3pt;height:38.7pt;z-index:251669504" o:connectortype="straight" strokecolor="black [3200]" strokeweight="2.5pt">
            <v:stroke endarrow="block"/>
            <v:shadow color="#868686"/>
          </v:shape>
        </w:pict>
      </w:r>
      <w:r w:rsidRPr="00FF252D"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97.5pt;margin-top:7.85pt;width:62.7pt;height:42.45pt;flip:x;z-index:251668480" o:connectortype="straight" strokecolor="black [3200]" strokeweight="2.5pt">
            <v:stroke endarrow="block"/>
            <v:shadow color="#868686"/>
          </v:shape>
        </w:pict>
      </w:r>
    </w:p>
    <w:p w:rsidR="00FF252D" w:rsidRPr="00FF252D" w:rsidRDefault="00FF252D" w:rsidP="00FF252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noProof/>
          <w:sz w:val="24"/>
          <w:szCs w:val="24"/>
        </w:rPr>
        <w:pict>
          <v:roundrect id="_x0000_s1028" style="position:absolute;left:0;text-align:left;margin-left:175.5pt;margin-top:6.25pt;width:96.75pt;height:28.5pt;z-index:251662336" arcsize="10923f" fillcolor="white [3201]" strokecolor="black [3200]" strokeweight="2.5pt">
            <v:shadow color="#868686"/>
            <v:textbox>
              <w:txbxContent>
                <w:p w:rsidR="00FF252D" w:rsidRPr="00253496" w:rsidRDefault="00FF252D" w:rsidP="00FF252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534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Секции</w:t>
                  </w:r>
                </w:p>
              </w:txbxContent>
            </v:textbox>
          </v:roundrect>
        </w:pict>
      </w:r>
    </w:p>
    <w:p w:rsidR="00FF252D" w:rsidRPr="00FF252D" w:rsidRDefault="00FF252D" w:rsidP="00FF252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225pt;margin-top:16.65pt;width:0;height:15.3pt;z-index:251670528" o:connectortype="straight" strokecolor="black [3200]" strokeweight="2.5pt">
            <v:stroke endarrow="block"/>
            <v:shadow color="#868686"/>
          </v:shape>
        </w:pict>
      </w:r>
      <w:r w:rsidRPr="00FF252D">
        <w:rPr>
          <w:rFonts w:ascii="Times New Roman" w:hAnsi="Times New Roman" w:cs="Times New Roman"/>
          <w:noProof/>
          <w:sz w:val="24"/>
          <w:szCs w:val="24"/>
        </w:rPr>
        <w:pict>
          <v:roundrect id="_x0000_s1029" style="position:absolute;left:0;text-align:left;margin-left:-36pt;margin-top:2.1pt;width:163.5pt;height:38.25pt;z-index:251663360" arcsize="10923f" fillcolor="white [3201]" strokecolor="black [3200]" strokeweight="2.5pt">
            <v:shadow color="#868686"/>
            <v:textbox>
              <w:txbxContent>
                <w:p w:rsidR="00FF252D" w:rsidRPr="00253496" w:rsidRDefault="00FF252D" w:rsidP="00FF252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534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Олимпийская</w:t>
                  </w:r>
                </w:p>
              </w:txbxContent>
            </v:textbox>
          </v:roundrect>
        </w:pict>
      </w:r>
      <w:r w:rsidRPr="00FF252D">
        <w:rPr>
          <w:rFonts w:ascii="Times New Roman" w:hAnsi="Times New Roman" w:cs="Times New Roman"/>
          <w:noProof/>
          <w:sz w:val="24"/>
          <w:szCs w:val="24"/>
        </w:rPr>
        <w:pict>
          <v:roundrect id="_x0000_s1031" style="position:absolute;left:0;text-align:left;margin-left:324pt;margin-top:2.1pt;width:150pt;height:47.25pt;z-index:251665408" arcsize="10923f" fillcolor="white [3201]" strokecolor="black [3200]" strokeweight="2.5pt">
            <v:shadow color="#868686"/>
            <v:textbox style="mso-next-textbox:#_x0000_s1031">
              <w:txbxContent>
                <w:p w:rsidR="00FF252D" w:rsidRPr="00253496" w:rsidRDefault="00FF252D" w:rsidP="00FF252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534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Исследователи-экспериментаторы</w:t>
                  </w:r>
                </w:p>
              </w:txbxContent>
            </v:textbox>
          </v:roundrect>
        </w:pict>
      </w:r>
    </w:p>
    <w:p w:rsidR="00FF252D" w:rsidRPr="00FF252D" w:rsidRDefault="00FF252D" w:rsidP="00FF252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noProof/>
          <w:sz w:val="24"/>
          <w:szCs w:val="24"/>
        </w:rPr>
        <w:pict>
          <v:roundrect id="_x0000_s1030" style="position:absolute;left:0;text-align:left;margin-left:2in;margin-top:3.95pt;width:163.5pt;height:31.5pt;z-index:251664384" arcsize="10923f" fillcolor="white [3201]" strokecolor="black [3200]" strokeweight="2.5pt">
            <v:shadow color="#868686"/>
            <v:textbox>
              <w:txbxContent>
                <w:p w:rsidR="00FF252D" w:rsidRPr="00253496" w:rsidRDefault="00FF252D" w:rsidP="00FF252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534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 страницами учебника</w:t>
                  </w:r>
                </w:p>
              </w:txbxContent>
            </v:textbox>
          </v:roundrect>
        </w:pict>
      </w:r>
    </w:p>
    <w:p w:rsidR="00FF252D" w:rsidRPr="00FF252D" w:rsidRDefault="00FF252D" w:rsidP="00FF2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52D" w:rsidRPr="00FF252D" w:rsidRDefault="00FF252D" w:rsidP="00FF252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Рисунок 1 – Модель школьного химического общества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Цель общества – распространение и углубление химических знаний его членов и всех школьников.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Задачи школьного химического общества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1. Расширение химического кругозора учащихся.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2. Проведение исследований по интересующим учеников вопросам, подготовка докладов.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3. Совершенствование экспериментальных умений.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4. Организация химических вечеров.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5. Выпуск стенгазет, стендов и бюллетеней.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6. Проведение предметных недель и олимпиад.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7. Организация экскурсий на промышленные предприятия.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Формы работы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Наиболее распространенная массовая форма работы. Групповая форма сводится в основном к работе секций и лекторской группы. Индивидуальная работа проводится в х</w:t>
      </w:r>
      <w:r w:rsidRPr="00FF252D">
        <w:rPr>
          <w:rFonts w:ascii="Times New Roman" w:hAnsi="Times New Roman" w:cs="Times New Roman"/>
          <w:sz w:val="24"/>
          <w:szCs w:val="24"/>
        </w:rPr>
        <w:t>о</w:t>
      </w:r>
      <w:r w:rsidRPr="00FF252D">
        <w:rPr>
          <w:rFonts w:ascii="Times New Roman" w:hAnsi="Times New Roman" w:cs="Times New Roman"/>
          <w:sz w:val="24"/>
          <w:szCs w:val="24"/>
        </w:rPr>
        <w:t>де выполнения исследований.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предложенной мной</w:t>
      </w:r>
      <w:r w:rsidRPr="00FF252D">
        <w:rPr>
          <w:rFonts w:ascii="Times New Roman" w:hAnsi="Times New Roman" w:cs="Times New Roman"/>
          <w:sz w:val="24"/>
          <w:szCs w:val="24"/>
        </w:rPr>
        <w:t xml:space="preserve"> модели ШХО целесообразно организовать работу трех секций. 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В секции «Олимпийская» занятия проводятся два раза в неделю. На занятиях р</w:t>
      </w:r>
      <w:r w:rsidRPr="00FF252D">
        <w:rPr>
          <w:rFonts w:ascii="Times New Roman" w:hAnsi="Times New Roman" w:cs="Times New Roman"/>
          <w:sz w:val="24"/>
          <w:szCs w:val="24"/>
        </w:rPr>
        <w:t>е</w:t>
      </w:r>
      <w:r w:rsidRPr="00FF252D">
        <w:rPr>
          <w:rFonts w:ascii="Times New Roman" w:hAnsi="Times New Roman" w:cs="Times New Roman"/>
          <w:sz w:val="24"/>
          <w:szCs w:val="24"/>
        </w:rPr>
        <w:t>шают и разбирают задачи повышенной сложности, теоретические вопросы по общей, н</w:t>
      </w:r>
      <w:r w:rsidRPr="00FF252D">
        <w:rPr>
          <w:rFonts w:ascii="Times New Roman" w:hAnsi="Times New Roman" w:cs="Times New Roman"/>
          <w:sz w:val="24"/>
          <w:szCs w:val="24"/>
        </w:rPr>
        <w:t>е</w:t>
      </w:r>
      <w:r w:rsidRPr="00FF252D">
        <w:rPr>
          <w:rFonts w:ascii="Times New Roman" w:hAnsi="Times New Roman" w:cs="Times New Roman"/>
          <w:sz w:val="24"/>
          <w:szCs w:val="24"/>
        </w:rPr>
        <w:t>органической и органической химии. Также выполн</w:t>
      </w:r>
      <w:r w:rsidRPr="00FF252D">
        <w:rPr>
          <w:rFonts w:ascii="Times New Roman" w:hAnsi="Times New Roman" w:cs="Times New Roman"/>
          <w:sz w:val="24"/>
          <w:szCs w:val="24"/>
        </w:rPr>
        <w:t>я</w:t>
      </w:r>
      <w:r w:rsidRPr="00FF252D">
        <w:rPr>
          <w:rFonts w:ascii="Times New Roman" w:hAnsi="Times New Roman" w:cs="Times New Roman"/>
          <w:sz w:val="24"/>
          <w:szCs w:val="24"/>
        </w:rPr>
        <w:t xml:space="preserve">ются экспериментальные задачи. 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 xml:space="preserve">Направления работы секции «Олимпийская»: </w:t>
      </w:r>
    </w:p>
    <w:p w:rsidR="00FF252D" w:rsidRPr="00FF252D" w:rsidRDefault="00FF252D" w:rsidP="00FF252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Развитие химического кругозора.</w:t>
      </w:r>
    </w:p>
    <w:p w:rsidR="00FF252D" w:rsidRPr="00FF252D" w:rsidRDefault="00FF252D" w:rsidP="00FF252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 xml:space="preserve">Развитие умения решать химические задачи разными способами. </w:t>
      </w:r>
    </w:p>
    <w:p w:rsidR="00FF252D" w:rsidRDefault="00FF252D" w:rsidP="00FF252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Развитие практических умений и навыков.</w:t>
      </w:r>
    </w:p>
    <w:p w:rsidR="00FF252D" w:rsidRPr="00FF252D" w:rsidRDefault="00FF252D" w:rsidP="00FF252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План работы по проведению секции «Олимпийская»:</w:t>
      </w:r>
    </w:p>
    <w:p w:rsidR="00FF252D" w:rsidRPr="00FF252D" w:rsidRDefault="00FF252D" w:rsidP="00FF2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52D" w:rsidRPr="00FF252D" w:rsidRDefault="00FF252D" w:rsidP="00FF2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r w:rsidRPr="00FF252D">
        <w:rPr>
          <w:rFonts w:ascii="Times New Roman" w:hAnsi="Times New Roman" w:cs="Times New Roman"/>
          <w:sz w:val="24"/>
          <w:szCs w:val="24"/>
        </w:rPr>
        <w:t xml:space="preserve"> </w:t>
      </w:r>
      <w:r w:rsidRPr="00FF252D">
        <w:rPr>
          <w:rFonts w:ascii="Times New Roman" w:hAnsi="Times New Roman" w:cs="Times New Roman"/>
          <w:sz w:val="24"/>
          <w:szCs w:val="24"/>
        </w:rPr>
        <w:softHyphen/>
        <w:t xml:space="preserve"> План работы секции «Олимпийская»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4227"/>
        <w:gridCol w:w="2066"/>
        <w:gridCol w:w="2716"/>
      </w:tblGrid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4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114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00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4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Физические единицы и формулы.</w:t>
            </w:r>
          </w:p>
        </w:tc>
        <w:tc>
          <w:tcPr>
            <w:tcW w:w="2114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800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Лекция, беседа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4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Синтетические и аналитические пути решения задач.</w:t>
            </w:r>
          </w:p>
        </w:tc>
        <w:tc>
          <w:tcPr>
            <w:tcW w:w="2114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800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Лекция, решение задач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4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Способы решения.</w:t>
            </w:r>
          </w:p>
        </w:tc>
        <w:tc>
          <w:tcPr>
            <w:tcW w:w="2114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800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Решение задач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74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Школьная олимпиада.</w:t>
            </w:r>
          </w:p>
        </w:tc>
        <w:tc>
          <w:tcPr>
            <w:tcW w:w="2114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2</w:t>
            </w:r>
          </w:p>
        </w:tc>
        <w:tc>
          <w:tcPr>
            <w:tcW w:w="2800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Решение задач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74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Расширение химического кругозора. Дополнительная литература по пре</w:t>
            </w:r>
            <w:r w:rsidRPr="00FF252D">
              <w:rPr>
                <w:color w:val="000000"/>
                <w:kern w:val="24"/>
              </w:rPr>
              <w:t>д</w:t>
            </w:r>
            <w:r w:rsidRPr="00FF252D">
              <w:rPr>
                <w:color w:val="000000"/>
                <w:kern w:val="24"/>
              </w:rPr>
              <w:t>мету.</w:t>
            </w:r>
          </w:p>
        </w:tc>
        <w:tc>
          <w:tcPr>
            <w:tcW w:w="2114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800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Лекция, беседа</w:t>
            </w:r>
          </w:p>
        </w:tc>
      </w:tr>
      <w:tr w:rsidR="00FF252D" w:rsidRPr="00FF252D" w:rsidTr="00CE4B64">
        <w:tc>
          <w:tcPr>
            <w:tcW w:w="566" w:type="dxa"/>
            <w:tcBorders>
              <w:bottom w:val="single" w:sz="4" w:space="0" w:color="auto"/>
            </w:tcBorders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74" w:type="dxa"/>
            <w:tcBorders>
              <w:bottom w:val="single" w:sz="4" w:space="0" w:color="auto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Анализ и решение расчетных олимп</w:t>
            </w:r>
            <w:r w:rsidRPr="00FF252D">
              <w:rPr>
                <w:color w:val="000000"/>
                <w:kern w:val="24"/>
              </w:rPr>
              <w:t>и</w:t>
            </w:r>
            <w:r w:rsidRPr="00FF252D">
              <w:rPr>
                <w:color w:val="000000"/>
                <w:kern w:val="24"/>
              </w:rPr>
              <w:t>адных задач муниципального, реги</w:t>
            </w:r>
            <w:r w:rsidRPr="00FF252D">
              <w:rPr>
                <w:color w:val="000000"/>
                <w:kern w:val="24"/>
              </w:rPr>
              <w:t>о</w:t>
            </w:r>
            <w:r w:rsidRPr="00FF252D">
              <w:rPr>
                <w:color w:val="000000"/>
                <w:kern w:val="24"/>
              </w:rPr>
              <w:t>нального, республиканского и всеро</w:t>
            </w:r>
            <w:r w:rsidRPr="00FF252D">
              <w:rPr>
                <w:color w:val="000000"/>
                <w:kern w:val="24"/>
              </w:rPr>
              <w:t>с</w:t>
            </w:r>
            <w:r w:rsidRPr="00FF252D">
              <w:rPr>
                <w:color w:val="000000"/>
                <w:kern w:val="24"/>
              </w:rPr>
              <w:t>сийских задач.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2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Решение задач</w:t>
            </w:r>
          </w:p>
        </w:tc>
      </w:tr>
      <w:tr w:rsidR="00FF252D" w:rsidRPr="00FF252D" w:rsidTr="00CE4B64">
        <w:tc>
          <w:tcPr>
            <w:tcW w:w="566" w:type="dxa"/>
            <w:tcBorders>
              <w:bottom w:val="single" w:sz="4" w:space="0" w:color="auto"/>
            </w:tcBorders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74" w:type="dxa"/>
            <w:tcBorders>
              <w:bottom w:val="single" w:sz="4" w:space="0" w:color="auto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Решение нестандартных и конкурсных задач.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2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Решение задач</w:t>
            </w:r>
          </w:p>
        </w:tc>
      </w:tr>
      <w:tr w:rsidR="00FF252D" w:rsidRPr="00FF252D" w:rsidTr="00CE4B64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FF252D" w:rsidRPr="00FF252D" w:rsidTr="00CE4B64">
        <w:tc>
          <w:tcPr>
            <w:tcW w:w="566" w:type="dxa"/>
            <w:tcBorders>
              <w:top w:val="single" w:sz="4" w:space="0" w:color="auto"/>
            </w:tcBorders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74" w:type="dxa"/>
            <w:tcBorders>
              <w:top w:val="single" w:sz="4" w:space="0" w:color="auto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Методика решения качественных з</w:t>
            </w:r>
            <w:r w:rsidRPr="00FF252D">
              <w:rPr>
                <w:color w:val="000000"/>
                <w:kern w:val="24"/>
              </w:rPr>
              <w:t>а</w:t>
            </w:r>
            <w:r w:rsidRPr="00FF252D">
              <w:rPr>
                <w:color w:val="000000"/>
                <w:kern w:val="24"/>
              </w:rPr>
              <w:t>дач.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Решение задач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74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Методика решения экспериментал</w:t>
            </w:r>
            <w:r w:rsidRPr="00FF252D">
              <w:rPr>
                <w:color w:val="000000"/>
                <w:kern w:val="24"/>
              </w:rPr>
              <w:t>ь</w:t>
            </w:r>
            <w:r w:rsidRPr="00FF252D">
              <w:rPr>
                <w:color w:val="000000"/>
                <w:kern w:val="24"/>
              </w:rPr>
              <w:t>ных задач.</w:t>
            </w:r>
          </w:p>
        </w:tc>
        <w:tc>
          <w:tcPr>
            <w:tcW w:w="2114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800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Решение задач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74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Ознакомление с количественными м</w:t>
            </w:r>
            <w:r w:rsidRPr="00FF252D">
              <w:rPr>
                <w:color w:val="000000"/>
                <w:kern w:val="24"/>
              </w:rPr>
              <w:t>е</w:t>
            </w:r>
            <w:r w:rsidRPr="00FF252D">
              <w:rPr>
                <w:color w:val="000000"/>
                <w:kern w:val="24"/>
              </w:rPr>
              <w:t>тодами. Количественные методы ан</w:t>
            </w:r>
            <w:r w:rsidRPr="00FF252D">
              <w:rPr>
                <w:color w:val="000000"/>
                <w:kern w:val="24"/>
              </w:rPr>
              <w:t>а</w:t>
            </w:r>
            <w:r w:rsidRPr="00FF252D">
              <w:rPr>
                <w:color w:val="000000"/>
                <w:kern w:val="24"/>
              </w:rPr>
              <w:t xml:space="preserve">лиза (кислотно-основное титрование, </w:t>
            </w:r>
            <w:proofErr w:type="spellStart"/>
            <w:r w:rsidRPr="00FF252D">
              <w:rPr>
                <w:color w:val="000000"/>
                <w:kern w:val="24"/>
              </w:rPr>
              <w:t>комплексометрия</w:t>
            </w:r>
            <w:proofErr w:type="spellEnd"/>
            <w:r w:rsidRPr="00FF252D">
              <w:rPr>
                <w:color w:val="000000"/>
                <w:kern w:val="24"/>
              </w:rPr>
              <w:t xml:space="preserve">, </w:t>
            </w:r>
            <w:proofErr w:type="spellStart"/>
            <w:r w:rsidRPr="00FF252D">
              <w:rPr>
                <w:color w:val="000000"/>
                <w:kern w:val="24"/>
              </w:rPr>
              <w:t>редоксиметрия</w:t>
            </w:r>
            <w:proofErr w:type="spellEnd"/>
            <w:r w:rsidRPr="00FF252D">
              <w:rPr>
                <w:color w:val="000000"/>
                <w:kern w:val="24"/>
              </w:rPr>
              <w:t>).</w:t>
            </w:r>
          </w:p>
        </w:tc>
        <w:tc>
          <w:tcPr>
            <w:tcW w:w="2114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2</w:t>
            </w:r>
          </w:p>
        </w:tc>
        <w:tc>
          <w:tcPr>
            <w:tcW w:w="2800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Лекция, эксперимент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ИТОГО:</w:t>
            </w:r>
          </w:p>
        </w:tc>
        <w:tc>
          <w:tcPr>
            <w:tcW w:w="2114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14</w:t>
            </w:r>
          </w:p>
        </w:tc>
        <w:tc>
          <w:tcPr>
            <w:tcW w:w="2800" w:type="dxa"/>
          </w:tcPr>
          <w:p w:rsidR="00FF252D" w:rsidRPr="00FF252D" w:rsidRDefault="00FF252D" w:rsidP="00FF2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52D" w:rsidRPr="00FF252D" w:rsidRDefault="00FF252D" w:rsidP="00FF252D">
      <w:pPr>
        <w:tabs>
          <w:tab w:val="left" w:pos="7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F252D">
        <w:rPr>
          <w:rFonts w:ascii="Times New Roman" w:hAnsi="Times New Roman" w:cs="Times New Roman"/>
          <w:sz w:val="24"/>
          <w:szCs w:val="24"/>
        </w:rPr>
        <w:t>Будруджак</w:t>
      </w:r>
      <w:proofErr w:type="spellEnd"/>
      <w:r w:rsidRPr="00FF252D">
        <w:rPr>
          <w:rFonts w:ascii="Times New Roman" w:hAnsi="Times New Roman" w:cs="Times New Roman"/>
          <w:sz w:val="24"/>
          <w:szCs w:val="24"/>
        </w:rPr>
        <w:t xml:space="preserve">, П. Задачи по химии / пер. с румынского; П. </w:t>
      </w:r>
      <w:proofErr w:type="spellStart"/>
      <w:r w:rsidRPr="00FF252D">
        <w:rPr>
          <w:rFonts w:ascii="Times New Roman" w:hAnsi="Times New Roman" w:cs="Times New Roman"/>
          <w:sz w:val="24"/>
          <w:szCs w:val="24"/>
        </w:rPr>
        <w:t>Будруджак</w:t>
      </w:r>
      <w:proofErr w:type="spellEnd"/>
      <w:r w:rsidRPr="00FF252D">
        <w:rPr>
          <w:rFonts w:ascii="Times New Roman" w:hAnsi="Times New Roman" w:cs="Times New Roman"/>
          <w:sz w:val="24"/>
          <w:szCs w:val="24"/>
        </w:rPr>
        <w:t>. – Москва : Мир, 1989. – 243 с.</w:t>
      </w: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 xml:space="preserve">2. Задачи Всероссийских олимпиад по химии / под общей ред. академика РАН, проф. В. В. Лунина. – Москва : Издательство «Экзамен», 2005. – 480 с. </w:t>
      </w: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F252D">
        <w:rPr>
          <w:rFonts w:ascii="Times New Roman" w:hAnsi="Times New Roman" w:cs="Times New Roman"/>
          <w:sz w:val="24"/>
          <w:szCs w:val="24"/>
        </w:rPr>
        <w:t>Зубович</w:t>
      </w:r>
      <w:proofErr w:type="spellEnd"/>
      <w:r w:rsidRPr="00FF252D">
        <w:rPr>
          <w:rFonts w:ascii="Times New Roman" w:hAnsi="Times New Roman" w:cs="Times New Roman"/>
          <w:sz w:val="24"/>
          <w:szCs w:val="24"/>
        </w:rPr>
        <w:t xml:space="preserve">, Е. Н. Химия. Решение задач повышенной сложности : справ. пособие / Е. Н. </w:t>
      </w:r>
      <w:proofErr w:type="spellStart"/>
      <w:r w:rsidRPr="00FF252D">
        <w:rPr>
          <w:rFonts w:ascii="Times New Roman" w:hAnsi="Times New Roman" w:cs="Times New Roman"/>
          <w:sz w:val="24"/>
          <w:szCs w:val="24"/>
        </w:rPr>
        <w:t>Зубович</w:t>
      </w:r>
      <w:proofErr w:type="spellEnd"/>
      <w:r w:rsidRPr="00FF252D">
        <w:rPr>
          <w:rFonts w:ascii="Times New Roman" w:hAnsi="Times New Roman" w:cs="Times New Roman"/>
          <w:sz w:val="24"/>
          <w:szCs w:val="24"/>
        </w:rPr>
        <w:t xml:space="preserve">, В. Н. </w:t>
      </w:r>
      <w:proofErr w:type="spellStart"/>
      <w:r w:rsidRPr="00FF252D">
        <w:rPr>
          <w:rFonts w:ascii="Times New Roman" w:hAnsi="Times New Roman" w:cs="Times New Roman"/>
          <w:sz w:val="24"/>
          <w:szCs w:val="24"/>
        </w:rPr>
        <w:t>Асадкин</w:t>
      </w:r>
      <w:proofErr w:type="spellEnd"/>
      <w:r w:rsidRPr="00FF252D">
        <w:rPr>
          <w:rFonts w:ascii="Times New Roman" w:hAnsi="Times New Roman" w:cs="Times New Roman"/>
          <w:sz w:val="24"/>
          <w:szCs w:val="24"/>
        </w:rPr>
        <w:t>. – Минск : Книжный дом, 2004. – 224 с.</w:t>
      </w: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 xml:space="preserve">4. Разработка заданий для </w:t>
      </w:r>
      <w:proofErr w:type="spellStart"/>
      <w:r w:rsidRPr="00FF252D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FF252D">
        <w:rPr>
          <w:rFonts w:ascii="Times New Roman" w:hAnsi="Times New Roman" w:cs="Times New Roman"/>
          <w:sz w:val="24"/>
          <w:szCs w:val="24"/>
        </w:rPr>
        <w:t xml:space="preserve"> олимпиады // Химия в школе. – 2010. – № 6.</w:t>
      </w: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5. Разработка заданий для школьной олимпиады // 1 Сентября. Химия – 2015. – №3. – С. 12–16.</w:t>
      </w: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 xml:space="preserve">6. Степин, Б. Д. Книга по химии для домашнего чтения / Б. Д. Степин, Л. Ю. </w:t>
      </w:r>
      <w:proofErr w:type="spellStart"/>
      <w:r w:rsidRPr="00FF252D">
        <w:rPr>
          <w:rFonts w:ascii="Times New Roman" w:hAnsi="Times New Roman" w:cs="Times New Roman"/>
          <w:sz w:val="24"/>
          <w:szCs w:val="24"/>
        </w:rPr>
        <w:t>Али</w:t>
      </w:r>
      <w:r w:rsidRPr="00FF252D">
        <w:rPr>
          <w:rFonts w:ascii="Times New Roman" w:hAnsi="Times New Roman" w:cs="Times New Roman"/>
          <w:sz w:val="24"/>
          <w:szCs w:val="24"/>
        </w:rPr>
        <w:t>к</w:t>
      </w:r>
      <w:r w:rsidRPr="00FF252D">
        <w:rPr>
          <w:rFonts w:ascii="Times New Roman" w:hAnsi="Times New Roman" w:cs="Times New Roman"/>
          <w:sz w:val="24"/>
          <w:szCs w:val="24"/>
        </w:rPr>
        <w:t>берова</w:t>
      </w:r>
      <w:proofErr w:type="spellEnd"/>
      <w:r w:rsidRPr="00FF252D">
        <w:rPr>
          <w:rFonts w:ascii="Times New Roman" w:hAnsi="Times New Roman" w:cs="Times New Roman"/>
          <w:sz w:val="24"/>
          <w:szCs w:val="24"/>
        </w:rPr>
        <w:t>. – Москва : Химия, 1994. – 400 с.</w:t>
      </w: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7. Составление олимпиадных задач: «западный» и «восточный» подх</w:t>
      </w:r>
      <w:r w:rsidRPr="00FF252D">
        <w:rPr>
          <w:rFonts w:ascii="Times New Roman" w:hAnsi="Times New Roman" w:cs="Times New Roman"/>
          <w:sz w:val="24"/>
          <w:szCs w:val="24"/>
        </w:rPr>
        <w:t>о</w:t>
      </w:r>
      <w:r w:rsidRPr="00FF252D">
        <w:rPr>
          <w:rFonts w:ascii="Times New Roman" w:hAnsi="Times New Roman" w:cs="Times New Roman"/>
          <w:sz w:val="24"/>
          <w:szCs w:val="24"/>
        </w:rPr>
        <w:t>ды // Химия в школе. – 2010. – № 9.</w:t>
      </w: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8. Тренировочные задачи для подготовки к олимпиаде // Химия в шк</w:t>
      </w:r>
      <w:r w:rsidRPr="00FF252D">
        <w:rPr>
          <w:rFonts w:ascii="Times New Roman" w:hAnsi="Times New Roman" w:cs="Times New Roman"/>
          <w:sz w:val="24"/>
          <w:szCs w:val="24"/>
        </w:rPr>
        <w:t>о</w:t>
      </w:r>
      <w:r w:rsidRPr="00FF252D">
        <w:rPr>
          <w:rFonts w:ascii="Times New Roman" w:hAnsi="Times New Roman" w:cs="Times New Roman"/>
          <w:sz w:val="24"/>
          <w:szCs w:val="24"/>
        </w:rPr>
        <w:t>ле. – 2009. – № 8.</w:t>
      </w: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Члены секции «Исследователи-экспериментаторы» проводят опыты, ведут лабор</w:t>
      </w:r>
      <w:r w:rsidRPr="00FF252D">
        <w:rPr>
          <w:rFonts w:ascii="Times New Roman" w:hAnsi="Times New Roman" w:cs="Times New Roman"/>
          <w:sz w:val="24"/>
          <w:szCs w:val="24"/>
        </w:rPr>
        <w:t>а</w:t>
      </w:r>
      <w:r w:rsidRPr="00FF252D">
        <w:rPr>
          <w:rFonts w:ascii="Times New Roman" w:hAnsi="Times New Roman" w:cs="Times New Roman"/>
          <w:sz w:val="24"/>
          <w:szCs w:val="24"/>
        </w:rPr>
        <w:t>торный журнал, оформляют результаты эксперимента, делают выводы. С результатами своей работы учащиеся выступают на школьной конференции.</w:t>
      </w: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252D" w:rsidRPr="00FF252D" w:rsidRDefault="00047ECD" w:rsidP="00FF2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  <w:r w:rsidR="00FF252D" w:rsidRPr="00FF252D">
        <w:rPr>
          <w:rFonts w:ascii="Times New Roman" w:hAnsi="Times New Roman" w:cs="Times New Roman"/>
          <w:sz w:val="24"/>
          <w:szCs w:val="24"/>
        </w:rPr>
        <w:softHyphen/>
        <w:t xml:space="preserve"> План работы секции «Исследователи-экспериментаторы»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819"/>
        <w:gridCol w:w="1701"/>
        <w:gridCol w:w="2800"/>
      </w:tblGrid>
      <w:tr w:rsidR="00FF252D" w:rsidRPr="00FF252D" w:rsidTr="00CE4B64">
        <w:tc>
          <w:tcPr>
            <w:tcW w:w="534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701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00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</w:tr>
      <w:tr w:rsidR="00FF252D" w:rsidRPr="00FF252D" w:rsidTr="00CE4B64">
        <w:tc>
          <w:tcPr>
            <w:tcW w:w="534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Виды исследовательской деятельности (учебное и научное). Структура научного исследования. Сущность проектной де</w:t>
            </w:r>
            <w:r w:rsidRPr="00FF252D">
              <w:rPr>
                <w:color w:val="000000"/>
                <w:kern w:val="24"/>
              </w:rPr>
              <w:t>я</w:t>
            </w:r>
            <w:r w:rsidRPr="00FF252D">
              <w:rPr>
                <w:color w:val="000000"/>
                <w:kern w:val="24"/>
              </w:rPr>
              <w:t>тельности. Критерии оценки исследовател</w:t>
            </w:r>
            <w:r w:rsidRPr="00FF252D">
              <w:rPr>
                <w:color w:val="000000"/>
                <w:kern w:val="24"/>
              </w:rPr>
              <w:t>ь</w:t>
            </w:r>
            <w:r w:rsidRPr="00FF252D">
              <w:rPr>
                <w:color w:val="000000"/>
                <w:kern w:val="24"/>
              </w:rPr>
              <w:t>ской работы.</w:t>
            </w:r>
          </w:p>
        </w:tc>
        <w:tc>
          <w:tcPr>
            <w:tcW w:w="1701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800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Лекция, беседа</w:t>
            </w:r>
          </w:p>
        </w:tc>
      </w:tr>
      <w:tr w:rsidR="00FF252D" w:rsidRPr="00FF252D" w:rsidTr="00CE4B64">
        <w:tc>
          <w:tcPr>
            <w:tcW w:w="534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Выбор темы исследования. Работа с нау</w:t>
            </w:r>
            <w:r w:rsidRPr="00FF252D">
              <w:rPr>
                <w:color w:val="000000"/>
                <w:kern w:val="24"/>
              </w:rPr>
              <w:t>ч</w:t>
            </w:r>
            <w:r w:rsidRPr="00FF252D">
              <w:rPr>
                <w:color w:val="000000"/>
                <w:kern w:val="24"/>
              </w:rPr>
              <w:t xml:space="preserve">ными источниками. Анализ литературных </w:t>
            </w:r>
            <w:r w:rsidRPr="00FF252D">
              <w:rPr>
                <w:color w:val="000000"/>
                <w:kern w:val="24"/>
              </w:rPr>
              <w:lastRenderedPageBreak/>
              <w:t>источников, приемы работы (план анализа научных статей).</w:t>
            </w:r>
          </w:p>
        </w:tc>
        <w:tc>
          <w:tcPr>
            <w:tcW w:w="1701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lastRenderedPageBreak/>
              <w:t>1</w:t>
            </w:r>
          </w:p>
        </w:tc>
        <w:tc>
          <w:tcPr>
            <w:tcW w:w="2800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Беседа</w:t>
            </w:r>
          </w:p>
        </w:tc>
      </w:tr>
      <w:tr w:rsidR="00FF252D" w:rsidRPr="00FF252D" w:rsidTr="00CE4B64">
        <w:tc>
          <w:tcPr>
            <w:tcW w:w="534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19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Аппарат исследования (цели, задачи, объе</w:t>
            </w:r>
            <w:r w:rsidRPr="00FF252D">
              <w:rPr>
                <w:color w:val="000000"/>
                <w:kern w:val="24"/>
              </w:rPr>
              <w:t>к</w:t>
            </w:r>
            <w:r w:rsidRPr="00FF252D">
              <w:rPr>
                <w:color w:val="000000"/>
                <w:kern w:val="24"/>
              </w:rPr>
              <w:t>ты и предметы).</w:t>
            </w:r>
          </w:p>
        </w:tc>
        <w:tc>
          <w:tcPr>
            <w:tcW w:w="1701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800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Беседа</w:t>
            </w:r>
          </w:p>
        </w:tc>
      </w:tr>
      <w:tr w:rsidR="00FF252D" w:rsidRPr="00FF252D" w:rsidTr="00CE4B64">
        <w:tc>
          <w:tcPr>
            <w:tcW w:w="534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Ознакомление с методами исследования, сбор материала, постановка химического эксперимента.</w:t>
            </w:r>
          </w:p>
        </w:tc>
        <w:tc>
          <w:tcPr>
            <w:tcW w:w="1701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800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Беседа</w:t>
            </w:r>
          </w:p>
        </w:tc>
      </w:tr>
      <w:tr w:rsidR="00FF252D" w:rsidRPr="00FF252D" w:rsidTr="00CE4B64">
        <w:tc>
          <w:tcPr>
            <w:tcW w:w="534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Экспериментальная работа</w:t>
            </w:r>
          </w:p>
        </w:tc>
        <w:tc>
          <w:tcPr>
            <w:tcW w:w="1701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7</w:t>
            </w:r>
          </w:p>
        </w:tc>
        <w:tc>
          <w:tcPr>
            <w:tcW w:w="2800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Химический экспер</w:t>
            </w:r>
            <w:r w:rsidRPr="00FF252D">
              <w:rPr>
                <w:color w:val="000000"/>
                <w:kern w:val="24"/>
              </w:rPr>
              <w:t>и</w:t>
            </w:r>
            <w:r w:rsidRPr="00FF252D">
              <w:rPr>
                <w:color w:val="000000"/>
                <w:kern w:val="24"/>
              </w:rPr>
              <w:t>мент</w:t>
            </w:r>
          </w:p>
        </w:tc>
      </w:tr>
      <w:tr w:rsidR="00FF252D" w:rsidRPr="00FF252D" w:rsidTr="00CE4B64">
        <w:tc>
          <w:tcPr>
            <w:tcW w:w="534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Обработка материалов, оформление резул</w:t>
            </w:r>
            <w:r w:rsidRPr="00FF252D">
              <w:rPr>
                <w:color w:val="000000"/>
                <w:kern w:val="24"/>
              </w:rPr>
              <w:t>ь</w:t>
            </w:r>
            <w:r w:rsidRPr="00FF252D">
              <w:rPr>
                <w:color w:val="000000"/>
                <w:kern w:val="24"/>
              </w:rPr>
              <w:t>татов. Формулировка выводов.</w:t>
            </w:r>
          </w:p>
        </w:tc>
        <w:tc>
          <w:tcPr>
            <w:tcW w:w="1701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2</w:t>
            </w:r>
          </w:p>
        </w:tc>
        <w:tc>
          <w:tcPr>
            <w:tcW w:w="2800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Беседа</w:t>
            </w:r>
          </w:p>
        </w:tc>
      </w:tr>
      <w:tr w:rsidR="00FF252D" w:rsidRPr="00FF252D" w:rsidTr="00CE4B64">
        <w:tc>
          <w:tcPr>
            <w:tcW w:w="534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Подготовка презентаций и доклада.</w:t>
            </w:r>
          </w:p>
        </w:tc>
        <w:tc>
          <w:tcPr>
            <w:tcW w:w="1701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2</w:t>
            </w:r>
          </w:p>
        </w:tc>
        <w:tc>
          <w:tcPr>
            <w:tcW w:w="2800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Беседа</w:t>
            </w:r>
          </w:p>
        </w:tc>
      </w:tr>
      <w:tr w:rsidR="00FF252D" w:rsidRPr="00FF252D" w:rsidTr="00CE4B64">
        <w:tc>
          <w:tcPr>
            <w:tcW w:w="534" w:type="dxa"/>
          </w:tcPr>
          <w:p w:rsidR="00FF252D" w:rsidRPr="00FF252D" w:rsidRDefault="00FF252D" w:rsidP="00FF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ИТОГО:</w:t>
            </w:r>
          </w:p>
        </w:tc>
        <w:tc>
          <w:tcPr>
            <w:tcW w:w="1701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15</w:t>
            </w:r>
          </w:p>
        </w:tc>
        <w:tc>
          <w:tcPr>
            <w:tcW w:w="2800" w:type="dxa"/>
          </w:tcPr>
          <w:p w:rsidR="00FF252D" w:rsidRPr="00FF252D" w:rsidRDefault="00FF252D" w:rsidP="00FF2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52D" w:rsidRPr="00FF252D" w:rsidRDefault="00FF252D" w:rsidP="00FF2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52D" w:rsidRPr="00FF252D" w:rsidRDefault="00FF252D" w:rsidP="00FF2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Тематика исследовательской работы по химии:</w:t>
      </w:r>
    </w:p>
    <w:p w:rsidR="00FF252D" w:rsidRPr="00047ECD" w:rsidRDefault="00FF252D" w:rsidP="00047EC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ECD">
        <w:rPr>
          <w:rFonts w:ascii="Times New Roman" w:hAnsi="Times New Roman" w:cs="Times New Roman"/>
          <w:sz w:val="24"/>
          <w:szCs w:val="24"/>
        </w:rPr>
        <w:t>исследование веществ в качестве ингибиторов коррозия;</w:t>
      </w:r>
    </w:p>
    <w:p w:rsidR="00FF252D" w:rsidRPr="00047ECD" w:rsidRDefault="00FF252D" w:rsidP="00047EC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ECD">
        <w:rPr>
          <w:rFonts w:ascii="Times New Roman" w:hAnsi="Times New Roman" w:cs="Times New Roman"/>
          <w:sz w:val="24"/>
          <w:szCs w:val="24"/>
        </w:rPr>
        <w:t>конструирование замкнутых приборов, позволяющих безопасно проводить опыты;</w:t>
      </w:r>
    </w:p>
    <w:p w:rsidR="00FF252D" w:rsidRPr="00047ECD" w:rsidRDefault="00FF252D" w:rsidP="00047EC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ECD">
        <w:rPr>
          <w:rFonts w:ascii="Times New Roman" w:hAnsi="Times New Roman" w:cs="Times New Roman"/>
          <w:sz w:val="24"/>
          <w:szCs w:val="24"/>
        </w:rPr>
        <w:t>методика ускоренного получения кислорода;</w:t>
      </w:r>
    </w:p>
    <w:p w:rsidR="00FF252D" w:rsidRPr="00047ECD" w:rsidRDefault="00FF252D" w:rsidP="00047EC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ECD">
        <w:rPr>
          <w:rFonts w:ascii="Times New Roman" w:hAnsi="Times New Roman" w:cs="Times New Roman"/>
          <w:sz w:val="24"/>
          <w:szCs w:val="24"/>
        </w:rPr>
        <w:t>влияние стимуляторов роста растений на растения;</w:t>
      </w:r>
    </w:p>
    <w:p w:rsidR="00FF252D" w:rsidRPr="00047ECD" w:rsidRDefault="00FF252D" w:rsidP="00047EC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ECD">
        <w:rPr>
          <w:rFonts w:ascii="Times New Roman" w:hAnsi="Times New Roman" w:cs="Times New Roman"/>
          <w:sz w:val="24"/>
          <w:szCs w:val="24"/>
        </w:rPr>
        <w:t>анализ воды из различных источников воды и возможности ее практического пр</w:t>
      </w:r>
      <w:r w:rsidRPr="00047ECD">
        <w:rPr>
          <w:rFonts w:ascii="Times New Roman" w:hAnsi="Times New Roman" w:cs="Times New Roman"/>
          <w:sz w:val="24"/>
          <w:szCs w:val="24"/>
        </w:rPr>
        <w:t>и</w:t>
      </w:r>
      <w:r w:rsidRPr="00047ECD">
        <w:rPr>
          <w:rFonts w:ascii="Times New Roman" w:hAnsi="Times New Roman" w:cs="Times New Roman"/>
          <w:sz w:val="24"/>
          <w:szCs w:val="24"/>
        </w:rPr>
        <w:t>менения;</w:t>
      </w:r>
    </w:p>
    <w:p w:rsidR="00FF252D" w:rsidRPr="00047ECD" w:rsidRDefault="00FF252D" w:rsidP="00047EC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ECD">
        <w:rPr>
          <w:rFonts w:ascii="Times New Roman" w:hAnsi="Times New Roman" w:cs="Times New Roman"/>
          <w:sz w:val="24"/>
          <w:szCs w:val="24"/>
        </w:rPr>
        <w:t>проблемы очистки промышленных и бытовых отходов;</w:t>
      </w:r>
    </w:p>
    <w:p w:rsidR="00FF252D" w:rsidRPr="00047ECD" w:rsidRDefault="00FF252D" w:rsidP="00047EC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ECD">
        <w:rPr>
          <w:rFonts w:ascii="Times New Roman" w:hAnsi="Times New Roman" w:cs="Times New Roman"/>
          <w:sz w:val="24"/>
          <w:szCs w:val="24"/>
        </w:rPr>
        <w:t>определение состава и качества пищевых продуктов методами количественного и качес</w:t>
      </w:r>
      <w:r w:rsidRPr="00047ECD">
        <w:rPr>
          <w:rFonts w:ascii="Times New Roman" w:hAnsi="Times New Roman" w:cs="Times New Roman"/>
          <w:sz w:val="24"/>
          <w:szCs w:val="24"/>
        </w:rPr>
        <w:t>т</w:t>
      </w:r>
      <w:r w:rsidRPr="00047ECD">
        <w:rPr>
          <w:rFonts w:ascii="Times New Roman" w:hAnsi="Times New Roman" w:cs="Times New Roman"/>
          <w:sz w:val="24"/>
          <w:szCs w:val="24"/>
        </w:rPr>
        <w:t xml:space="preserve">венного анализа; </w:t>
      </w:r>
    </w:p>
    <w:p w:rsidR="00FF252D" w:rsidRPr="00047ECD" w:rsidRDefault="00FF252D" w:rsidP="00047EC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ECD">
        <w:rPr>
          <w:rFonts w:ascii="Times New Roman" w:hAnsi="Times New Roman" w:cs="Times New Roman"/>
          <w:sz w:val="24"/>
          <w:szCs w:val="24"/>
        </w:rPr>
        <w:t>регенерация продуктов школьного химического эксперимента;</w:t>
      </w:r>
    </w:p>
    <w:p w:rsidR="00FF252D" w:rsidRPr="00047ECD" w:rsidRDefault="00FF252D" w:rsidP="00047EC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ECD">
        <w:rPr>
          <w:rFonts w:ascii="Times New Roman" w:hAnsi="Times New Roman" w:cs="Times New Roman"/>
          <w:sz w:val="24"/>
          <w:szCs w:val="24"/>
        </w:rPr>
        <w:t>синтез некоторых неорганических реактивов;</w:t>
      </w:r>
    </w:p>
    <w:p w:rsidR="00FF252D" w:rsidRPr="00047ECD" w:rsidRDefault="00FF252D" w:rsidP="00047EC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ECD">
        <w:rPr>
          <w:rFonts w:ascii="Times New Roman" w:hAnsi="Times New Roman" w:cs="Times New Roman"/>
          <w:sz w:val="24"/>
          <w:szCs w:val="24"/>
        </w:rPr>
        <w:t>исследование синтетических витаминов и определение содержаний витаминов в пищевых продуктах;</w:t>
      </w:r>
    </w:p>
    <w:p w:rsidR="00FF252D" w:rsidRPr="00047ECD" w:rsidRDefault="00FF252D" w:rsidP="00047EC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ECD">
        <w:rPr>
          <w:rFonts w:ascii="Times New Roman" w:hAnsi="Times New Roman" w:cs="Times New Roman"/>
          <w:sz w:val="24"/>
          <w:szCs w:val="24"/>
        </w:rPr>
        <w:t>моделирование процессов химических производств в лабораторных услов</w:t>
      </w:r>
      <w:r w:rsidRPr="00047ECD">
        <w:rPr>
          <w:rFonts w:ascii="Times New Roman" w:hAnsi="Times New Roman" w:cs="Times New Roman"/>
          <w:sz w:val="24"/>
          <w:szCs w:val="24"/>
        </w:rPr>
        <w:t>и</w:t>
      </w:r>
      <w:r w:rsidRPr="00047ECD">
        <w:rPr>
          <w:rFonts w:ascii="Times New Roman" w:hAnsi="Times New Roman" w:cs="Times New Roman"/>
          <w:sz w:val="24"/>
          <w:szCs w:val="24"/>
        </w:rPr>
        <w:t>ях.</w:t>
      </w:r>
    </w:p>
    <w:p w:rsidR="00FF252D" w:rsidRPr="00FF252D" w:rsidRDefault="00FF252D" w:rsidP="00FF25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FF252D" w:rsidRPr="00FF252D" w:rsidRDefault="00FF252D" w:rsidP="00FF25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F252D">
        <w:rPr>
          <w:rFonts w:ascii="Times New Roman" w:hAnsi="Times New Roman" w:cs="Times New Roman"/>
          <w:sz w:val="24"/>
          <w:szCs w:val="24"/>
        </w:rPr>
        <w:t>Гефтер</w:t>
      </w:r>
      <w:proofErr w:type="spellEnd"/>
      <w:r w:rsidRPr="00FF252D">
        <w:rPr>
          <w:rFonts w:ascii="Times New Roman" w:hAnsi="Times New Roman" w:cs="Times New Roman"/>
          <w:sz w:val="24"/>
          <w:szCs w:val="24"/>
        </w:rPr>
        <w:t xml:space="preserve">, Е. Л. Методы работы с химической литературой / Е. Л. </w:t>
      </w:r>
      <w:proofErr w:type="spellStart"/>
      <w:r w:rsidRPr="00FF252D">
        <w:rPr>
          <w:rFonts w:ascii="Times New Roman" w:hAnsi="Times New Roman" w:cs="Times New Roman"/>
          <w:sz w:val="24"/>
          <w:szCs w:val="24"/>
        </w:rPr>
        <w:t>Гефтер</w:t>
      </w:r>
      <w:proofErr w:type="spellEnd"/>
      <w:r w:rsidRPr="00FF252D">
        <w:rPr>
          <w:rFonts w:ascii="Times New Roman" w:hAnsi="Times New Roman" w:cs="Times New Roman"/>
          <w:sz w:val="24"/>
          <w:szCs w:val="24"/>
        </w:rPr>
        <w:t>. – Москва : Химия, 1973. – 63 с.</w:t>
      </w:r>
    </w:p>
    <w:p w:rsidR="00FF252D" w:rsidRPr="00FF252D" w:rsidRDefault="00FF252D" w:rsidP="00FF25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2. Малая академия наук: организация исследовательской работы учащихся // Химия в школе. – 2005. – №2.</w:t>
      </w:r>
    </w:p>
    <w:p w:rsidR="00FF252D" w:rsidRPr="00FF252D" w:rsidRDefault="00FF252D" w:rsidP="00FF25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 xml:space="preserve">3. Материалы </w:t>
      </w:r>
      <w:r w:rsidRPr="00FF252D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FF252D">
        <w:rPr>
          <w:rFonts w:ascii="Times New Roman" w:hAnsi="Times New Roman" w:cs="Times New Roman"/>
          <w:sz w:val="24"/>
          <w:szCs w:val="24"/>
        </w:rPr>
        <w:t xml:space="preserve"> Республиканской конференции-фестиваля обучающихся «</w:t>
      </w:r>
      <w:r w:rsidRPr="00FF252D">
        <w:rPr>
          <w:rFonts w:ascii="Times New Roman" w:hAnsi="Times New Roman" w:cs="Times New Roman"/>
          <w:sz w:val="24"/>
          <w:szCs w:val="24"/>
          <w:lang w:val="en-US"/>
        </w:rPr>
        <w:t>Excelsior</w:t>
      </w:r>
      <w:r w:rsidRPr="00FF252D">
        <w:rPr>
          <w:rFonts w:ascii="Times New Roman" w:hAnsi="Times New Roman" w:cs="Times New Roman"/>
          <w:sz w:val="24"/>
          <w:szCs w:val="24"/>
        </w:rPr>
        <w:t xml:space="preserve"> – 2016». – Чебоксары, 2016. – 23 </w:t>
      </w:r>
      <w:r w:rsidRPr="00FF252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252D">
        <w:rPr>
          <w:rFonts w:ascii="Times New Roman" w:hAnsi="Times New Roman" w:cs="Times New Roman"/>
          <w:sz w:val="24"/>
          <w:szCs w:val="24"/>
        </w:rPr>
        <w:t>.</w:t>
      </w:r>
    </w:p>
    <w:p w:rsidR="00FF252D" w:rsidRPr="00FF252D" w:rsidRDefault="00FF252D" w:rsidP="00FF25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4. Об организации исследовательской деятельности одаренных школьн</w:t>
      </w:r>
      <w:r w:rsidRPr="00FF252D">
        <w:rPr>
          <w:rFonts w:ascii="Times New Roman" w:hAnsi="Times New Roman" w:cs="Times New Roman"/>
          <w:sz w:val="24"/>
          <w:szCs w:val="24"/>
        </w:rPr>
        <w:t>и</w:t>
      </w:r>
      <w:r w:rsidRPr="00FF252D">
        <w:rPr>
          <w:rFonts w:ascii="Times New Roman" w:hAnsi="Times New Roman" w:cs="Times New Roman"/>
          <w:sz w:val="24"/>
          <w:szCs w:val="24"/>
        </w:rPr>
        <w:t>ков // Химия в школе. – 2008. – № 4.</w:t>
      </w:r>
    </w:p>
    <w:p w:rsidR="00FF252D" w:rsidRPr="00FF252D" w:rsidRDefault="00FF252D" w:rsidP="00FF25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5. Об организации научно-исследовательской работы // Химия в школе. – 2002. – № 7.</w:t>
      </w:r>
    </w:p>
    <w:p w:rsidR="00FF252D" w:rsidRPr="00FF252D" w:rsidRDefault="00FF252D" w:rsidP="00FF25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6. Об организации научно-исследовательской работы учащихся // Химия в школе. – 2002. – № 10.</w:t>
      </w:r>
    </w:p>
    <w:p w:rsidR="00FF252D" w:rsidRPr="00FF252D" w:rsidRDefault="00FF252D" w:rsidP="00FF25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7. Организация исследовательской деятельности учащихся // Химия в шк</w:t>
      </w:r>
      <w:r w:rsidRPr="00FF252D">
        <w:rPr>
          <w:rFonts w:ascii="Times New Roman" w:hAnsi="Times New Roman" w:cs="Times New Roman"/>
          <w:sz w:val="24"/>
          <w:szCs w:val="24"/>
        </w:rPr>
        <w:t>о</w:t>
      </w:r>
      <w:r w:rsidRPr="00FF252D">
        <w:rPr>
          <w:rFonts w:ascii="Times New Roman" w:hAnsi="Times New Roman" w:cs="Times New Roman"/>
          <w:sz w:val="24"/>
          <w:szCs w:val="24"/>
        </w:rPr>
        <w:t>ле. – 2009. –№ 8.</w:t>
      </w:r>
    </w:p>
    <w:p w:rsidR="00FF252D" w:rsidRPr="00FF252D" w:rsidRDefault="00FF252D" w:rsidP="00FF25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8. Организация экспериментально-исследовательской деятельности // Х</w:t>
      </w:r>
      <w:r w:rsidRPr="00FF252D">
        <w:rPr>
          <w:rFonts w:ascii="Times New Roman" w:hAnsi="Times New Roman" w:cs="Times New Roman"/>
          <w:sz w:val="24"/>
          <w:szCs w:val="24"/>
        </w:rPr>
        <w:t>и</w:t>
      </w:r>
      <w:r w:rsidRPr="00FF252D">
        <w:rPr>
          <w:rFonts w:ascii="Times New Roman" w:hAnsi="Times New Roman" w:cs="Times New Roman"/>
          <w:sz w:val="24"/>
          <w:szCs w:val="24"/>
        </w:rPr>
        <w:t>мия в школе. – 2014. –№ 7.</w:t>
      </w:r>
    </w:p>
    <w:p w:rsidR="00FF252D" w:rsidRPr="00FF252D" w:rsidRDefault="00FF252D" w:rsidP="00FF25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9. Практические работы исследовательского характера // Химия в школе. – 2008. – № 6.</w:t>
      </w:r>
    </w:p>
    <w:p w:rsidR="00FF252D" w:rsidRPr="00FF252D" w:rsidRDefault="00FF252D" w:rsidP="00FF25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10. Развитие исследовательских компетенций как способ повышения качества образ</w:t>
      </w:r>
      <w:r w:rsidRPr="00FF252D">
        <w:rPr>
          <w:rFonts w:ascii="Times New Roman" w:hAnsi="Times New Roman" w:cs="Times New Roman"/>
          <w:sz w:val="24"/>
          <w:szCs w:val="24"/>
        </w:rPr>
        <w:t>о</w:t>
      </w:r>
      <w:r w:rsidRPr="00FF252D">
        <w:rPr>
          <w:rFonts w:ascii="Times New Roman" w:hAnsi="Times New Roman" w:cs="Times New Roman"/>
          <w:sz w:val="24"/>
          <w:szCs w:val="24"/>
        </w:rPr>
        <w:t>вания // Химия в школе. – 2015. – № 9.</w:t>
      </w:r>
    </w:p>
    <w:p w:rsidR="00047ECD" w:rsidRDefault="00047EC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7ECD" w:rsidRDefault="00047EC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7ECD" w:rsidRDefault="00047EC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lastRenderedPageBreak/>
        <w:t>Секция «За страницами учебника»</w:t>
      </w: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Занятия секции проводятся один раз в две недели.</w:t>
      </w: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bCs/>
          <w:sz w:val="24"/>
          <w:szCs w:val="24"/>
        </w:rPr>
        <w:t>Цель:</w:t>
      </w:r>
      <w:r w:rsidRPr="00FF25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252D">
        <w:rPr>
          <w:rFonts w:ascii="Times New Roman" w:hAnsi="Times New Roman" w:cs="Times New Roman"/>
          <w:sz w:val="24"/>
          <w:szCs w:val="24"/>
        </w:rPr>
        <w:t>углубить базовые знания учащихся по химии, повысить творческую акти</w:t>
      </w:r>
      <w:r w:rsidRPr="00FF252D">
        <w:rPr>
          <w:rFonts w:ascii="Times New Roman" w:hAnsi="Times New Roman" w:cs="Times New Roman"/>
          <w:sz w:val="24"/>
          <w:szCs w:val="24"/>
        </w:rPr>
        <w:t>в</w:t>
      </w:r>
      <w:r w:rsidRPr="00FF252D">
        <w:rPr>
          <w:rFonts w:ascii="Times New Roman" w:hAnsi="Times New Roman" w:cs="Times New Roman"/>
          <w:sz w:val="24"/>
          <w:szCs w:val="24"/>
        </w:rPr>
        <w:t>ность и расширить кругозор учащихся, развитие интереса к пре</w:t>
      </w:r>
      <w:r w:rsidRPr="00FF252D">
        <w:rPr>
          <w:rFonts w:ascii="Times New Roman" w:hAnsi="Times New Roman" w:cs="Times New Roman"/>
          <w:sz w:val="24"/>
          <w:szCs w:val="24"/>
        </w:rPr>
        <w:t>д</w:t>
      </w:r>
      <w:r w:rsidRPr="00FF252D">
        <w:rPr>
          <w:rFonts w:ascii="Times New Roman" w:hAnsi="Times New Roman" w:cs="Times New Roman"/>
          <w:sz w:val="24"/>
          <w:szCs w:val="24"/>
        </w:rPr>
        <w:t>мету.</w:t>
      </w: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252D" w:rsidRPr="00FF252D" w:rsidRDefault="00047ECD" w:rsidP="00FF252D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  <w:r w:rsidR="00FF252D" w:rsidRPr="00FF252D">
        <w:rPr>
          <w:rFonts w:ascii="Times New Roman" w:hAnsi="Times New Roman" w:cs="Times New Roman"/>
          <w:sz w:val="24"/>
          <w:szCs w:val="24"/>
        </w:rPr>
        <w:t xml:space="preserve"> </w:t>
      </w:r>
      <w:r w:rsidR="00FF252D" w:rsidRPr="00FF252D">
        <w:rPr>
          <w:rFonts w:ascii="Times New Roman" w:hAnsi="Times New Roman" w:cs="Times New Roman"/>
          <w:sz w:val="24"/>
          <w:szCs w:val="24"/>
        </w:rPr>
        <w:softHyphen/>
        <w:t xml:space="preserve"> План работы секции «За страницами учебника»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5122"/>
        <w:gridCol w:w="1508"/>
        <w:gridCol w:w="2658"/>
      </w:tblGrid>
      <w:tr w:rsidR="00FF252D" w:rsidRPr="00FF252D" w:rsidTr="00CE4B64">
        <w:trPr>
          <w:trHeight w:val="795"/>
        </w:trPr>
        <w:tc>
          <w:tcPr>
            <w:tcW w:w="566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5122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Название раздела, темы</w:t>
            </w:r>
          </w:p>
        </w:tc>
        <w:tc>
          <w:tcPr>
            <w:tcW w:w="1508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Количество часов</w:t>
            </w:r>
          </w:p>
        </w:tc>
        <w:tc>
          <w:tcPr>
            <w:tcW w:w="2658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 деятельности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5122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Ознакомление и рекомендация дополнительной литературы по предмету.</w:t>
            </w:r>
          </w:p>
        </w:tc>
        <w:tc>
          <w:tcPr>
            <w:tcW w:w="150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65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Лекция, беседа</w:t>
            </w:r>
          </w:p>
        </w:tc>
      </w:tr>
      <w:tr w:rsidR="00FF252D" w:rsidRPr="00FF252D" w:rsidTr="00CE4B64">
        <w:tc>
          <w:tcPr>
            <w:tcW w:w="566" w:type="dxa"/>
            <w:tcBorders>
              <w:bottom w:val="single" w:sz="4" w:space="0" w:color="auto"/>
            </w:tcBorders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5122" w:type="dxa"/>
            <w:tcBorders>
              <w:bottom w:val="single" w:sz="4" w:space="0" w:color="auto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Истории химии. Алхимия.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2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Сообщения, доклады и презентации</w:t>
            </w:r>
          </w:p>
        </w:tc>
      </w:tr>
      <w:tr w:rsidR="00FF252D" w:rsidRPr="00FF252D" w:rsidTr="00CE4B64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</w:t>
            </w:r>
          </w:p>
        </w:tc>
        <w:tc>
          <w:tcPr>
            <w:tcW w:w="5122" w:type="dxa"/>
            <w:tcBorders>
              <w:top w:val="single" w:sz="4" w:space="0" w:color="auto"/>
              <w:bottom w:val="single" w:sz="4" w:space="0" w:color="auto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Химическая посуда и оборудование.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Лекция с демонстрац</w:t>
            </w:r>
            <w:r w:rsidRPr="00FF252D">
              <w:rPr>
                <w:color w:val="000000"/>
                <w:kern w:val="24"/>
              </w:rPr>
              <w:t>и</w:t>
            </w:r>
            <w:r w:rsidRPr="00FF252D">
              <w:rPr>
                <w:color w:val="000000"/>
                <w:kern w:val="24"/>
              </w:rPr>
              <w:t>ей</w:t>
            </w:r>
          </w:p>
        </w:tc>
      </w:tr>
      <w:tr w:rsidR="00FF252D" w:rsidRPr="00FF252D" w:rsidTr="00CE4B64">
        <w:tc>
          <w:tcPr>
            <w:tcW w:w="566" w:type="dxa"/>
            <w:tcBorders>
              <w:top w:val="single" w:sz="4" w:space="0" w:color="auto"/>
            </w:tcBorders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</w:t>
            </w:r>
          </w:p>
        </w:tc>
        <w:tc>
          <w:tcPr>
            <w:tcW w:w="5122" w:type="dxa"/>
            <w:tcBorders>
              <w:top w:val="single" w:sz="4" w:space="0" w:color="auto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Приемы экспериментальной работы по разд</w:t>
            </w:r>
            <w:r w:rsidRPr="00FF252D">
              <w:rPr>
                <w:color w:val="000000"/>
                <w:kern w:val="24"/>
              </w:rPr>
              <w:t>е</w:t>
            </w:r>
            <w:r w:rsidRPr="00FF252D">
              <w:rPr>
                <w:color w:val="000000"/>
                <w:kern w:val="24"/>
              </w:rPr>
              <w:t>лению очистки веществ.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Химический экспер</w:t>
            </w:r>
            <w:r w:rsidRPr="00FF252D">
              <w:rPr>
                <w:color w:val="000000"/>
                <w:kern w:val="24"/>
              </w:rPr>
              <w:t>и</w:t>
            </w:r>
            <w:r w:rsidRPr="00FF252D">
              <w:rPr>
                <w:color w:val="000000"/>
                <w:kern w:val="24"/>
              </w:rPr>
              <w:t>мент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</w:t>
            </w:r>
          </w:p>
        </w:tc>
        <w:tc>
          <w:tcPr>
            <w:tcW w:w="5122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Теория электрической диссоциации (теорет</w:t>
            </w:r>
            <w:r w:rsidRPr="00FF252D">
              <w:rPr>
                <w:color w:val="000000"/>
                <w:kern w:val="24"/>
              </w:rPr>
              <w:t>и</w:t>
            </w:r>
            <w:r w:rsidRPr="00FF252D">
              <w:rPr>
                <w:color w:val="000000"/>
                <w:kern w:val="24"/>
              </w:rPr>
              <w:t>ческий и исторический).</w:t>
            </w:r>
          </w:p>
        </w:tc>
        <w:tc>
          <w:tcPr>
            <w:tcW w:w="150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2</w:t>
            </w:r>
          </w:p>
        </w:tc>
        <w:tc>
          <w:tcPr>
            <w:tcW w:w="265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Сообщения, доклады и эксперимент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6.</w:t>
            </w:r>
          </w:p>
        </w:tc>
        <w:tc>
          <w:tcPr>
            <w:tcW w:w="5122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Галогены – теория, история и эксперимент.</w:t>
            </w:r>
          </w:p>
        </w:tc>
        <w:tc>
          <w:tcPr>
            <w:tcW w:w="150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65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Сообщения, доклады и лабораторные опыты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7.</w:t>
            </w:r>
          </w:p>
        </w:tc>
        <w:tc>
          <w:tcPr>
            <w:tcW w:w="5122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Знаменательные опыты по новогодней темат</w:t>
            </w:r>
            <w:r w:rsidRPr="00FF252D">
              <w:rPr>
                <w:color w:val="000000"/>
                <w:kern w:val="24"/>
              </w:rPr>
              <w:t>и</w:t>
            </w:r>
            <w:r w:rsidRPr="00FF252D">
              <w:rPr>
                <w:color w:val="000000"/>
                <w:kern w:val="24"/>
              </w:rPr>
              <w:t>ки.</w:t>
            </w:r>
          </w:p>
        </w:tc>
        <w:tc>
          <w:tcPr>
            <w:tcW w:w="150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65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Лабораторные опыты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8.</w:t>
            </w:r>
          </w:p>
        </w:tc>
        <w:tc>
          <w:tcPr>
            <w:tcW w:w="5122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Сера и ее соединения.</w:t>
            </w:r>
          </w:p>
        </w:tc>
        <w:tc>
          <w:tcPr>
            <w:tcW w:w="150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65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Сообщения, доклады и лабораторные опыты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9.</w:t>
            </w:r>
          </w:p>
        </w:tc>
        <w:tc>
          <w:tcPr>
            <w:tcW w:w="5122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 xml:space="preserve">Азот и фосфор. </w:t>
            </w:r>
          </w:p>
        </w:tc>
        <w:tc>
          <w:tcPr>
            <w:tcW w:w="150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65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Сообщения, доклады и лабораторные опыты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</w:t>
            </w:r>
          </w:p>
        </w:tc>
        <w:tc>
          <w:tcPr>
            <w:tcW w:w="5122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Углерод и кремний.</w:t>
            </w:r>
          </w:p>
        </w:tc>
        <w:tc>
          <w:tcPr>
            <w:tcW w:w="150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65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Сообщения, доклады и лабораторные опыты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</w:t>
            </w:r>
          </w:p>
        </w:tc>
        <w:tc>
          <w:tcPr>
            <w:tcW w:w="5122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Игра-викторина «Не металлы».</w:t>
            </w:r>
          </w:p>
        </w:tc>
        <w:tc>
          <w:tcPr>
            <w:tcW w:w="150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2</w:t>
            </w:r>
          </w:p>
        </w:tc>
        <w:tc>
          <w:tcPr>
            <w:tcW w:w="265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Деловая игра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</w:t>
            </w:r>
          </w:p>
        </w:tc>
        <w:tc>
          <w:tcPr>
            <w:tcW w:w="5122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Щелочные металлы.</w:t>
            </w:r>
          </w:p>
        </w:tc>
        <w:tc>
          <w:tcPr>
            <w:tcW w:w="150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65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Сообщения, доклады и лабораторные опыты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</w:t>
            </w:r>
          </w:p>
        </w:tc>
        <w:tc>
          <w:tcPr>
            <w:tcW w:w="5122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Щелочноземельные металлы.</w:t>
            </w:r>
          </w:p>
        </w:tc>
        <w:tc>
          <w:tcPr>
            <w:tcW w:w="150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65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Сообщения, доклады и лабораторные опыты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</w:t>
            </w:r>
          </w:p>
        </w:tc>
        <w:tc>
          <w:tcPr>
            <w:tcW w:w="5122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Драгоценные металлы.</w:t>
            </w:r>
          </w:p>
        </w:tc>
        <w:tc>
          <w:tcPr>
            <w:tcW w:w="150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1</w:t>
            </w:r>
          </w:p>
        </w:tc>
        <w:tc>
          <w:tcPr>
            <w:tcW w:w="265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Сообщения, доклады и лабораторные опыты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</w:t>
            </w:r>
          </w:p>
        </w:tc>
        <w:tc>
          <w:tcPr>
            <w:tcW w:w="5122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Химическая игра. «Своя игра» (</w:t>
            </w:r>
            <w:proofErr w:type="spellStart"/>
            <w:r w:rsidRPr="00FF252D">
              <w:rPr>
                <w:color w:val="000000"/>
                <w:kern w:val="24"/>
              </w:rPr>
              <w:t>Ме</w:t>
            </w:r>
            <w:proofErr w:type="spellEnd"/>
            <w:r w:rsidRPr="00FF252D">
              <w:rPr>
                <w:color w:val="000000"/>
                <w:kern w:val="24"/>
              </w:rPr>
              <w:t xml:space="preserve"> и </w:t>
            </w:r>
            <w:proofErr w:type="spellStart"/>
            <w:r w:rsidRPr="00FF252D">
              <w:rPr>
                <w:color w:val="000000"/>
                <w:kern w:val="24"/>
              </w:rPr>
              <w:t>НеМе</w:t>
            </w:r>
            <w:proofErr w:type="spellEnd"/>
            <w:r w:rsidRPr="00FF252D">
              <w:rPr>
                <w:color w:val="000000"/>
                <w:kern w:val="24"/>
              </w:rPr>
              <w:t>).</w:t>
            </w:r>
          </w:p>
        </w:tc>
        <w:tc>
          <w:tcPr>
            <w:tcW w:w="150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2</w:t>
            </w:r>
          </w:p>
        </w:tc>
        <w:tc>
          <w:tcPr>
            <w:tcW w:w="265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Дидактическая игра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</w:t>
            </w:r>
          </w:p>
        </w:tc>
        <w:tc>
          <w:tcPr>
            <w:tcW w:w="5122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Химический вечер.</w:t>
            </w:r>
          </w:p>
        </w:tc>
        <w:tc>
          <w:tcPr>
            <w:tcW w:w="150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2</w:t>
            </w:r>
          </w:p>
        </w:tc>
        <w:tc>
          <w:tcPr>
            <w:tcW w:w="2658" w:type="dxa"/>
          </w:tcPr>
          <w:p w:rsidR="00FF252D" w:rsidRPr="00FF252D" w:rsidRDefault="00FF252D" w:rsidP="00FF252D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FF252D">
              <w:rPr>
                <w:color w:val="000000"/>
                <w:kern w:val="24"/>
              </w:rPr>
              <w:t>Общешкольное вн</w:t>
            </w:r>
            <w:r w:rsidRPr="00FF252D">
              <w:rPr>
                <w:color w:val="000000"/>
                <w:kern w:val="24"/>
              </w:rPr>
              <w:t>е</w:t>
            </w:r>
            <w:r w:rsidRPr="00FF252D">
              <w:rPr>
                <w:color w:val="000000"/>
                <w:kern w:val="24"/>
              </w:rPr>
              <w:t>классное мероприятие</w:t>
            </w:r>
          </w:p>
        </w:tc>
      </w:tr>
      <w:tr w:rsidR="00FF252D" w:rsidRPr="00FF252D" w:rsidTr="00CE4B64">
        <w:tc>
          <w:tcPr>
            <w:tcW w:w="566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122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ИТОГО:</w:t>
            </w:r>
          </w:p>
        </w:tc>
        <w:tc>
          <w:tcPr>
            <w:tcW w:w="1508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F25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2658" w:type="dxa"/>
          </w:tcPr>
          <w:p w:rsidR="00FF252D" w:rsidRPr="00FF252D" w:rsidRDefault="00FF252D" w:rsidP="00FF25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FF252D" w:rsidRPr="00FF252D" w:rsidRDefault="00FF252D" w:rsidP="00FF252D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52D" w:rsidRPr="00FF252D" w:rsidRDefault="00FF252D" w:rsidP="00FF252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F252D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 w:rsidRPr="00FF252D">
        <w:rPr>
          <w:rFonts w:ascii="Times New Roman" w:hAnsi="Times New Roman" w:cs="Times New Roman"/>
          <w:sz w:val="24"/>
          <w:szCs w:val="24"/>
        </w:rPr>
        <w:t xml:space="preserve">, В. М. Химия после уроков: в помощь школе / В. М. </w:t>
      </w:r>
      <w:proofErr w:type="spellStart"/>
      <w:r w:rsidRPr="00FF252D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 w:rsidRPr="00FF252D">
        <w:rPr>
          <w:rFonts w:ascii="Times New Roman" w:hAnsi="Times New Roman" w:cs="Times New Roman"/>
          <w:sz w:val="24"/>
          <w:szCs w:val="24"/>
        </w:rPr>
        <w:t>. – Петроз</w:t>
      </w:r>
      <w:r w:rsidRPr="00FF252D">
        <w:rPr>
          <w:rFonts w:ascii="Times New Roman" w:hAnsi="Times New Roman" w:cs="Times New Roman"/>
          <w:sz w:val="24"/>
          <w:szCs w:val="24"/>
        </w:rPr>
        <w:t>а</w:t>
      </w:r>
      <w:r w:rsidRPr="00FF252D">
        <w:rPr>
          <w:rFonts w:ascii="Times New Roman" w:hAnsi="Times New Roman" w:cs="Times New Roman"/>
          <w:sz w:val="24"/>
          <w:szCs w:val="24"/>
        </w:rPr>
        <w:t>водск, 1976. – 183 с.</w:t>
      </w: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2. Гроссе, Э. Химия для любознательных. Основы химии и занимател</w:t>
      </w:r>
      <w:r w:rsidRPr="00FF252D">
        <w:rPr>
          <w:rFonts w:ascii="Times New Roman" w:hAnsi="Times New Roman" w:cs="Times New Roman"/>
          <w:sz w:val="24"/>
          <w:szCs w:val="24"/>
        </w:rPr>
        <w:t>ь</w:t>
      </w:r>
      <w:r w:rsidRPr="00FF252D">
        <w:rPr>
          <w:rFonts w:ascii="Times New Roman" w:hAnsi="Times New Roman" w:cs="Times New Roman"/>
          <w:sz w:val="24"/>
          <w:szCs w:val="24"/>
        </w:rPr>
        <w:t xml:space="preserve">ные </w:t>
      </w:r>
      <w:r w:rsidRPr="00FF252D">
        <w:rPr>
          <w:rFonts w:ascii="Times New Roman" w:hAnsi="Times New Roman" w:cs="Times New Roman"/>
          <w:spacing w:val="-2"/>
          <w:sz w:val="24"/>
          <w:szCs w:val="24"/>
        </w:rPr>
        <w:t xml:space="preserve">опыты / Э. Гроссе, Х. </w:t>
      </w:r>
      <w:proofErr w:type="spellStart"/>
      <w:r w:rsidRPr="00FF252D">
        <w:rPr>
          <w:rFonts w:ascii="Times New Roman" w:hAnsi="Times New Roman" w:cs="Times New Roman"/>
          <w:spacing w:val="-2"/>
          <w:sz w:val="24"/>
          <w:szCs w:val="24"/>
        </w:rPr>
        <w:t>Вайсмантель</w:t>
      </w:r>
      <w:proofErr w:type="spellEnd"/>
      <w:r w:rsidRPr="00FF252D">
        <w:rPr>
          <w:rFonts w:ascii="Times New Roman" w:hAnsi="Times New Roman" w:cs="Times New Roman"/>
          <w:spacing w:val="-2"/>
          <w:sz w:val="24"/>
          <w:szCs w:val="24"/>
        </w:rPr>
        <w:t>. – Пер. с нем. – Ленинград : Химия, 1978, – 392 с.</w:t>
      </w: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 xml:space="preserve">3. Малышкина, В.Занимательная химия : для сред. и ст. </w:t>
      </w:r>
      <w:proofErr w:type="spellStart"/>
      <w:r w:rsidRPr="00FF252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F252D">
        <w:rPr>
          <w:rFonts w:ascii="Times New Roman" w:hAnsi="Times New Roman" w:cs="Times New Roman"/>
          <w:sz w:val="24"/>
          <w:szCs w:val="24"/>
        </w:rPr>
        <w:t xml:space="preserve">. / В. Малышкина. – Санкт-Петербург : </w:t>
      </w:r>
      <w:proofErr w:type="spellStart"/>
      <w:r w:rsidRPr="00FF252D">
        <w:rPr>
          <w:rFonts w:ascii="Times New Roman" w:hAnsi="Times New Roman" w:cs="Times New Roman"/>
          <w:sz w:val="24"/>
          <w:szCs w:val="24"/>
        </w:rPr>
        <w:t>Тригон</w:t>
      </w:r>
      <w:proofErr w:type="spellEnd"/>
      <w:r w:rsidRPr="00FF252D">
        <w:rPr>
          <w:rFonts w:ascii="Times New Roman" w:hAnsi="Times New Roman" w:cs="Times New Roman"/>
          <w:sz w:val="24"/>
          <w:szCs w:val="24"/>
        </w:rPr>
        <w:t>, 1998, 572 с.</w:t>
      </w:r>
    </w:p>
    <w:p w:rsidR="00FF252D" w:rsidRPr="00FF252D" w:rsidRDefault="00FF252D" w:rsidP="00FF25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 xml:space="preserve">4. Сомин, Л. Е. Увлекательная химия : </w:t>
      </w:r>
      <w:proofErr w:type="spellStart"/>
      <w:r w:rsidRPr="00FF252D">
        <w:rPr>
          <w:rFonts w:ascii="Times New Roman" w:hAnsi="Times New Roman" w:cs="Times New Roman"/>
          <w:sz w:val="24"/>
          <w:szCs w:val="24"/>
        </w:rPr>
        <w:t>пособ</w:t>
      </w:r>
      <w:proofErr w:type="spellEnd"/>
      <w:r w:rsidRPr="00FF252D">
        <w:rPr>
          <w:rFonts w:ascii="Times New Roman" w:hAnsi="Times New Roman" w:cs="Times New Roman"/>
          <w:sz w:val="24"/>
          <w:szCs w:val="24"/>
        </w:rPr>
        <w:t xml:space="preserve">. для учителей; из опыта работы / Л. Е. Сомин. – Москва : Просвещение, 1978. – 176 с. </w:t>
      </w:r>
    </w:p>
    <w:p w:rsidR="00FF252D" w:rsidRPr="00047ECD" w:rsidRDefault="00FF252D" w:rsidP="00047E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lastRenderedPageBreak/>
        <w:t xml:space="preserve">5. Степин, Б. Д Занимательные задания и эффективные опыты по химии / Б. Д. Степин, Л. Ю. </w:t>
      </w:r>
      <w:proofErr w:type="spellStart"/>
      <w:r w:rsidRPr="00FF252D">
        <w:rPr>
          <w:rFonts w:ascii="Times New Roman" w:hAnsi="Times New Roman" w:cs="Times New Roman"/>
          <w:sz w:val="24"/>
          <w:szCs w:val="24"/>
        </w:rPr>
        <w:t>Аликберова</w:t>
      </w:r>
      <w:proofErr w:type="spellEnd"/>
      <w:r w:rsidRPr="00FF252D">
        <w:rPr>
          <w:rFonts w:ascii="Times New Roman" w:hAnsi="Times New Roman" w:cs="Times New Roman"/>
          <w:sz w:val="24"/>
          <w:szCs w:val="24"/>
        </w:rPr>
        <w:t>. – Москва. : Дрофа, 2002. – 432 с.</w:t>
      </w:r>
    </w:p>
    <w:p w:rsidR="00FF252D" w:rsidRPr="00FF252D" w:rsidRDefault="00FF252D" w:rsidP="00FF252D">
      <w:pPr>
        <w:spacing w:after="0" w:line="240" w:lineRule="auto"/>
        <w:ind w:firstLine="709"/>
        <w:jc w:val="both"/>
        <w:rPr>
          <w:sz w:val="24"/>
          <w:szCs w:val="24"/>
        </w:rPr>
      </w:pPr>
      <w:r w:rsidRPr="00FF252D">
        <w:rPr>
          <w:rFonts w:ascii="Times New Roman" w:hAnsi="Times New Roman" w:cs="Times New Roman"/>
          <w:sz w:val="24"/>
          <w:szCs w:val="24"/>
        </w:rPr>
        <w:t>Ученики, изучающие химию, занимаются внеурочной деятельностью систематич</w:t>
      </w:r>
      <w:r w:rsidRPr="00FF252D">
        <w:rPr>
          <w:rFonts w:ascii="Times New Roman" w:hAnsi="Times New Roman" w:cs="Times New Roman"/>
          <w:sz w:val="24"/>
          <w:szCs w:val="24"/>
        </w:rPr>
        <w:t>е</w:t>
      </w:r>
      <w:r w:rsidRPr="00FF252D">
        <w:rPr>
          <w:rFonts w:ascii="Times New Roman" w:hAnsi="Times New Roman" w:cs="Times New Roman"/>
          <w:sz w:val="24"/>
          <w:szCs w:val="24"/>
        </w:rPr>
        <w:t>ски. Внеклассная работа создает мотивацию к изучению предмета, способствует повыш</w:t>
      </w:r>
      <w:r w:rsidRPr="00FF252D">
        <w:rPr>
          <w:rFonts w:ascii="Times New Roman" w:hAnsi="Times New Roman" w:cs="Times New Roman"/>
          <w:sz w:val="24"/>
          <w:szCs w:val="24"/>
        </w:rPr>
        <w:t>е</w:t>
      </w:r>
      <w:r w:rsidRPr="00FF252D">
        <w:rPr>
          <w:rFonts w:ascii="Times New Roman" w:hAnsi="Times New Roman" w:cs="Times New Roman"/>
          <w:sz w:val="24"/>
          <w:szCs w:val="24"/>
        </w:rPr>
        <w:t>нию интереса, улучшению показателей успеваемо</w:t>
      </w:r>
      <w:r w:rsidR="00047ECD">
        <w:rPr>
          <w:rFonts w:ascii="Times New Roman" w:hAnsi="Times New Roman" w:cs="Times New Roman"/>
          <w:sz w:val="24"/>
          <w:szCs w:val="24"/>
        </w:rPr>
        <w:t>сти</w:t>
      </w:r>
      <w:r w:rsidRPr="00FF252D">
        <w:rPr>
          <w:rFonts w:ascii="Times New Roman" w:hAnsi="Times New Roman" w:cs="Times New Roman"/>
          <w:sz w:val="24"/>
          <w:szCs w:val="24"/>
        </w:rPr>
        <w:t>. Внеурочная деятельность позвол</w:t>
      </w:r>
      <w:r w:rsidRPr="00FF252D">
        <w:rPr>
          <w:rFonts w:ascii="Times New Roman" w:hAnsi="Times New Roman" w:cs="Times New Roman"/>
          <w:sz w:val="24"/>
          <w:szCs w:val="24"/>
        </w:rPr>
        <w:t>я</w:t>
      </w:r>
      <w:r w:rsidRPr="00FF252D">
        <w:rPr>
          <w:rFonts w:ascii="Times New Roman" w:hAnsi="Times New Roman" w:cs="Times New Roman"/>
          <w:sz w:val="24"/>
          <w:szCs w:val="24"/>
        </w:rPr>
        <w:t xml:space="preserve">ет также решать </w:t>
      </w:r>
      <w:proofErr w:type="spellStart"/>
      <w:r w:rsidRPr="00FF252D">
        <w:rPr>
          <w:rFonts w:ascii="Times New Roman" w:hAnsi="Times New Roman" w:cs="Times New Roman"/>
          <w:sz w:val="24"/>
          <w:szCs w:val="24"/>
        </w:rPr>
        <w:t>профориетацио</w:t>
      </w:r>
      <w:r w:rsidRPr="00FF252D">
        <w:rPr>
          <w:rFonts w:ascii="Times New Roman" w:hAnsi="Times New Roman" w:cs="Times New Roman"/>
          <w:sz w:val="24"/>
          <w:szCs w:val="24"/>
        </w:rPr>
        <w:t>н</w:t>
      </w:r>
      <w:r w:rsidRPr="00FF252D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FF252D">
        <w:rPr>
          <w:rFonts w:ascii="Times New Roman" w:hAnsi="Times New Roman" w:cs="Times New Roman"/>
          <w:sz w:val="24"/>
          <w:szCs w:val="24"/>
        </w:rPr>
        <w:t xml:space="preserve"> задачи. </w:t>
      </w:r>
    </w:p>
    <w:p w:rsidR="00141716" w:rsidRPr="006322A2" w:rsidRDefault="00141716" w:rsidP="006322A2">
      <w:pPr>
        <w:pStyle w:val="a10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542945" w:rsidRPr="00BE1B73" w:rsidRDefault="00542945" w:rsidP="00674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804" w:rsidRDefault="00026ACF" w:rsidP="00BE1B73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  <w:r w:rsidRPr="00086F8C">
        <w:rPr>
          <w:rFonts w:ascii="Times New Roman" w:hAnsi="Times New Roman" w:cs="Times New Roman"/>
          <w:b/>
        </w:rPr>
        <w:t>Литература</w:t>
      </w:r>
    </w:p>
    <w:p w:rsidR="00047ECD" w:rsidRPr="00047ECD" w:rsidRDefault="00047ECD" w:rsidP="00047ECD">
      <w:pPr>
        <w:pStyle w:val="a5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7ECD">
        <w:rPr>
          <w:rFonts w:ascii="Times New Roman" w:hAnsi="Times New Roman" w:cs="Times New Roman"/>
          <w:sz w:val="24"/>
          <w:szCs w:val="24"/>
        </w:rPr>
        <w:t>Боровик, В. Г. О взаимодействии образовательных учреждений общего и дополн</w:t>
      </w:r>
      <w:r w:rsidRPr="00047ECD">
        <w:rPr>
          <w:rFonts w:ascii="Times New Roman" w:hAnsi="Times New Roman" w:cs="Times New Roman"/>
          <w:sz w:val="24"/>
          <w:szCs w:val="24"/>
        </w:rPr>
        <w:t>и</w:t>
      </w:r>
      <w:r w:rsidRPr="00047ECD">
        <w:rPr>
          <w:rFonts w:ascii="Times New Roman" w:hAnsi="Times New Roman" w:cs="Times New Roman"/>
          <w:sz w:val="24"/>
          <w:szCs w:val="24"/>
        </w:rPr>
        <w:t>тельного образования в организации внеурочной деятельности обучающихся / В. Г. Бор</w:t>
      </w:r>
      <w:r w:rsidRPr="00047ECD">
        <w:rPr>
          <w:rFonts w:ascii="Times New Roman" w:hAnsi="Times New Roman" w:cs="Times New Roman"/>
          <w:sz w:val="24"/>
          <w:szCs w:val="24"/>
        </w:rPr>
        <w:t>о</w:t>
      </w:r>
      <w:r w:rsidRPr="00047ECD">
        <w:rPr>
          <w:rFonts w:ascii="Times New Roman" w:hAnsi="Times New Roman" w:cs="Times New Roman"/>
          <w:sz w:val="24"/>
          <w:szCs w:val="24"/>
        </w:rPr>
        <w:t>вик // Администратор образования. – 2011. – № 21. – С. 68–77.</w:t>
      </w:r>
    </w:p>
    <w:p w:rsidR="00047ECD" w:rsidRPr="00047ECD" w:rsidRDefault="00047ECD" w:rsidP="00047ECD">
      <w:pPr>
        <w:pStyle w:val="a5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7ECD">
        <w:rPr>
          <w:rFonts w:ascii="Times New Roman" w:hAnsi="Times New Roman" w:cs="Times New Roman"/>
          <w:sz w:val="24"/>
          <w:szCs w:val="24"/>
        </w:rPr>
        <w:t xml:space="preserve">Методика преподавания химии : учеб. пособие для </w:t>
      </w:r>
      <w:proofErr w:type="spellStart"/>
      <w:r w:rsidRPr="00047ECD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047ECD">
        <w:rPr>
          <w:rFonts w:ascii="Times New Roman" w:hAnsi="Times New Roman" w:cs="Times New Roman"/>
          <w:sz w:val="24"/>
          <w:szCs w:val="24"/>
        </w:rPr>
        <w:t xml:space="preserve">. институтов по хим. и биол. спец. / Н. Е. Кузнецова, В. П. Гаркунов, Д. П. </w:t>
      </w:r>
      <w:proofErr w:type="spellStart"/>
      <w:r w:rsidRPr="00047ECD">
        <w:rPr>
          <w:rFonts w:ascii="Times New Roman" w:hAnsi="Times New Roman" w:cs="Times New Roman"/>
          <w:sz w:val="24"/>
          <w:szCs w:val="24"/>
        </w:rPr>
        <w:t>Ерыгин</w:t>
      </w:r>
      <w:proofErr w:type="spellEnd"/>
      <w:r w:rsidRPr="00047ECD">
        <w:rPr>
          <w:rFonts w:ascii="Times New Roman" w:hAnsi="Times New Roman" w:cs="Times New Roman"/>
          <w:sz w:val="24"/>
          <w:szCs w:val="24"/>
        </w:rPr>
        <w:t xml:space="preserve"> и др. – Москва : Просвещение, </w:t>
      </w:r>
      <w:r w:rsidRPr="00047ECD">
        <w:rPr>
          <w:rFonts w:ascii="Times New Roman" w:hAnsi="Times New Roman" w:cs="Times New Roman"/>
          <w:color w:val="FF0000"/>
          <w:sz w:val="24"/>
          <w:szCs w:val="24"/>
        </w:rPr>
        <w:t>1984.</w:t>
      </w:r>
      <w:r w:rsidRPr="00047ECD">
        <w:rPr>
          <w:rFonts w:ascii="Times New Roman" w:hAnsi="Times New Roman" w:cs="Times New Roman"/>
          <w:sz w:val="24"/>
          <w:szCs w:val="24"/>
        </w:rPr>
        <w:t xml:space="preserve"> – 415с.</w:t>
      </w:r>
    </w:p>
    <w:p w:rsidR="00047ECD" w:rsidRPr="00047ECD" w:rsidRDefault="00047ECD" w:rsidP="00047ECD">
      <w:pPr>
        <w:pStyle w:val="a5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7ECD">
        <w:rPr>
          <w:rFonts w:ascii="Times New Roman" w:hAnsi="Times New Roman" w:cs="Times New Roman"/>
          <w:sz w:val="24"/>
          <w:szCs w:val="24"/>
        </w:rPr>
        <w:t>Нечаев, М. П. Управленческие технологии организации внеурочной деятельности обучающихся в условиях реализации ФГОС / М. П. Нечаев // Воспитание школьников. – 2013. – № 9. – С. 16–21.</w:t>
      </w:r>
    </w:p>
    <w:p w:rsidR="00047ECD" w:rsidRPr="00047ECD" w:rsidRDefault="00047ECD" w:rsidP="00047ECD">
      <w:pPr>
        <w:pStyle w:val="a5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7ECD">
        <w:rPr>
          <w:rFonts w:ascii="Times New Roman" w:hAnsi="Times New Roman" w:cs="Times New Roman"/>
          <w:sz w:val="24"/>
          <w:szCs w:val="24"/>
        </w:rPr>
        <w:t>Соболев, А. Е. Региональная ассоциация учителей и преподавателей химии: опыт, проблемы, перспективы / А. Е. Соболев // Химия в школе. – 2016. – № 9. – С. 33–37.</w:t>
      </w:r>
    </w:p>
    <w:p w:rsidR="00047ECD" w:rsidRPr="00047ECD" w:rsidRDefault="00047ECD" w:rsidP="00047ECD">
      <w:pPr>
        <w:pStyle w:val="a5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ECD">
        <w:rPr>
          <w:rFonts w:ascii="Times New Roman" w:hAnsi="Times New Roman" w:cs="Times New Roman"/>
          <w:sz w:val="24"/>
          <w:szCs w:val="24"/>
        </w:rPr>
        <w:t>Чернобельская</w:t>
      </w:r>
      <w:proofErr w:type="spellEnd"/>
      <w:r w:rsidRPr="00047ECD">
        <w:rPr>
          <w:rFonts w:ascii="Times New Roman" w:hAnsi="Times New Roman" w:cs="Times New Roman"/>
          <w:sz w:val="24"/>
          <w:szCs w:val="24"/>
        </w:rPr>
        <w:t xml:space="preserve">, Г. М. Методика обучения химии в средней школе : учеб. для студ. </w:t>
      </w:r>
      <w:proofErr w:type="spellStart"/>
      <w:r w:rsidRPr="00047ECD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047ECD">
        <w:rPr>
          <w:rFonts w:ascii="Times New Roman" w:hAnsi="Times New Roman" w:cs="Times New Roman"/>
          <w:sz w:val="24"/>
          <w:szCs w:val="24"/>
        </w:rPr>
        <w:t xml:space="preserve">. учеб. заведений / Г. М. </w:t>
      </w:r>
      <w:proofErr w:type="spellStart"/>
      <w:r w:rsidRPr="00047ECD">
        <w:rPr>
          <w:rFonts w:ascii="Times New Roman" w:hAnsi="Times New Roman" w:cs="Times New Roman"/>
          <w:sz w:val="24"/>
          <w:szCs w:val="24"/>
        </w:rPr>
        <w:t>Чернобельская</w:t>
      </w:r>
      <w:proofErr w:type="spellEnd"/>
      <w:r w:rsidRPr="00047ECD">
        <w:rPr>
          <w:rFonts w:ascii="Times New Roman" w:hAnsi="Times New Roman" w:cs="Times New Roman"/>
          <w:sz w:val="24"/>
          <w:szCs w:val="24"/>
        </w:rPr>
        <w:t xml:space="preserve">. – Москва : </w:t>
      </w:r>
      <w:proofErr w:type="spellStart"/>
      <w:r w:rsidRPr="00047ECD">
        <w:rPr>
          <w:rFonts w:ascii="Times New Roman" w:hAnsi="Times New Roman" w:cs="Times New Roman"/>
          <w:sz w:val="24"/>
          <w:szCs w:val="24"/>
        </w:rPr>
        <w:t>Г</w:t>
      </w:r>
      <w:r w:rsidRPr="00047ECD">
        <w:rPr>
          <w:rFonts w:ascii="Times New Roman" w:hAnsi="Times New Roman" w:cs="Times New Roman"/>
          <w:sz w:val="24"/>
          <w:szCs w:val="24"/>
        </w:rPr>
        <w:t>у</w:t>
      </w:r>
      <w:r w:rsidRPr="00047ECD">
        <w:rPr>
          <w:rFonts w:ascii="Times New Roman" w:hAnsi="Times New Roman" w:cs="Times New Roman"/>
          <w:sz w:val="24"/>
          <w:szCs w:val="24"/>
        </w:rPr>
        <w:t>манит</w:t>
      </w:r>
      <w:proofErr w:type="spellEnd"/>
      <w:r w:rsidRPr="00047ECD">
        <w:rPr>
          <w:rFonts w:ascii="Times New Roman" w:hAnsi="Times New Roman" w:cs="Times New Roman"/>
          <w:sz w:val="24"/>
          <w:szCs w:val="24"/>
        </w:rPr>
        <w:t>. изд. центр ВЛАДОС, 2000. – 336 с.</w:t>
      </w:r>
    </w:p>
    <w:p w:rsidR="00026ACF" w:rsidRPr="00047ECD" w:rsidRDefault="00026ACF" w:rsidP="00047ECD">
      <w:pPr>
        <w:pStyle w:val="Default"/>
        <w:tabs>
          <w:tab w:val="left" w:pos="3915"/>
        </w:tabs>
        <w:ind w:firstLine="709"/>
        <w:jc w:val="both"/>
        <w:rPr>
          <w:rFonts w:ascii="Times New Roman" w:hAnsi="Times New Roman" w:cs="Times New Roman"/>
        </w:rPr>
      </w:pPr>
    </w:p>
    <w:sectPr w:rsidR="00026ACF" w:rsidRPr="00047ECD" w:rsidSect="00DB0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08D"/>
    <w:multiLevelType w:val="hybridMultilevel"/>
    <w:tmpl w:val="80DC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307E9"/>
    <w:multiLevelType w:val="multilevel"/>
    <w:tmpl w:val="5286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E5347"/>
    <w:multiLevelType w:val="hybridMultilevel"/>
    <w:tmpl w:val="3EEEA3D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30F311A7"/>
    <w:multiLevelType w:val="hybridMultilevel"/>
    <w:tmpl w:val="754C7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309C3"/>
    <w:multiLevelType w:val="hybridMultilevel"/>
    <w:tmpl w:val="822E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A4EA3"/>
    <w:multiLevelType w:val="hybridMultilevel"/>
    <w:tmpl w:val="0F383D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61216A"/>
    <w:multiLevelType w:val="hybridMultilevel"/>
    <w:tmpl w:val="A784EA18"/>
    <w:lvl w:ilvl="0" w:tplc="5CD4A4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3523FD"/>
    <w:multiLevelType w:val="hybridMultilevel"/>
    <w:tmpl w:val="0F42A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569B4"/>
    <w:multiLevelType w:val="hybridMultilevel"/>
    <w:tmpl w:val="F60CAF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2330905"/>
    <w:multiLevelType w:val="hybridMultilevel"/>
    <w:tmpl w:val="4AB68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B00C2"/>
    <w:multiLevelType w:val="hybridMultilevel"/>
    <w:tmpl w:val="B0FADE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2909F6"/>
    <w:multiLevelType w:val="hybridMultilevel"/>
    <w:tmpl w:val="A98CE82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10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4989"/>
    <w:rsid w:val="000030E3"/>
    <w:rsid w:val="00007ED0"/>
    <w:rsid w:val="00021F4A"/>
    <w:rsid w:val="00026ACF"/>
    <w:rsid w:val="00047ECD"/>
    <w:rsid w:val="00056F79"/>
    <w:rsid w:val="000600C9"/>
    <w:rsid w:val="00060682"/>
    <w:rsid w:val="00064B83"/>
    <w:rsid w:val="00067E64"/>
    <w:rsid w:val="000753D6"/>
    <w:rsid w:val="00086F8C"/>
    <w:rsid w:val="000B4BE2"/>
    <w:rsid w:val="000C0AAB"/>
    <w:rsid w:val="000C0C5D"/>
    <w:rsid w:val="000E220D"/>
    <w:rsid w:val="000F1F89"/>
    <w:rsid w:val="0012768D"/>
    <w:rsid w:val="00141716"/>
    <w:rsid w:val="00145BBA"/>
    <w:rsid w:val="00187ADA"/>
    <w:rsid w:val="001A294E"/>
    <w:rsid w:val="001D4482"/>
    <w:rsid w:val="00211E5A"/>
    <w:rsid w:val="00215436"/>
    <w:rsid w:val="002262B8"/>
    <w:rsid w:val="002570BE"/>
    <w:rsid w:val="00293ED2"/>
    <w:rsid w:val="002B7234"/>
    <w:rsid w:val="002E2DEC"/>
    <w:rsid w:val="002F4A11"/>
    <w:rsid w:val="003171FA"/>
    <w:rsid w:val="00334989"/>
    <w:rsid w:val="00341044"/>
    <w:rsid w:val="00341DC1"/>
    <w:rsid w:val="00382CEC"/>
    <w:rsid w:val="003B6A15"/>
    <w:rsid w:val="003D123C"/>
    <w:rsid w:val="003E101A"/>
    <w:rsid w:val="0040074F"/>
    <w:rsid w:val="00417C6E"/>
    <w:rsid w:val="004208DA"/>
    <w:rsid w:val="00435225"/>
    <w:rsid w:val="00444D8E"/>
    <w:rsid w:val="004576F0"/>
    <w:rsid w:val="00475377"/>
    <w:rsid w:val="004A2EB7"/>
    <w:rsid w:val="004C5055"/>
    <w:rsid w:val="004D13FF"/>
    <w:rsid w:val="00500937"/>
    <w:rsid w:val="00510F7B"/>
    <w:rsid w:val="00532289"/>
    <w:rsid w:val="00542945"/>
    <w:rsid w:val="00545C14"/>
    <w:rsid w:val="00560001"/>
    <w:rsid w:val="0057281E"/>
    <w:rsid w:val="0057543F"/>
    <w:rsid w:val="005B5F3F"/>
    <w:rsid w:val="005D7180"/>
    <w:rsid w:val="00621533"/>
    <w:rsid w:val="006322A2"/>
    <w:rsid w:val="006508A4"/>
    <w:rsid w:val="00674EA4"/>
    <w:rsid w:val="0068084B"/>
    <w:rsid w:val="006A2A0F"/>
    <w:rsid w:val="006A5E3C"/>
    <w:rsid w:val="006B2A5D"/>
    <w:rsid w:val="006E6E64"/>
    <w:rsid w:val="006F5722"/>
    <w:rsid w:val="00701386"/>
    <w:rsid w:val="00701876"/>
    <w:rsid w:val="00705C73"/>
    <w:rsid w:val="00754825"/>
    <w:rsid w:val="0076394D"/>
    <w:rsid w:val="00793B72"/>
    <w:rsid w:val="00822881"/>
    <w:rsid w:val="00836676"/>
    <w:rsid w:val="00847767"/>
    <w:rsid w:val="008509D2"/>
    <w:rsid w:val="00860FEF"/>
    <w:rsid w:val="00875975"/>
    <w:rsid w:val="00882F41"/>
    <w:rsid w:val="00895D19"/>
    <w:rsid w:val="008A14BF"/>
    <w:rsid w:val="008B77BF"/>
    <w:rsid w:val="008E22D2"/>
    <w:rsid w:val="00923067"/>
    <w:rsid w:val="00941869"/>
    <w:rsid w:val="00982359"/>
    <w:rsid w:val="00987148"/>
    <w:rsid w:val="009A0539"/>
    <w:rsid w:val="009B3C39"/>
    <w:rsid w:val="009C18D4"/>
    <w:rsid w:val="009C549D"/>
    <w:rsid w:val="009F1F27"/>
    <w:rsid w:val="00A62369"/>
    <w:rsid w:val="00A6437D"/>
    <w:rsid w:val="00AA70A4"/>
    <w:rsid w:val="00AB0F08"/>
    <w:rsid w:val="00AC3AD5"/>
    <w:rsid w:val="00AD79BC"/>
    <w:rsid w:val="00B03E06"/>
    <w:rsid w:val="00B26DA8"/>
    <w:rsid w:val="00B540DA"/>
    <w:rsid w:val="00B66984"/>
    <w:rsid w:val="00BD29E6"/>
    <w:rsid w:val="00BE1B73"/>
    <w:rsid w:val="00BF598E"/>
    <w:rsid w:val="00C0153B"/>
    <w:rsid w:val="00C336BC"/>
    <w:rsid w:val="00C40095"/>
    <w:rsid w:val="00C457DE"/>
    <w:rsid w:val="00C653DF"/>
    <w:rsid w:val="00C844FB"/>
    <w:rsid w:val="00C9057A"/>
    <w:rsid w:val="00C94C9F"/>
    <w:rsid w:val="00CD52E1"/>
    <w:rsid w:val="00CD715F"/>
    <w:rsid w:val="00CE7B2F"/>
    <w:rsid w:val="00D3640C"/>
    <w:rsid w:val="00D65E9C"/>
    <w:rsid w:val="00DB05E8"/>
    <w:rsid w:val="00DC2ACC"/>
    <w:rsid w:val="00DE0044"/>
    <w:rsid w:val="00E059A5"/>
    <w:rsid w:val="00E05DCF"/>
    <w:rsid w:val="00E158AE"/>
    <w:rsid w:val="00E21B18"/>
    <w:rsid w:val="00E449F7"/>
    <w:rsid w:val="00E67652"/>
    <w:rsid w:val="00E95804"/>
    <w:rsid w:val="00F32451"/>
    <w:rsid w:val="00F34A76"/>
    <w:rsid w:val="00F63DF7"/>
    <w:rsid w:val="00FB26F8"/>
    <w:rsid w:val="00FE5199"/>
    <w:rsid w:val="00FF12A6"/>
    <w:rsid w:val="00FF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36"/>
        <o:r id="V:Rule2" type="connector" idref="#_x0000_s1034"/>
        <o:r id="V:Rule3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E8"/>
  </w:style>
  <w:style w:type="paragraph" w:styleId="1">
    <w:name w:val="heading 1"/>
    <w:basedOn w:val="a"/>
    <w:link w:val="10"/>
    <w:uiPriority w:val="9"/>
    <w:qFormat/>
    <w:rsid w:val="006F5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6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0F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0FEF"/>
  </w:style>
  <w:style w:type="paragraph" w:customStyle="1" w:styleId="ConsPlusNormal">
    <w:name w:val="ConsPlusNormal"/>
    <w:rsid w:val="00860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860F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60F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0606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007ED0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b/>
      <w:bCs/>
      <w:sz w:val="20"/>
      <w:szCs w:val="20"/>
      <w:lang w:eastAsia="ja-JP"/>
    </w:rPr>
  </w:style>
  <w:style w:type="paragraph" w:styleId="a5">
    <w:name w:val="List Paragraph"/>
    <w:basedOn w:val="a"/>
    <w:uiPriority w:val="34"/>
    <w:qFormat/>
    <w:rsid w:val="005D7180"/>
    <w:pPr>
      <w:ind w:left="720"/>
      <w:contextualSpacing/>
    </w:pPr>
  </w:style>
  <w:style w:type="paragraph" w:customStyle="1" w:styleId="formattext">
    <w:name w:val="formattext"/>
    <w:basedOn w:val="a"/>
    <w:rsid w:val="006F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57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D3640C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AC3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B5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94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94C9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6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0F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0FEF"/>
  </w:style>
  <w:style w:type="paragraph" w:customStyle="1" w:styleId="ConsPlusNormal">
    <w:name w:val="ConsPlusNormal"/>
    <w:rsid w:val="00860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860F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60F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0606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007ED0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b/>
      <w:bCs/>
      <w:sz w:val="20"/>
      <w:szCs w:val="20"/>
      <w:lang w:eastAsia="ja-JP"/>
    </w:rPr>
  </w:style>
  <w:style w:type="paragraph" w:styleId="a5">
    <w:name w:val="List Paragraph"/>
    <w:basedOn w:val="a"/>
    <w:uiPriority w:val="34"/>
    <w:qFormat/>
    <w:rsid w:val="005D7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B614E-8362-4E69-A259-F600485D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7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Himprom</Company>
  <LinksUpToDate>false</LinksUpToDate>
  <CharactersWithSpaces>15427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Десятникова Мария Александровна</dc:creator>
  <cp:keywords/>
  <dc:description/>
  <cp:lastModifiedBy>teacher</cp:lastModifiedBy>
  <cp:revision>76</cp:revision>
  <dcterms:created xsi:type="dcterms:W3CDTF">2017-09-13T11:59:00Z</dcterms:created>
  <dcterms:modified xsi:type="dcterms:W3CDTF">2018-04-26T10:04:00Z</dcterms:modified>
</cp:coreProperties>
</file>