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A9" w:rsidRPr="00CE6BE8" w:rsidRDefault="008A1DA9" w:rsidP="008A1DA9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A1DA9" w:rsidRPr="00CE6BE8" w:rsidRDefault="008A1DA9" w:rsidP="008A1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BE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Pr="00CE6BE8">
        <w:rPr>
          <w:rFonts w:ascii="Times New Roman" w:hAnsi="Times New Roman" w:cs="Times New Roman"/>
          <w:sz w:val="24"/>
          <w:szCs w:val="24"/>
        </w:rPr>
        <w:br/>
        <w:t>«Детский сад комбинированного вида № 52»</w:t>
      </w:r>
      <w:r w:rsidRPr="00CE6BE8">
        <w:rPr>
          <w:rFonts w:ascii="Times New Roman" w:hAnsi="Times New Roman" w:cs="Times New Roman"/>
          <w:sz w:val="24"/>
          <w:szCs w:val="24"/>
        </w:rPr>
        <w:br/>
        <w:t>Асбестовского городского округа,</w:t>
      </w:r>
    </w:p>
    <w:p w:rsidR="008A1DA9" w:rsidRPr="00CE6BE8" w:rsidRDefault="008A1DA9" w:rsidP="008A1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BE8">
        <w:rPr>
          <w:rFonts w:ascii="Times New Roman" w:hAnsi="Times New Roman" w:cs="Times New Roman"/>
          <w:sz w:val="24"/>
          <w:szCs w:val="24"/>
        </w:rPr>
        <w:t>юр.адрес</w:t>
      </w:r>
      <w:proofErr w:type="spellEnd"/>
      <w:r w:rsidRPr="00CE6BE8">
        <w:rPr>
          <w:rFonts w:ascii="Times New Roman" w:hAnsi="Times New Roman" w:cs="Times New Roman"/>
          <w:sz w:val="24"/>
          <w:szCs w:val="24"/>
        </w:rPr>
        <w:t>: 624260, Свердловская обл., г. Асбест, ул. Мира дом 6/3, т. 83436522061</w:t>
      </w:r>
    </w:p>
    <w:p w:rsidR="008A1DA9" w:rsidRPr="00CE6BE8" w:rsidRDefault="008A1DA9" w:rsidP="008A1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8A1DA9" w:rsidRPr="00971CE7" w:rsidTr="00801D9D">
        <w:tc>
          <w:tcPr>
            <w:tcW w:w="4219" w:type="dxa"/>
          </w:tcPr>
          <w:p w:rsidR="008A1DA9" w:rsidRPr="00971CE7" w:rsidRDefault="008A1DA9" w:rsidP="00801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>Принята:</w:t>
            </w:r>
          </w:p>
          <w:p w:rsidR="008A1DA9" w:rsidRPr="00971CE7" w:rsidRDefault="008A1DA9" w:rsidP="00801D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A1DA9" w:rsidRPr="00971CE7" w:rsidRDefault="008A1DA9" w:rsidP="00801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«__» ________2017 г.</w:t>
            </w: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A1DA9" w:rsidRPr="00971CE7" w:rsidRDefault="008A1DA9" w:rsidP="00801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DA9" w:rsidRPr="00971CE7" w:rsidRDefault="008A1DA9" w:rsidP="00801D9D">
            <w:pPr>
              <w:spacing w:line="34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A1DA9" w:rsidRPr="00971CE7" w:rsidRDefault="008A1DA9" w:rsidP="00801D9D">
            <w:pPr>
              <w:spacing w:line="34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8A1DA9" w:rsidRPr="00971CE7" w:rsidRDefault="008A1DA9" w:rsidP="00801D9D">
            <w:pPr>
              <w:spacing w:line="34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52» АГО</w:t>
            </w:r>
          </w:p>
          <w:p w:rsidR="008A1DA9" w:rsidRPr="00971CE7" w:rsidRDefault="008A1DA9" w:rsidP="00801D9D">
            <w:pPr>
              <w:spacing w:line="34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Е.В.</w:t>
            </w:r>
            <w:r w:rsidR="00CF1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Пульникова</w:t>
            </w:r>
            <w:proofErr w:type="spellEnd"/>
          </w:p>
          <w:p w:rsidR="008A1DA9" w:rsidRPr="00971CE7" w:rsidRDefault="008A1DA9" w:rsidP="00801D9D">
            <w:pPr>
              <w:spacing w:line="34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>Приказ № 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___________</w:t>
            </w: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CE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A1DA9" w:rsidRPr="00971CE7" w:rsidRDefault="008A1DA9" w:rsidP="00801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DA9" w:rsidRPr="00CE6BE8" w:rsidRDefault="008A1DA9" w:rsidP="008A1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A9" w:rsidRPr="00971CE7" w:rsidRDefault="008A1DA9" w:rsidP="008A1DA9">
      <w:pPr>
        <w:jc w:val="center"/>
        <w:rPr>
          <w:rFonts w:ascii="Times New Roman" w:hAnsi="Times New Roman" w:cs="Times New Roman"/>
          <w:sz w:val="32"/>
          <w:szCs w:val="32"/>
        </w:rPr>
      </w:pPr>
      <w:r w:rsidRPr="00E87E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РАБОЧАЯ ПРОГРАММА</w:t>
      </w:r>
      <w:r w:rsidRPr="00971CE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по реализации модул</w:t>
      </w:r>
      <w:r w:rsidR="00195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ей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образовательной </w:t>
      </w:r>
      <w:r w:rsidR="00195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деятельности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с детьми от </w:t>
      </w:r>
      <w:r w:rsidR="00195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 </w:t>
      </w:r>
      <w:r w:rsidR="00195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6 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лет</w:t>
      </w:r>
      <w:r w:rsidRPr="00971CE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 групп</w:t>
      </w:r>
      <w:r w:rsidR="00195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971C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общеразвивающей направленности</w:t>
      </w:r>
    </w:p>
    <w:p w:rsidR="008A1DA9" w:rsidRPr="00CE6BE8" w:rsidRDefault="008A1DA9" w:rsidP="008A1DA9">
      <w:pPr>
        <w:rPr>
          <w:rFonts w:ascii="Times New Roman" w:hAnsi="Times New Roman" w:cs="Times New Roman"/>
          <w:sz w:val="28"/>
          <w:szCs w:val="28"/>
        </w:rPr>
      </w:pPr>
      <w:r w:rsidRPr="00CE6BE8">
        <w:rPr>
          <w:rFonts w:ascii="Times New Roman" w:hAnsi="Times New Roman" w:cs="Times New Roman"/>
          <w:sz w:val="28"/>
          <w:szCs w:val="28"/>
        </w:rPr>
        <w:t xml:space="preserve">                                        Срок реализации: 1 год</w:t>
      </w:r>
    </w:p>
    <w:tbl>
      <w:tblPr>
        <w:tblpPr w:leftFromText="180" w:rightFromText="180" w:vertAnchor="text" w:horzAnchor="margin" w:tblpXSpec="right" w:tblpY="346"/>
        <w:tblW w:w="0" w:type="auto"/>
        <w:tblLook w:val="04A0" w:firstRow="1" w:lastRow="0" w:firstColumn="1" w:lastColumn="0" w:noHBand="0" w:noVBand="1"/>
      </w:tblPr>
      <w:tblGrid>
        <w:gridCol w:w="4643"/>
      </w:tblGrid>
      <w:tr w:rsidR="0019559E" w:rsidTr="0019559E">
        <w:trPr>
          <w:trHeight w:val="609"/>
        </w:trPr>
        <w:tc>
          <w:tcPr>
            <w:tcW w:w="4643" w:type="dxa"/>
          </w:tcPr>
          <w:p w:rsidR="0019559E" w:rsidRDefault="0019559E" w:rsidP="001955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8"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  <w:p w:rsidR="0019559E" w:rsidRDefault="0019559E" w:rsidP="001955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Возмищева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CF12C5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2C5"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КК,</w:t>
            </w:r>
          </w:p>
          <w:p w:rsidR="0019559E" w:rsidRPr="0019559E" w:rsidRDefault="0019559E" w:rsidP="001955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DA9" w:rsidRDefault="008A1DA9" w:rsidP="008A1DA9">
      <w:pPr>
        <w:rPr>
          <w:rFonts w:ascii="Times New Roman" w:hAnsi="Times New Roman" w:cs="Times New Roman"/>
          <w:sz w:val="28"/>
          <w:szCs w:val="28"/>
        </w:rPr>
      </w:pPr>
    </w:p>
    <w:p w:rsidR="0019559E" w:rsidRPr="00CE6BE8" w:rsidRDefault="0019559E" w:rsidP="008A1DA9">
      <w:pPr>
        <w:rPr>
          <w:rFonts w:ascii="Times New Roman" w:hAnsi="Times New Roman" w:cs="Times New Roman"/>
          <w:sz w:val="28"/>
          <w:szCs w:val="28"/>
        </w:rPr>
      </w:pPr>
    </w:p>
    <w:p w:rsidR="008A1DA9" w:rsidRDefault="008A1DA9" w:rsidP="008A1DA9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9559E" w:rsidRPr="00CE6BE8" w:rsidRDefault="0019559E" w:rsidP="008A1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A9" w:rsidRPr="00CE6BE8" w:rsidRDefault="008A1DA9" w:rsidP="008A1D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DA9" w:rsidRPr="00CE6BE8" w:rsidRDefault="008A1DA9" w:rsidP="008A1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A9" w:rsidRPr="00CE6BE8" w:rsidRDefault="008A1DA9" w:rsidP="008A1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A9" w:rsidRDefault="008A1DA9" w:rsidP="008A1DA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A1DA9" w:rsidRDefault="008A1DA9" w:rsidP="008A1DA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9559E" w:rsidRDefault="0019559E" w:rsidP="008A1DA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9559E" w:rsidRDefault="0019559E" w:rsidP="008A1DA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9559E" w:rsidRPr="00CE6BE8" w:rsidRDefault="0019559E" w:rsidP="008A1DA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C0A80" w:rsidRDefault="007C0A80" w:rsidP="008A1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A80" w:rsidRDefault="007C0A80" w:rsidP="008A1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DA9" w:rsidRPr="00CE6BE8" w:rsidRDefault="008A1DA9" w:rsidP="008A1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BE8">
        <w:rPr>
          <w:rFonts w:ascii="Times New Roman" w:hAnsi="Times New Roman" w:cs="Times New Roman"/>
          <w:sz w:val="28"/>
          <w:szCs w:val="28"/>
        </w:rPr>
        <w:t>г.</w:t>
      </w:r>
      <w:r w:rsidR="007C0A80">
        <w:rPr>
          <w:rFonts w:ascii="Times New Roman" w:hAnsi="Times New Roman" w:cs="Times New Roman"/>
          <w:sz w:val="28"/>
          <w:szCs w:val="28"/>
        </w:rPr>
        <w:t xml:space="preserve"> </w:t>
      </w:r>
      <w:r w:rsidRPr="00CE6BE8">
        <w:rPr>
          <w:rFonts w:ascii="Times New Roman" w:hAnsi="Times New Roman" w:cs="Times New Roman"/>
          <w:sz w:val="28"/>
          <w:szCs w:val="28"/>
        </w:rPr>
        <w:t>Асбест</w:t>
      </w:r>
    </w:p>
    <w:p w:rsidR="00801D9D" w:rsidRPr="00CE6BE8" w:rsidRDefault="008A1DA9" w:rsidP="007C0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BE8">
        <w:rPr>
          <w:rFonts w:ascii="Times New Roman" w:hAnsi="Times New Roman" w:cs="Times New Roman"/>
          <w:sz w:val="28"/>
          <w:szCs w:val="28"/>
        </w:rPr>
        <w:t>201</w:t>
      </w:r>
      <w:r w:rsidR="0019559E">
        <w:rPr>
          <w:rFonts w:ascii="Times New Roman" w:hAnsi="Times New Roman" w:cs="Times New Roman"/>
          <w:sz w:val="28"/>
          <w:szCs w:val="28"/>
        </w:rPr>
        <w:t>7</w:t>
      </w:r>
      <w:r w:rsidRPr="00CE6BE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55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537" w:type="dxa"/>
        <w:tblLook w:val="04A0" w:firstRow="1" w:lastRow="0" w:firstColumn="1" w:lastColumn="0" w:noHBand="0" w:noVBand="1"/>
      </w:tblPr>
      <w:tblGrid>
        <w:gridCol w:w="803"/>
        <w:gridCol w:w="9167"/>
        <w:gridCol w:w="804"/>
      </w:tblGrid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Введение……………………………………………………………………………………...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ЦЕЛЕВОЙ РАЗДЕЛ…………………………………………………………………………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записка……………………………………………………………………..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Программы………………………………………………………………….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 к формированию Программы…………………………………….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1.2.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Значимые для разработки и </w:t>
            </w:r>
            <w:r w:rsidR="00CF12C5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характеристики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характеристики особенностей развития детей дошкольного возраста………………………………</w:t>
            </w:r>
            <w:r w:rsidR="00CF12C5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развития детей дошкольного возраста………………………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результаты…………………………………………………………………...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Развивающее оценивание качества образовательной деятельности по Программе……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РАЗДЕЛ………………………………………………………........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Общие положения…………………………………………………………………………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</w:t>
            </w:r>
            <w:r w:rsidR="004F1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модулей 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 в соответствии с направлениями развития ребенка, представленными в пяти образовательных областях…………………………</w:t>
            </w:r>
            <w:r w:rsidR="004F1A7F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…………………………………………………………….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:rsidR="004F1A7F" w:rsidRDefault="004F1A7F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59E" w:rsidRPr="0019559E" w:rsidRDefault="004F1A7F" w:rsidP="004F1A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54404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вариативных форм, способов, методов, и средств реализации Программы……………………………………………………………………………………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E23FC2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  <w:r w:rsidR="0019559E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7513F7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  <w:r w:rsidR="0019559E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направления поддержки детской инициативы……………………………......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7513F7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  <w:r w:rsidR="0019559E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7" w:type="dxa"/>
          </w:tcPr>
          <w:p w:rsidR="0019559E" w:rsidRPr="0019559E" w:rsidRDefault="007513F7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9C3768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  <w:r w:rsidR="0019559E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учреждениями единого образовательного комплекса (ЕОК)…</w:t>
            </w:r>
            <w:proofErr w:type="gramStart"/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РАЗДЕЛ…………………………………………………………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Программы……………………………………………………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развивающей предметно – пространственной среды…</w:t>
            </w:r>
            <w:proofErr w:type="gramStart"/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дня…………………………………………………………………………………….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образовательно – воспитательной работы………………………………...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 – тематическое планирование………………………………………………...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9167" w:type="dxa"/>
          </w:tcPr>
          <w:p w:rsidR="0019559E" w:rsidRPr="0019559E" w:rsidRDefault="00CF12C5" w:rsidP="0035641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Расписание 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непрерывной</w:t>
            </w:r>
            <w:r w:rsidR="0019559E"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деятельности……………</w:t>
            </w:r>
            <w:r w:rsidR="0054404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…………………...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19559E" w:rsidRPr="0019559E" w:rsidTr="00E23FC2">
        <w:tc>
          <w:tcPr>
            <w:tcW w:w="803" w:type="dxa"/>
          </w:tcPr>
          <w:p w:rsidR="0019559E" w:rsidRPr="0019559E" w:rsidRDefault="0019559E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7" w:type="dxa"/>
          </w:tcPr>
          <w:p w:rsidR="0019559E" w:rsidRPr="0019559E" w:rsidRDefault="0019559E" w:rsidP="0019559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Краткая презентация…………………………………………………………………………</w:t>
            </w:r>
          </w:p>
        </w:tc>
        <w:tc>
          <w:tcPr>
            <w:tcW w:w="804" w:type="dxa"/>
          </w:tcPr>
          <w:p w:rsidR="0019559E" w:rsidRPr="0019559E" w:rsidRDefault="00544043" w:rsidP="001955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</w:tbl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3768" w:rsidRDefault="009C3768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1D9D" w:rsidRPr="0019559E" w:rsidRDefault="00801D9D" w:rsidP="007C0A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55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Согласно Федеральному закону «Об образовании в Российской Федерации» 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 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 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Трансформация России в постиндустриальное общество, процессы информатизации, усиление значимости средств массовой информации как института социализации, широкий диапазон информационных и образовательных ресурсов открывают новые возможности развития личности ребенка, но одновременно несут и различного рода риски.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Задача приобщения детей к жизни в современном социальном пространстве требует обновления не только содержания дошкольного образования, но и способов взаимодействия между детьми и взрослыми, формирования базового доверия ребенка к миру, комфортного и безопасного образа жизни.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 xml:space="preserve">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образованию, изменениями условий жизни и взросления детей, обобщаемых в понятии «новая социокультурная ситуация развития детства», а также новыми данными многочисленных исследований в области нейронауки, психологии развития, исследований семьи и детства и др. 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 xml:space="preserve">Международные педагогические исследования, такие как сравнительные исследования достижений учащихся TIMSS, PISA и PIRLS, исследования, проводившиеся ОЭСР, такие как </w:t>
      </w:r>
      <w:proofErr w:type="spellStart"/>
      <w:r w:rsidRPr="0019559E">
        <w:rPr>
          <w:rFonts w:ascii="Times New Roman" w:eastAsia="Calibri" w:hAnsi="Times New Roman" w:cs="Times New Roman"/>
          <w:sz w:val="24"/>
          <w:szCs w:val="24"/>
        </w:rPr>
        <w:t>StartingStrong</w:t>
      </w:r>
      <w:proofErr w:type="spellEnd"/>
      <w:r w:rsidRPr="0019559E">
        <w:rPr>
          <w:rFonts w:ascii="Times New Roman" w:eastAsia="Calibri" w:hAnsi="Times New Roman" w:cs="Times New Roman"/>
          <w:sz w:val="24"/>
          <w:szCs w:val="24"/>
        </w:rPr>
        <w:t>, движение за права детей, получившее распространение во всем мире после принятия ООН в 1989 г. Конвенции о правах ребенка, свидетельствуют о понимании ключевого значения образования в стабильном развитии общества, о важности создания условий доступности качественного образования для детей на самых ранних этапах развития.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Переосмысление роли и задач образования в период раннего и дошкольного детства, происходящее во всем мире, связано с выявлением образовательного потенциала детей раннего и дошкольного возраста, факторов, влияющих на развитие детей, краткосрочных и долгосрочных эффектов условий жизни и образовательных стратегий на ранних этапах развития, их влияния на биографию отдельного человека, значения для стабильного развития общества и экономики в целом. Все это требует разработки инновационных программ раннего и дошкольного образования, соответствующих современному уровню развития педагогической науки и практики, учитывающей и интегрирующей лучшие образцы отечественного и зарубежного опыта.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Современные образовательные программы и современный педагогический процесс должны быть направлены на поддержку разнообразия детства, что предполагает вариативность содержания и организации дошкольного образования. Вариативность содержания дошкольного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образования может быть достигнута только через сохранение широкого разнообразия образовательных программ, уже существующих в российском образовательном пространстве и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разрабатываемых в настоящий момент.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В условиях стремительного роста социальных, экономических, технологических и психологических перемен современные активности, присущих самому ребенку.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Современные достижения цивилизации открывают новые возможности для развития ребенка с первых дней его жизни. Эти возможности связаны: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с повышением ценностного статуса детства в современном обществе;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с созданием новых форм и видов развивающих сред, способных мотивировать детей;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lastRenderedPageBreak/>
        <w:t>– с появлением коммуникационных и сетевых технологий;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с расширением инновационных программ профессиональной подготовки педагогов и воспитателей, обладающих мастерством коммуникативной компетентности и искусством мотивирования поведения детей.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В то же время рост социальной неопределенности, нарастающая скорость социально-экономических изменений, расширяющиеся границы информационного общества, спектр информационно-коммуникационных технологий порождают новую социальную ситуацию развития ребенка, несущую определенные риски для детей дошкольного возраста: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ярко выраженная дифференциация социально-экономических условий жизни российских граждан ведет к нарастанию различий в траекториях развития детей из разных слоев, из разных регионов, из городской и сельской местности, несет угрозу утраты единого образовательного пространства;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рост группы детей, характеризующихся ускоренным развитием, при увеличении количества детей с проблемными вариантами развития, детей, растущих в условиях социально- экономического, медико-биологического, экологического, педагогического и психологического риска, приводит к нарастанию различий в динамике развития детей, в степени развития их способностей, к мотивационным различиям;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–игнорирование возрастной специфики дошкольного детства, перенос дисциплинарной модели образования;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тенденция к «</w:t>
      </w:r>
      <w:proofErr w:type="spellStart"/>
      <w:r w:rsidRPr="0019559E">
        <w:rPr>
          <w:rFonts w:ascii="Times New Roman" w:eastAsia="Calibri" w:hAnsi="Times New Roman" w:cs="Times New Roman"/>
          <w:sz w:val="24"/>
          <w:szCs w:val="24"/>
        </w:rPr>
        <w:t>школяризации</w:t>
      </w:r>
      <w:proofErr w:type="spellEnd"/>
      <w:r w:rsidRPr="0019559E">
        <w:rPr>
          <w:rFonts w:ascii="Times New Roman" w:eastAsia="Calibri" w:hAnsi="Times New Roman" w:cs="Times New Roman"/>
          <w:sz w:val="24"/>
          <w:szCs w:val="24"/>
        </w:rPr>
        <w:t xml:space="preserve">» дошкольного образования,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</w:t>
      </w:r>
      <w:proofErr w:type="spellStart"/>
      <w:r w:rsidRPr="0019559E">
        <w:rPr>
          <w:rFonts w:ascii="Times New Roman" w:eastAsia="Calibri" w:hAnsi="Times New Roman" w:cs="Times New Roman"/>
          <w:sz w:val="24"/>
          <w:szCs w:val="24"/>
        </w:rPr>
        <w:t>псевдоучебной</w:t>
      </w:r>
      <w:proofErr w:type="spellEnd"/>
      <w:r w:rsidRPr="0019559E">
        <w:rPr>
          <w:rFonts w:ascii="Times New Roman" w:eastAsia="Calibri" w:hAnsi="Times New Roman" w:cs="Times New Roman"/>
          <w:sz w:val="24"/>
          <w:szCs w:val="24"/>
        </w:rPr>
        <w:t xml:space="preserve"> деятельностью приводит к снижению общей активности детей – игровой, познавательной, исследовательской, коммуникативной и пр., что ведет к слабой сформированности у детей предпосылок учебной деятельности, а следовательно, к снижению их мотивации к учению на следующих уровнях образования;</w:t>
      </w:r>
    </w:p>
    <w:p w:rsidR="0019559E" w:rsidRPr="0019559E" w:rsidRDefault="0019559E" w:rsidP="00195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– неблагоприятная тенденция к обеднению и ограничению общения детей с другими детьми приводит к росту явлений социальной изоляции (детского одиночества), отвержения, к низкому уровню коммуникативной компетентности детей, низкой мотивации общения и сотрудничества, недостаточному развитию жизненных навыков взаимодействия и сотрудничества с другими детьми, усилению проявлений тревожности и детской агрессивности.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Стандарт определяет инвариантные цели и ориентиры разработки основных образовательных программ дошкольного образования, а Программа предоставляет примеры вариативных способов и средств их достижения.</w:t>
      </w: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1D9D" w:rsidRDefault="00801D9D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Default="0019559E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0A80" w:rsidRPr="0019559E" w:rsidRDefault="007C0A80" w:rsidP="00195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59E" w:rsidRPr="0019559E" w:rsidRDefault="0019559E" w:rsidP="0019559E">
      <w:pPr>
        <w:spacing w:after="0" w:line="240" w:lineRule="auto"/>
        <w:ind w:left="450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1955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</w:t>
      </w:r>
      <w:r w:rsidRPr="0019559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Целевой раздел</w:t>
      </w:r>
    </w:p>
    <w:p w:rsidR="0019559E" w:rsidRPr="0019559E" w:rsidRDefault="0019559E" w:rsidP="00195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9559E" w:rsidRPr="0019559E" w:rsidRDefault="0019559E" w:rsidP="0019559E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9559E" w:rsidRPr="0019559E" w:rsidRDefault="0019559E" w:rsidP="0019559E">
      <w:pPr>
        <w:spacing w:after="0" w:line="240" w:lineRule="auto"/>
        <w:ind w:left="180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195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1.1.1.Цели и задачи Программы</w:t>
      </w:r>
    </w:p>
    <w:p w:rsidR="0019559E" w:rsidRPr="0019559E" w:rsidRDefault="0019559E" w:rsidP="0019559E">
      <w:pPr>
        <w:spacing w:after="0" w:line="240" w:lineRule="auto"/>
        <w:ind w:left="28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9559E" w:rsidRPr="0019559E" w:rsidRDefault="0019559E" w:rsidP="0019559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Рабочая</w:t>
      </w:r>
      <w:r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(далее – Программа)</w:t>
      </w:r>
      <w:r w:rsid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4F1A7F">
        <w:rPr>
          <w:rFonts w:ascii="Times New Roman" w:eastAsia="Calibri" w:hAnsi="Times New Roman" w:cs="Times New Roman"/>
          <w:sz w:val="24"/>
          <w:szCs w:val="24"/>
          <w:lang w:eastAsia="ru-RU"/>
        </w:rPr>
        <w:t>учебно</w:t>
      </w:r>
      <w:proofErr w:type="spellEnd"/>
      <w:r w:rsid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методическая документация, которая определяет содержание и организацию образовательного процесса в группе общеразвивающей направленности для детей от 5 до 6 лет. Р</w:t>
      </w:r>
      <w:r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>азработана в соответствии с нормативными документами: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 xml:space="preserve">         - Федеральным государственным образовательным стандартом дошкольного образования, утвержденным приказом Министерства образования и науки РФ от 17.10.2013 г. № 1155;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программой дошкольного образования от 20.05.2015 г. № 2/15;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 xml:space="preserve">- От рождения до школы. Примерной общеобразовательной программой дошкольного образования. Под ред. 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>, 2014 г.;</w:t>
      </w:r>
    </w:p>
    <w:p w:rsid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 xml:space="preserve">- Мы живем на Урале: методическое пособие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О.В.Толстикова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О.В.Савельева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>, 2013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28D1" w:rsidRDefault="003928D1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604A" w:rsidRPr="00EE604A">
        <w:rPr>
          <w:rFonts w:ascii="Times New Roman" w:hAnsi="Times New Roman" w:cs="Times New Roman"/>
          <w:sz w:val="24"/>
          <w:szCs w:val="24"/>
        </w:rPr>
        <w:t xml:space="preserve">Азбука безопасности на дороге. </w:t>
      </w:r>
      <w:r w:rsidR="00EE604A">
        <w:rPr>
          <w:rFonts w:ascii="Times New Roman" w:hAnsi="Times New Roman" w:cs="Times New Roman"/>
          <w:sz w:val="24"/>
          <w:szCs w:val="24"/>
        </w:rPr>
        <w:t>Методическое пособие</w:t>
      </w:r>
      <w:r w:rsidR="00EE604A" w:rsidRPr="00EE604A">
        <w:rPr>
          <w:rFonts w:ascii="Times New Roman" w:hAnsi="Times New Roman" w:cs="Times New Roman"/>
          <w:sz w:val="24"/>
          <w:szCs w:val="24"/>
        </w:rPr>
        <w:t xml:space="preserve"> по формированию навыков безопасного поведения детей дошкольного возраста в дорожно-транспортных ситуациях. – Толстикова О.В., </w:t>
      </w:r>
      <w:proofErr w:type="spellStart"/>
      <w:r w:rsidR="00EE604A" w:rsidRPr="00EE604A">
        <w:rPr>
          <w:rFonts w:ascii="Times New Roman" w:hAnsi="Times New Roman" w:cs="Times New Roman"/>
          <w:sz w:val="24"/>
          <w:szCs w:val="24"/>
        </w:rPr>
        <w:t>Гатченко</w:t>
      </w:r>
      <w:proofErr w:type="spellEnd"/>
      <w:r w:rsidR="00EE604A" w:rsidRPr="00EE604A">
        <w:rPr>
          <w:rFonts w:ascii="Times New Roman" w:hAnsi="Times New Roman" w:cs="Times New Roman"/>
          <w:sz w:val="24"/>
          <w:szCs w:val="24"/>
        </w:rPr>
        <w:t xml:space="preserve"> Т.Г. - Екатеринбург: ГБОУ ДПО СО «ИРО»</w:t>
      </w:r>
      <w:r w:rsidR="00EE604A">
        <w:rPr>
          <w:rFonts w:ascii="Times New Roman" w:hAnsi="Times New Roman" w:cs="Times New Roman"/>
          <w:sz w:val="24"/>
          <w:szCs w:val="24"/>
        </w:rPr>
        <w:t>, 2011 г.;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559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9559E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9559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9559E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МБДОУ «Детский сад № 52» АГО.</w:t>
      </w:r>
    </w:p>
    <w:p w:rsidR="0019559E" w:rsidRPr="0019559E" w:rsidRDefault="0019559E" w:rsidP="001955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>Программа ориентирована на нормативные документы: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г. № 273-</w:t>
      </w:r>
      <w:proofErr w:type="gramStart"/>
      <w:r w:rsidRPr="0019559E">
        <w:rPr>
          <w:rFonts w:ascii="Times New Roman" w:hAnsi="Times New Roman" w:cs="Times New Roman"/>
          <w:sz w:val="24"/>
          <w:szCs w:val="24"/>
        </w:rPr>
        <w:t>ФЗ ;</w:t>
      </w:r>
      <w:proofErr w:type="gramEnd"/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>- СанПиН 2.4.1.3049-13 «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 мая 2013 г. N 26 г. Москва); 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образования и науки РФ от 30 августа 2013 г. № 1014);  </w:t>
      </w:r>
    </w:p>
    <w:p w:rsidR="0019559E" w:rsidRPr="0019559E" w:rsidRDefault="0019559E" w:rsidP="00195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sz w:val="24"/>
          <w:szCs w:val="24"/>
        </w:rPr>
        <w:t>- Единый квалификационный справочник должностей руководителей, специалистов и служащих (Приказ Министерства здравоохранения и социального развития Российской Федерации (</w:t>
      </w:r>
      <w:proofErr w:type="spellStart"/>
      <w:r w:rsidRPr="0019559E">
        <w:rPr>
          <w:rFonts w:ascii="Times New Roman" w:hAnsi="Times New Roman" w:cs="Times New Roman"/>
          <w:sz w:val="24"/>
          <w:szCs w:val="24"/>
        </w:rPr>
        <w:t>Mинздравсоцразвития</w:t>
      </w:r>
      <w:proofErr w:type="spellEnd"/>
      <w:r w:rsidRPr="0019559E">
        <w:rPr>
          <w:rFonts w:ascii="Times New Roman" w:hAnsi="Times New Roman" w:cs="Times New Roman"/>
          <w:sz w:val="24"/>
          <w:szCs w:val="24"/>
        </w:rPr>
        <w:t xml:space="preserve"> России) от 26 августа 2010 г. N 761н г. Москва)</w:t>
      </w:r>
    </w:p>
    <w:p w:rsidR="0019559E" w:rsidRPr="0019559E" w:rsidRDefault="0019559E" w:rsidP="0019559E">
      <w:pPr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955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19559E" w:rsidRPr="0019559E" w:rsidRDefault="0019559E" w:rsidP="0019559E">
      <w:pPr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6644"/>
      </w:tblGrid>
      <w:tr w:rsidR="0019559E" w:rsidRPr="0019559E" w:rsidTr="00801D9D">
        <w:trPr>
          <w:trHeight w:val="908"/>
          <w:jc w:val="center"/>
        </w:trPr>
        <w:tc>
          <w:tcPr>
            <w:tcW w:w="2959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детского сада </w:t>
            </w:r>
          </w:p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4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52» Асбестовского городского округа</w:t>
            </w:r>
          </w:p>
        </w:tc>
      </w:tr>
      <w:tr w:rsidR="0019559E" w:rsidRPr="0019559E" w:rsidTr="00801D9D">
        <w:trPr>
          <w:trHeight w:val="539"/>
          <w:jc w:val="center"/>
        </w:trPr>
        <w:tc>
          <w:tcPr>
            <w:tcW w:w="2959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наименование</w:t>
            </w:r>
          </w:p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детского сада</w:t>
            </w:r>
          </w:p>
        </w:tc>
        <w:tc>
          <w:tcPr>
            <w:tcW w:w="6644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№ 52» АГО</w:t>
            </w:r>
          </w:p>
        </w:tc>
      </w:tr>
      <w:tr w:rsidR="0019559E" w:rsidRPr="0019559E" w:rsidTr="00801D9D">
        <w:trPr>
          <w:jc w:val="center"/>
        </w:trPr>
        <w:tc>
          <w:tcPr>
            <w:tcW w:w="2959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Язык, на котором осуществляется образование воспитанников</w:t>
            </w:r>
          </w:p>
        </w:tc>
        <w:tc>
          <w:tcPr>
            <w:tcW w:w="6644" w:type="dxa"/>
            <w:shd w:val="clear" w:color="auto" w:fill="auto"/>
          </w:tcPr>
          <w:p w:rsidR="0019559E" w:rsidRPr="0019559E" w:rsidRDefault="0019559E" w:rsidP="0019559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 воспитанников осуществляется</w:t>
            </w: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государственном языке Российской Федерации - русском</w:t>
            </w:r>
          </w:p>
        </w:tc>
      </w:tr>
      <w:tr w:rsidR="0019559E" w:rsidRPr="0019559E" w:rsidTr="00801D9D">
        <w:trPr>
          <w:jc w:val="center"/>
        </w:trPr>
        <w:tc>
          <w:tcPr>
            <w:tcW w:w="2959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Сроки получения дошкольного образования</w:t>
            </w:r>
          </w:p>
        </w:tc>
        <w:tc>
          <w:tcPr>
            <w:tcW w:w="6644" w:type="dxa"/>
            <w:shd w:val="clear" w:color="auto" w:fill="auto"/>
          </w:tcPr>
          <w:p w:rsidR="0019559E" w:rsidRPr="0019559E" w:rsidRDefault="0019559E" w:rsidP="0019559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освоения рабочей программы -  6 лет</w:t>
            </w:r>
          </w:p>
        </w:tc>
      </w:tr>
      <w:tr w:rsidR="0019559E" w:rsidRPr="0019559E" w:rsidTr="00801D9D">
        <w:trPr>
          <w:jc w:val="center"/>
        </w:trPr>
        <w:tc>
          <w:tcPr>
            <w:tcW w:w="2959" w:type="dxa"/>
            <w:shd w:val="clear" w:color="auto" w:fill="auto"/>
          </w:tcPr>
          <w:p w:rsidR="0019559E" w:rsidRPr="0019559E" w:rsidRDefault="0019559E" w:rsidP="001955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работы детского сада</w:t>
            </w:r>
          </w:p>
        </w:tc>
        <w:tc>
          <w:tcPr>
            <w:tcW w:w="6644" w:type="dxa"/>
            <w:shd w:val="clear" w:color="auto" w:fill="auto"/>
          </w:tcPr>
          <w:p w:rsidR="0019559E" w:rsidRPr="0019559E" w:rsidRDefault="0019559E" w:rsidP="0019559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9E">
              <w:rPr>
                <w:rFonts w:ascii="Times New Roman" w:eastAsia="Calibri" w:hAnsi="Times New Roman" w:cs="Times New Roman"/>
                <w:sz w:val="24"/>
                <w:szCs w:val="24"/>
              </w:rPr>
              <w:t>Режим сокращенного рабочего дня 10,5 часов, с 7.30 часов  до 18.00 часов</w:t>
            </w:r>
          </w:p>
        </w:tc>
      </w:tr>
    </w:tbl>
    <w:p w:rsidR="0019559E" w:rsidRPr="0019559E" w:rsidRDefault="0019559E" w:rsidP="0019559E">
      <w:pPr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Программы</w:t>
      </w: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 достигаются через решение следующих задач: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 личности детей, развитие их социальных, нравственных, эстетических, деятельности;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социокультурной среды, соответствующей возрастным и индивидуальным особенностям детей; интеллектуальных, физических качеств, инициативности, самостоятельности и ответственности ребенка, формирование предпосылок учебной;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19559E" w:rsidRPr="0019559E" w:rsidRDefault="0019559E" w:rsidP="001955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59E">
        <w:rPr>
          <w:rFonts w:ascii="Times New Roman" w:hAnsi="Times New Roman" w:cs="Times New Roman"/>
          <w:b/>
          <w:sz w:val="24"/>
          <w:szCs w:val="24"/>
        </w:rPr>
        <w:t xml:space="preserve">Цели части Программы, формируемой участниками образовательных отношений </w:t>
      </w:r>
      <w:r w:rsidRPr="0019559E">
        <w:rPr>
          <w:rFonts w:ascii="Times New Roman" w:hAnsi="Times New Roman" w:cs="Times New Roman"/>
          <w:sz w:val="24"/>
          <w:szCs w:val="24"/>
        </w:rPr>
        <w:t>определены с учетом</w:t>
      </w:r>
      <w:r w:rsidRPr="00195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59E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19559E">
        <w:rPr>
          <w:rFonts w:ascii="Times New Roman" w:hAnsi="Times New Roman" w:cs="Times New Roman"/>
          <w:b/>
          <w:sz w:val="24"/>
          <w:szCs w:val="24"/>
        </w:rPr>
        <w:t xml:space="preserve"> «Мы живем на Урале»: </w:t>
      </w:r>
      <w:r w:rsidRPr="0019559E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Pr="0019559E">
        <w:rPr>
          <w:rFonts w:ascii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</w:t>
      </w:r>
      <w:r w:rsidR="00801D9D">
        <w:rPr>
          <w:rFonts w:ascii="Times New Roman" w:hAnsi="Times New Roman" w:cs="Times New Roman"/>
          <w:sz w:val="24"/>
          <w:szCs w:val="24"/>
        </w:rPr>
        <w:t xml:space="preserve"> </w:t>
      </w:r>
      <w:r w:rsidRPr="0019559E">
        <w:rPr>
          <w:rFonts w:ascii="Times New Roman" w:hAnsi="Times New Roman" w:cs="Times New Roman"/>
          <w:sz w:val="24"/>
          <w:szCs w:val="24"/>
        </w:rPr>
        <w:t>г</w:t>
      </w:r>
      <w:r w:rsidR="00801D9D">
        <w:rPr>
          <w:rFonts w:ascii="Times New Roman" w:hAnsi="Times New Roman" w:cs="Times New Roman"/>
          <w:sz w:val="24"/>
          <w:szCs w:val="24"/>
        </w:rPr>
        <w:t>.</w:t>
      </w:r>
    </w:p>
    <w:p w:rsidR="0019559E" w:rsidRPr="0019559E" w:rsidRDefault="0019559E" w:rsidP="0019559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познавательного интереса и чувства сопричастности к родному дому, семье, детскому саду, городу, родному краю, культурному наследию своего народа на основе духовно-нравственных и социокультурных ценностей и принятых в обществе правил и норм поведения;</w:t>
      </w:r>
    </w:p>
    <w:p w:rsidR="0019559E" w:rsidRPr="0019559E" w:rsidRDefault="0019559E" w:rsidP="0019559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lastRenderedPageBreak/>
        <w:t>- формирование бережного отношения к родной природе, стремление бережно относиться к ней, сохранять и умножать, по мере своих сил, богатство природы;</w:t>
      </w:r>
    </w:p>
    <w:p w:rsidR="0019559E" w:rsidRPr="0019559E" w:rsidRDefault="0019559E" w:rsidP="001955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59E">
        <w:rPr>
          <w:rFonts w:ascii="Times New Roman" w:eastAsia="Calibri" w:hAnsi="Times New Roman" w:cs="Times New Roman"/>
          <w:sz w:val="24"/>
          <w:szCs w:val="24"/>
        </w:rPr>
        <w:t>- формирование начал культуры здо</w:t>
      </w:r>
      <w:r w:rsidRPr="0019559E">
        <w:rPr>
          <w:rFonts w:ascii="Times New Roman" w:eastAsia="Calibri" w:hAnsi="Times New Roman" w:cs="Times New Roman"/>
          <w:sz w:val="24"/>
          <w:szCs w:val="24"/>
        </w:rPr>
        <w:softHyphen/>
        <w:t>рового образа жизни на основе национально-культурных тради</w:t>
      </w:r>
      <w:r w:rsidRPr="0019559E">
        <w:rPr>
          <w:rFonts w:ascii="Times New Roman" w:eastAsia="Calibri" w:hAnsi="Times New Roman" w:cs="Times New Roman"/>
          <w:sz w:val="24"/>
          <w:szCs w:val="24"/>
        </w:rPr>
        <w:softHyphen/>
        <w:t>ций.</w:t>
      </w:r>
    </w:p>
    <w:p w:rsidR="00EE604A" w:rsidRPr="0019559E" w:rsidRDefault="00EE604A" w:rsidP="001955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9559E" w:rsidRPr="0019559E" w:rsidRDefault="0019559E" w:rsidP="001955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55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части Программы, формируемой участниками образовательных отношений:</w:t>
      </w:r>
    </w:p>
    <w:p w:rsidR="0019559E" w:rsidRPr="0019559E" w:rsidRDefault="00801D9D" w:rsidP="001955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9559E"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 уважения к своему дому, к родной земле, малой родине;</w:t>
      </w:r>
    </w:p>
    <w:p w:rsidR="0019559E" w:rsidRPr="0019559E" w:rsidRDefault="00801D9D" w:rsidP="001955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9559E"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ребёнка к национально-культурному наследию: образцам национального местного фольклора, народным художественным промыслам, национально-культурным традициям, произведениям уральских писателей,  композиторов, художников, исполнителей, спортсменов, знаменитых людей Свердловской области;</w:t>
      </w:r>
    </w:p>
    <w:p w:rsidR="0019559E" w:rsidRPr="0019559E" w:rsidRDefault="00801D9D" w:rsidP="001955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9559E"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и сохранение традиций и обычаев предков, развитие представлений о быте народов Урала;</w:t>
      </w:r>
    </w:p>
    <w:p w:rsidR="00801D9D" w:rsidRDefault="00801D9D" w:rsidP="00801D9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9559E" w:rsidRPr="0019559E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толерантного отношения к людям других наци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ональностей и вероисповедования;</w:t>
      </w:r>
    </w:p>
    <w:p w:rsidR="0019559E" w:rsidRPr="00801D9D" w:rsidRDefault="00801D9D" w:rsidP="00801D9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9559E" w:rsidRPr="00801D9D">
        <w:rPr>
          <w:rFonts w:ascii="Times New Roman" w:eastAsia="Calibri" w:hAnsi="Times New Roman" w:cs="Times New Roman"/>
          <w:sz w:val="24"/>
          <w:szCs w:val="24"/>
        </w:rPr>
        <w:t xml:space="preserve">развитие двигательной сферы детей дошкольного возраста на основе формирования у них потребности в движениях. Развитие интереса к движениям проводится на основе жизненной потребности ребенка быть сильным, смелым, ловким при взаимодействии со сверстниками. В связи с этим возникает необходимость научно обоснованного определения оптимального соотношения обучения и самостоятельных тренировок детей в процессе подвижных и спортивных игр с применением специального оборудования и тренажеров. </w:t>
      </w:r>
    </w:p>
    <w:p w:rsidR="0019559E" w:rsidRDefault="00EE604A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9E">
        <w:rPr>
          <w:rFonts w:ascii="Times New Roman" w:hAnsi="Times New Roman" w:cs="Times New Roman"/>
          <w:b/>
          <w:sz w:val="24"/>
          <w:szCs w:val="24"/>
        </w:rPr>
        <w:t xml:space="preserve">Цели части Программы, формируемой участниками образовательных отношений </w:t>
      </w: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</w:r>
      <w:proofErr w:type="spellStart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Гатченко</w:t>
      </w:r>
      <w:proofErr w:type="spellEnd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- Екатеринбург: ГБОУ ДПО СО «ИРО»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04A" w:rsidRDefault="00EE604A" w:rsidP="0019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образовательной программы – подготовить детей дошкольного возраста к безопасному участию в дорожном движении, сформировать у них соответствующие знания, умения и навыки, ответственность за свое поведение, научить своевременно и правильно реагировать на любую дорожную ситуацию, анализировать, обобщать, моделировать ее, предвидеть опасность, прогнозировать ее последствия.</w:t>
      </w:r>
    </w:p>
    <w:p w:rsidR="00EE604A" w:rsidRDefault="00EE604A" w:rsidP="00EE6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направления образовательной деятельности с учетом возрастных особенностей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5"/>
        <w:gridCol w:w="3316"/>
        <w:gridCol w:w="3320"/>
      </w:tblGrid>
      <w:tr w:rsidR="00EE604A" w:rsidTr="00EE604A">
        <w:trPr>
          <w:trHeight w:val="501"/>
        </w:trPr>
        <w:tc>
          <w:tcPr>
            <w:tcW w:w="3379" w:type="dxa"/>
          </w:tcPr>
          <w:p w:rsidR="00EE604A" w:rsidRP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  <w:p w:rsidR="00EE604A" w:rsidRDefault="00EE604A" w:rsidP="00EE6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</w:tcPr>
          <w:p w:rsid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цель возрастного этапа</w:t>
            </w:r>
          </w:p>
        </w:tc>
        <w:tc>
          <w:tcPr>
            <w:tcW w:w="3379" w:type="dxa"/>
          </w:tcPr>
          <w:p w:rsid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образовательной деятельности</w:t>
            </w:r>
          </w:p>
        </w:tc>
      </w:tr>
      <w:tr w:rsidR="00EE604A" w:rsidTr="00EE604A">
        <w:tc>
          <w:tcPr>
            <w:tcW w:w="3379" w:type="dxa"/>
          </w:tcPr>
          <w:p w:rsidR="00EE604A" w:rsidRP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детей: от 5 до 6 лет</w:t>
            </w:r>
          </w:p>
          <w:p w:rsidR="00EE604A" w:rsidRP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379" w:type="dxa"/>
          </w:tcPr>
          <w:p w:rsidR="00EE604A" w:rsidRDefault="00EE604A" w:rsidP="00EE6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освоению способов безопасного поведения в некоторых стандартных опасных ситуациях и использованию их без напоминания взрослого, пониманию смысла общепринятых символических обозначений на дороге, проявлению осторожности и осмотрительности.</w:t>
            </w:r>
          </w:p>
        </w:tc>
        <w:tc>
          <w:tcPr>
            <w:tcW w:w="3379" w:type="dxa"/>
          </w:tcPr>
          <w:p w:rsidR="00EE604A" w:rsidRPr="00EE604A" w:rsidRDefault="00EE604A" w:rsidP="00EE604A">
            <w:pPr>
              <w:pStyle w:val="p30"/>
              <w:shd w:val="clear" w:color="auto" w:fill="FFFFFF"/>
              <w:jc w:val="both"/>
              <w:rPr>
                <w:color w:val="000000"/>
              </w:rPr>
            </w:pPr>
            <w:r w:rsidRPr="00EE604A">
              <w:rPr>
                <w:color w:val="000000"/>
              </w:rPr>
              <w:t>- воспитывать у детей внимательность, сосредоточенность, чуткость, отзывчивость, желание и умение оказать помощь другим, оказавшимся в опасной, трудной ситуации;</w:t>
            </w:r>
          </w:p>
          <w:p w:rsidR="00EE604A" w:rsidRPr="00EE604A" w:rsidRDefault="00EE604A" w:rsidP="00EE604A">
            <w:pPr>
              <w:pStyle w:val="p30"/>
              <w:shd w:val="clear" w:color="auto" w:fill="FFFFFF"/>
              <w:jc w:val="both"/>
              <w:rPr>
                <w:color w:val="000000"/>
              </w:rPr>
            </w:pPr>
            <w:r w:rsidRPr="00EE604A">
              <w:rPr>
                <w:color w:val="000000"/>
              </w:rPr>
              <w:t xml:space="preserve">- развивать осторожное и осмотрительное отношение к </w:t>
            </w:r>
            <w:proofErr w:type="spellStart"/>
            <w:r w:rsidRPr="00EE604A">
              <w:rPr>
                <w:color w:val="000000"/>
              </w:rPr>
              <w:t>потенци</w:t>
            </w:r>
            <w:proofErr w:type="spellEnd"/>
            <w:r w:rsidRPr="00EE604A">
              <w:rPr>
                <w:color w:val="000000"/>
              </w:rPr>
              <w:t>​</w:t>
            </w:r>
            <w:proofErr w:type="spellStart"/>
            <w:r w:rsidRPr="00EE604A">
              <w:rPr>
                <w:color w:val="000000"/>
              </w:rPr>
              <w:t>ально</w:t>
            </w:r>
            <w:proofErr w:type="spellEnd"/>
            <w:r w:rsidRPr="00EE604A">
              <w:rPr>
                <w:color w:val="000000"/>
              </w:rPr>
              <w:t xml:space="preserve"> опасным для человека ситуациям, источникам, видам и причинам опасности на дороге, в транспорте;</w:t>
            </w:r>
          </w:p>
          <w:p w:rsidR="00EE604A" w:rsidRPr="00EE604A" w:rsidRDefault="00EE604A" w:rsidP="00EE604A">
            <w:pPr>
              <w:pStyle w:val="p30"/>
              <w:shd w:val="clear" w:color="auto" w:fill="FFFFFF"/>
              <w:jc w:val="both"/>
              <w:rPr>
                <w:color w:val="000000"/>
              </w:rPr>
            </w:pPr>
            <w:r w:rsidRPr="00EE604A">
              <w:rPr>
                <w:color w:val="000000"/>
              </w:rPr>
              <w:t xml:space="preserve">- обеспечить ознакомление детей с универсальными способами (алгоритмами </w:t>
            </w:r>
            <w:r w:rsidRPr="00EE604A">
              <w:rPr>
                <w:color w:val="000000"/>
              </w:rPr>
              <w:lastRenderedPageBreak/>
              <w:t>действий) предупреждения опасных ситуаций на улице, в транспорте; действиями в случае возникновения опасных ситуаций, способами привлечения взрослых на помощь в соответствующих обстоятельствах; с типичными ошибками, совершаемыми людьми (ребенком, взрослым) в опасных для жизни и здоровья ситуациях на дороге, в транспорте. Раскрывать связь между необдуманными и неосторожными действиями и их негативными последствиями;</w:t>
            </w:r>
          </w:p>
          <w:p w:rsidR="00EE604A" w:rsidRPr="00EE604A" w:rsidRDefault="00EE604A" w:rsidP="00EE604A">
            <w:pPr>
              <w:pStyle w:val="p30"/>
              <w:shd w:val="clear" w:color="auto" w:fill="FFFFFF"/>
              <w:jc w:val="both"/>
              <w:rPr>
                <w:color w:val="000000"/>
              </w:rPr>
            </w:pPr>
            <w:r w:rsidRPr="00EE604A">
              <w:rPr>
                <w:color w:val="000000"/>
              </w:rPr>
              <w:t>- расширять знания детей о транспорте специального назначения «МЧС», в том числе воздушном: «Скорая помощь», «Пожарная», «Полиция», «ДПС», оказывающим помощь человеку в опасных ситуациях;</w:t>
            </w:r>
          </w:p>
          <w:p w:rsidR="00EE604A" w:rsidRDefault="00EE604A" w:rsidP="00EE604A">
            <w:pPr>
              <w:pStyle w:val="p3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E604A">
              <w:rPr>
                <w:color w:val="000000"/>
              </w:rPr>
              <w:t>- расширять представления детей о действиях инспектора ГИБДД в различных ситуациях,</w:t>
            </w:r>
            <w:r w:rsidRPr="00EE604A">
              <w:rPr>
                <w:rStyle w:val="s5"/>
                <w:color w:val="000000"/>
              </w:rPr>
              <w:t> </w:t>
            </w:r>
            <w:r w:rsidRPr="00EE604A">
              <w:rPr>
                <w:color w:val="000000"/>
              </w:rPr>
              <w:t>о дорожных знаках («Пункт питания», «Телефон» «Место стоянки», о правилах поведения в общественном транспорте, в том числе в метро;</w:t>
            </w:r>
          </w:p>
          <w:p w:rsidR="00EE604A" w:rsidRDefault="00EE604A" w:rsidP="00EE6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04A" w:rsidRDefault="00EE604A" w:rsidP="00EE6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04A" w:rsidRPr="0019559E" w:rsidRDefault="00EE604A" w:rsidP="00EE60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55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части Программы, формируемой участниками образовательных отношений:</w:t>
      </w:r>
    </w:p>
    <w:p w:rsidR="00EE604A" w:rsidRPr="00EE604A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ательных задач предусматривает:</w:t>
      </w:r>
    </w:p>
    <w:p w:rsidR="00EE604A" w:rsidRPr="00EE604A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возможности ребенку усвоить установленные правила безопасного поведения на дорогах, в транспорте с помощью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зрослого (педагога, родителей);</w:t>
      </w:r>
    </w:p>
    <w:p w:rsidR="00EE604A" w:rsidRPr="00EE604A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с ребенком 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бенностей поведения на дорогах;</w:t>
      </w:r>
    </w:p>
    <w:p w:rsidR="00EE604A" w:rsidRPr="00EE604A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уверенности ребенка в себе, потребности в признании окружающими людьми и в проявлении им самостоятельности в принятии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опасных игровых ситуациях;</w:t>
      </w:r>
    </w:p>
    <w:p w:rsidR="00EE604A" w:rsidRPr="00EE604A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помощь ребенку в анализе и адекватной оценке поступков персонажей литературных произведений, своих возможностей, возможностей других детей в различных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дорожно-транспортных ситуациях;</w:t>
      </w:r>
    </w:p>
    <w:p w:rsidR="00EE604A" w:rsidRPr="0019559E" w:rsidRDefault="00EE604A" w:rsidP="00EE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поддержку собственной созидательной активности ребенка, его способности самостоятельно решать актуальные проблемы и задачи безопасного, разумного поведения на дорогах</w:t>
      </w:r>
    </w:p>
    <w:p w:rsidR="00EE604A" w:rsidRDefault="00EE604A" w:rsidP="00801D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D9D" w:rsidRPr="00801D9D" w:rsidRDefault="00801D9D" w:rsidP="00801D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1.1.2. Принципы и подходы к формированию Программы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Поддержка разнообразия детства.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Сохранение уникальности и самоценности детства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Личностно-развивающий и гуманистический характер взаимодействия взрослых (родителей</w:t>
      </w:r>
      <w:r w:rsidR="00CF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 педагогических и иных работников Учреждения)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Содействие и сотрудничество детей и взрослых,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Сотрудничество Организации с семьей. Сотрудничество, кооперация с семьей,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Учреждения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 педагогической и/или медицинской поддержки в случае необходимости (центры семейного консультирования и др.).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Индивидуализация дошкольного образования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Развивающее вариативное образование.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01D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Полнота содержания и интеграция отдельных образовательных областей.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Стандартом Программа предполагает всестороннее познавательное, речевое, и социально- коммуникативное, физическое художественно-эстетическое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Инвариантность ценностей и целей при вариативности средств реализации и достижения целей Программы. 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Принципы организации образовательного процесса:</w:t>
      </w:r>
    </w:p>
    <w:p w:rsidR="00801D9D" w:rsidRPr="00801D9D" w:rsidRDefault="00801D9D" w:rsidP="0080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части Программы, формируемой участн</w:t>
      </w:r>
      <w:r w:rsidR="006F0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иками образовательных отношений (</w:t>
      </w:r>
      <w:r w:rsidR="006F0DAB" w:rsidRPr="0019559E">
        <w:rPr>
          <w:rFonts w:ascii="Times New Roman" w:hAnsi="Times New Roman" w:cs="Times New Roman"/>
          <w:b/>
          <w:sz w:val="24"/>
          <w:szCs w:val="24"/>
        </w:rPr>
        <w:t xml:space="preserve">«Мы живем на Урале»: </w:t>
      </w:r>
      <w:r w:rsidR="006F0DAB" w:rsidRPr="0019559E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="006F0DAB" w:rsidRPr="0019559E">
        <w:rPr>
          <w:rFonts w:ascii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</w:t>
      </w:r>
      <w:r w:rsidR="006F0DAB">
        <w:rPr>
          <w:rFonts w:ascii="Times New Roman" w:hAnsi="Times New Roman" w:cs="Times New Roman"/>
          <w:sz w:val="24"/>
          <w:szCs w:val="24"/>
        </w:rPr>
        <w:t xml:space="preserve"> </w:t>
      </w:r>
      <w:r w:rsidR="006F0DAB" w:rsidRPr="0019559E">
        <w:rPr>
          <w:rFonts w:ascii="Times New Roman" w:hAnsi="Times New Roman" w:cs="Times New Roman"/>
          <w:sz w:val="24"/>
          <w:szCs w:val="24"/>
        </w:rPr>
        <w:t>г</w:t>
      </w:r>
      <w:r w:rsidR="006F0DAB">
        <w:rPr>
          <w:rFonts w:ascii="Times New Roman" w:hAnsi="Times New Roman" w:cs="Times New Roman"/>
          <w:sz w:val="24"/>
          <w:szCs w:val="24"/>
        </w:rPr>
        <w:t xml:space="preserve">.): 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учет </w:t>
      </w:r>
      <w:r w:rsidR="00CF12C5"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физических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матических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вариативности обеспечивает возможность выбора содержания образования, форм и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тодов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обучения с ориентацией на интересы и возможности каждого ребенка и учета социальной ситуации его развития;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индивидуализации опирается на то, что позиция ребенка,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 и осваивающего его как новое для себя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изначально творческая. </w:t>
      </w:r>
      <w:r w:rsidR="00CF12C5"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</w:t>
      </w:r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наблюдая за взрос​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лым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должателем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чьей-то деятельности, преемником образцов, которые нужно сохранять и целостно воспроизводить), а творцом, то есть тем, кто может сам что-то создать. 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бождаясь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подражания, творец не свободен от познания, созидания, самовыражения, самостоятельной деятельно​</w:t>
      </w:r>
      <w:proofErr w:type="spellStart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801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9D" w:rsidRPr="006F0DAB" w:rsidRDefault="006F0DAB" w:rsidP="006F0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части Программы, формируемой участни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ками образовательных отношений (</w:t>
      </w: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</w:r>
      <w:proofErr w:type="spellStart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Гатченко</w:t>
      </w:r>
      <w:proofErr w:type="spellEnd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- Екатеринбург: ГБОУ ДПО СО «ИРО»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полноты</w:t>
      </w:r>
      <w:r w:rsidRPr="006F0DAB">
        <w:rPr>
          <w:color w:val="000000"/>
        </w:rPr>
        <w:t>. Содержание должно быть реализовано через все виды деятельности в ее интегрированных формах. Формы и сроки организации совместной деятельности с детьми могут варьироваться в зависимости от конкретной цели и условий каждого детского сада.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системности</w:t>
      </w:r>
      <w:r w:rsidRPr="006F0DAB">
        <w:rPr>
          <w:color w:val="000000"/>
        </w:rPr>
        <w:t>.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(можно выбрать определенные недели, определенный день недели).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сезонности.</w:t>
      </w:r>
      <w:r w:rsidRPr="006F0DAB">
        <w:rPr>
          <w:color w:val="000000"/>
        </w:rPr>
        <w:t> Следует, по возможности, использовать местные условия, поскольку значительная часть содержания связана с ознакомлением детей с правилами поведения на дороге, с формированием опыта взаимодействия с ближайшим окружением, осознанием источников опасности. Если в зимний период можно ограничиться методическими пособиями, художественной литературой, то летом необходимо организовать экскурсии, целевые, пешеходные прогулки по улицам города, села с целью максимального приближения к естественным дорожным условиям и закрепления соответствующего освоенного материала.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интеграции.</w:t>
      </w:r>
      <w:r w:rsidRPr="006F0DAB">
        <w:rPr>
          <w:color w:val="000000"/>
        </w:rPr>
        <w:t> Определенное (отобранное) содержание образования не искусственная надстройка, оно естественно и органично интегрируется в целостный образовательный процесс. При этом содержание тематических блоков органично вплетается (интегрируется) в целостный педагогический процесс по освоению детьми содержания основной общеобразовательной программы дошкольного образования, комплексно-тематического планирования образовательного процесса.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координации деятельности педагогов</w:t>
      </w:r>
      <w:r w:rsidRPr="006F0DAB">
        <w:rPr>
          <w:color w:val="000000"/>
        </w:rPr>
        <w:t xml:space="preserve">. Этот принцип тесно связан с предыдущим. Тематические планы воспитателей и специалистов должны быть скоординированы таким образом, чтобы избежать повторов и последовательно развертывать определенные темы. Например, в содержание отдельных совместных форм образовательной деятельности </w:t>
      </w:r>
      <w:r w:rsidRPr="006F0DAB">
        <w:rPr>
          <w:color w:val="000000"/>
        </w:rPr>
        <w:lastRenderedPageBreak/>
        <w:t>(познавательно-речевой, игровой, продуктивной, двигательной и др.) включаются такие темы, как опасные ситуации на дороге, в транспорте и др.</w:t>
      </w:r>
    </w:p>
    <w:p w:rsidR="006F0DAB" w:rsidRPr="006F0DAB" w:rsidRDefault="006F0DAB" w:rsidP="006F0DAB">
      <w:pPr>
        <w:pStyle w:val="p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0DAB">
        <w:rPr>
          <w:rStyle w:val="s13"/>
          <w:i/>
          <w:iCs/>
          <w:color w:val="000000"/>
        </w:rPr>
        <w:t>Принцип взаимодействия с ребенком в условиях дошкольного учреждения и семьи.</w:t>
      </w:r>
      <w:r w:rsidRPr="006F0DAB">
        <w:rPr>
          <w:color w:val="000000"/>
        </w:rPr>
        <w:t> Основные содержательные направления должны стать достоянием родителей, которые могут не только продолжать беседы с ребенком на конкретные предложенные педагогами темы, но и выступать активными участниками образовательного процесса.</w:t>
      </w:r>
    </w:p>
    <w:p w:rsidR="00801D9D" w:rsidRPr="00801D9D" w:rsidRDefault="00801D9D" w:rsidP="00801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9D" w:rsidRPr="00801D9D" w:rsidRDefault="00801D9D" w:rsidP="00801D9D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D9D">
        <w:rPr>
          <w:rFonts w:ascii="Times New Roman" w:hAnsi="Times New Roman" w:cs="Times New Roman"/>
          <w:b/>
          <w:sz w:val="28"/>
          <w:szCs w:val="28"/>
        </w:rPr>
        <w:t xml:space="preserve">Значимые для разработки и реализации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01D9D" w:rsidRPr="00801D9D" w:rsidRDefault="00801D9D" w:rsidP="00801D9D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D9D">
        <w:rPr>
          <w:rFonts w:ascii="Times New Roman" w:hAnsi="Times New Roman" w:cs="Times New Roman"/>
          <w:b/>
          <w:sz w:val="28"/>
          <w:szCs w:val="28"/>
        </w:rPr>
        <w:t>характеристики, в том числе характеристики особенностей развития детей дошкольного возраста</w:t>
      </w:r>
    </w:p>
    <w:p w:rsidR="00801D9D" w:rsidRDefault="00801D9D" w:rsidP="00801D9D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D9D" w:rsidRPr="00F516DD" w:rsidRDefault="00801D9D" w:rsidP="00801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16DD">
        <w:rPr>
          <w:rFonts w:ascii="Times New Roman" w:eastAsia="Calibri" w:hAnsi="Times New Roman" w:cs="Times New Roman"/>
          <w:b/>
          <w:sz w:val="24"/>
          <w:szCs w:val="24"/>
        </w:rPr>
        <w:t>Значимые и возрастные особенности контингента группы</w:t>
      </w:r>
    </w:p>
    <w:p w:rsidR="00801D9D" w:rsidRPr="00F516DD" w:rsidRDefault="00801D9D" w:rsidP="00801D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D9D" w:rsidRPr="00F516DD" w:rsidRDefault="00801D9D" w:rsidP="00801D9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Calibri" w:hAnsi="Times New Roman" w:cs="Times New Roman"/>
          <w:sz w:val="24"/>
          <w:szCs w:val="24"/>
          <w:lang w:eastAsia="ru-RU"/>
        </w:rPr>
        <w:t>Значимые для разработки и реализации Программы являются индивидуальные траектории развития детей.</w:t>
      </w:r>
    </w:p>
    <w:p w:rsidR="00801D9D" w:rsidRPr="00F516DD" w:rsidRDefault="00801D9D" w:rsidP="00801D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516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Социально-педагогическая </w:t>
      </w:r>
      <w:r w:rsidR="00CF12C5" w:rsidRPr="00F516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характеристика дошкольного</w:t>
      </w:r>
      <w:r w:rsidRPr="00F516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микросоциума по состоянию на 2017 – 2018 учебный год: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</w:t>
      </w:r>
      <w:r w:rsidR="00CF12C5"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дошкольников: 19 человек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дошкольников, воспитывающихся в полных </w:t>
      </w:r>
      <w:r w:rsidR="00CF12C5"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семьях: 13 человек</w:t>
      </w: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дошкольников, воспи</w:t>
      </w:r>
      <w:r w:rsidR="00974B35"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тывающихся в неполных </w:t>
      </w:r>
      <w:r w:rsidR="00CF12C5"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семьях: 2 человек</w:t>
      </w: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дошкольников, воспиты</w:t>
      </w:r>
      <w:r w:rsidR="00974B35"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вающихся в многодетных семьях: 4</w:t>
      </w: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человек.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дошкольников из малообеспеченных семей:  0   человек.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опекаемых детей: 0  человек.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детей с ограниченными возможностями здоровья: 0 человек.</w:t>
      </w:r>
    </w:p>
    <w:p w:rsidR="00801D9D" w:rsidRPr="00974B35" w:rsidRDefault="00974B35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Мальчиков: 19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>Девочек: 10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группы риска:  </w:t>
      </w:r>
    </w:p>
    <w:p w:rsidR="00801D9D" w:rsidRPr="00974B35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1D9D" w:rsidRPr="00974B35" w:rsidRDefault="00CF12C5" w:rsidP="00801D9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74B3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Группы здоровья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801D9D" w:rsidRPr="00974B3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воспитанников на 2017 – 2018 уч.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801D9D" w:rsidRPr="00974B3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г.</w:t>
      </w:r>
    </w:p>
    <w:tbl>
      <w:tblPr>
        <w:tblpPr w:leftFromText="180" w:rightFromText="180" w:vertAnchor="text" w:horzAnchor="margin" w:tblpXSpec="center" w:tblpY="19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786"/>
        <w:gridCol w:w="2325"/>
      </w:tblGrid>
      <w:tr w:rsidR="00974B35" w:rsidRPr="00974B35" w:rsidTr="00801D9D">
        <w:trPr>
          <w:trHeight w:val="327"/>
        </w:trPr>
        <w:tc>
          <w:tcPr>
            <w:tcW w:w="37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outset" w:sz="6" w:space="0" w:color="000000"/>
              <w:bottom w:val="single" w:sz="4" w:space="0" w:color="auto"/>
              <w:right w:val="single" w:sz="8" w:space="0" w:color="auto"/>
            </w:tcBorders>
          </w:tcPr>
          <w:p w:rsidR="00801D9D" w:rsidRPr="00974B35" w:rsidRDefault="00D1716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– 2018</w:t>
            </w:r>
            <w:r w:rsidR="00801D9D"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 w:rsidR="00CF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D9D"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74B35" w:rsidRPr="00974B35" w:rsidTr="00801D9D">
        <w:trPr>
          <w:trHeight w:val="305"/>
        </w:trPr>
        <w:tc>
          <w:tcPr>
            <w:tcW w:w="3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outset" w:sz="6" w:space="0" w:color="000000"/>
              <w:bottom w:val="single" w:sz="8" w:space="0" w:color="auto"/>
              <w:right w:val="single" w:sz="4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974B35" w:rsidRPr="00974B35" w:rsidTr="00801D9D">
        <w:trPr>
          <w:trHeight w:val="267"/>
        </w:trPr>
        <w:tc>
          <w:tcPr>
            <w:tcW w:w="379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4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B35" w:rsidRPr="00974B35" w:rsidTr="00801D9D">
        <w:tc>
          <w:tcPr>
            <w:tcW w:w="379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4" w:space="0" w:color="auto"/>
            </w:tcBorders>
          </w:tcPr>
          <w:p w:rsidR="00801D9D" w:rsidRPr="00974B35" w:rsidRDefault="00974B35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B35" w:rsidRPr="00974B35" w:rsidTr="00801D9D">
        <w:tc>
          <w:tcPr>
            <w:tcW w:w="3794" w:type="dxa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8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B35" w:rsidRPr="00974B35" w:rsidTr="00801D9D">
        <w:tc>
          <w:tcPr>
            <w:tcW w:w="379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B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7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4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1D9D" w:rsidRPr="00974B35" w:rsidRDefault="00801D9D" w:rsidP="0080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D9D" w:rsidRPr="00F516DD" w:rsidRDefault="00801D9D" w:rsidP="00801D9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01D9D" w:rsidRPr="00F516DD" w:rsidRDefault="00801D9D" w:rsidP="006F0DA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801D9D" w:rsidRPr="00F516DD" w:rsidSect="007C0A80"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  <w:r w:rsidRPr="00F516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Интересы и потребности детей (выявленные с помощью методов наблюдения, беседы)</w:t>
      </w:r>
    </w:p>
    <w:p w:rsidR="00801D9D" w:rsidRPr="00F516DD" w:rsidRDefault="00801D9D" w:rsidP="00801D9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1D9D" w:rsidRPr="00F516DD" w:rsidRDefault="00801D9D" w:rsidP="00801D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Дошкольный  возраст (3 года – 8 лет)</w:t>
      </w:r>
    </w:p>
    <w:p w:rsidR="00801D9D" w:rsidRPr="00F516DD" w:rsidRDefault="00801D9D" w:rsidP="00801D9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62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447"/>
        <w:gridCol w:w="2096"/>
        <w:gridCol w:w="2080"/>
        <w:gridCol w:w="1908"/>
        <w:gridCol w:w="1985"/>
        <w:gridCol w:w="1918"/>
        <w:gridCol w:w="1565"/>
        <w:gridCol w:w="1571"/>
      </w:tblGrid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 ребенка/вид деятельности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 из разного материала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Савелий А.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Эрик А.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Маша А.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Вероника Б.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Тимофей Б.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Матвей В.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Миша В.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Алсу Г.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Настя Г.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 Г.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Арсений Д.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Ева И.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София Л.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Миша Л.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Егор П.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Сергей Р.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Оля С.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Маша С.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 С.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Варя Ф.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Маша Ц.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Саша Ч.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Ярослав Ш.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Гена Б.</w:t>
            </w: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D9D" w:rsidRPr="00F516DD" w:rsidTr="00801D9D">
        <w:tc>
          <w:tcPr>
            <w:tcW w:w="1702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801D9D" w:rsidRPr="00F516DD" w:rsidRDefault="00801D9D" w:rsidP="00801D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D9D" w:rsidRPr="00F516DD" w:rsidRDefault="00801D9D" w:rsidP="00801D9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801D9D" w:rsidRPr="00F516DD" w:rsidSect="00801D9D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01D9D" w:rsidRPr="00F516DD" w:rsidRDefault="00801D9D" w:rsidP="00F516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Данная информация позволяет педагогическому коллективу, в партнерском взаимодействии с семьей и другими социальными  институтами индивидуализировать процесс воспитания и обучения детей с учетом их возрастных, индивидуальных особенностей, жизненной ситуацией.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</w:pPr>
      <w:r w:rsidRPr="00F516DD"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  <w:t>В процессе  воспитания и обучения детей учитывается специфика климатических условий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Климатические условия Свердловской области имеют свои особенности: недостаточное количество солнечных дней и повышенная влажность воздуха. Исходя из этого, в образовательный процесс детского сада включены мероприятия, направленные на оздоровление детей и предупреждение утомляемости, с </w:t>
      </w:r>
      <w:r w:rsidRPr="00F516DD">
        <w:rPr>
          <w:rFonts w:ascii="Times New Roman" w:eastAsia="Calibri" w:hAnsi="Times New Roman" w:cs="Times New Roman"/>
          <w:i/>
          <w:sz w:val="24"/>
          <w:szCs w:val="24"/>
        </w:rPr>
        <w:t>учетом сезонных изменений</w:t>
      </w: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16DD" w:rsidRPr="00F516DD" w:rsidRDefault="00F516DD" w:rsidP="00F516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51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Учитываются: время начала и окончания тех или иных </w:t>
      </w:r>
      <w:r w:rsidRPr="00F516D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сезонных явлений</w:t>
      </w:r>
      <w:r w:rsidRPr="00F516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(листопад, таяние снега и т. д.), интенсив</w:t>
      </w:r>
      <w:r w:rsidRPr="00F516DD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ность их протекания; состав флоры и фауны природы Среднего Урала; </w:t>
      </w:r>
      <w:r w:rsidRPr="00F516D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длительность светового дня; погодные условия и др.;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Процесс воспитания и обучения в детском саду является непрерывным, но, тем не менее,  календарный учебный график составляется в соответствии  с  выделением двух периодов:</w:t>
      </w:r>
    </w:p>
    <w:p w:rsidR="00F516DD" w:rsidRPr="00F516DD" w:rsidRDefault="00F516DD" w:rsidP="00F516DD">
      <w:pPr>
        <w:tabs>
          <w:tab w:val="num" w:pos="993"/>
        </w:tabs>
        <w:suppressAutoHyphens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- холодный  период − образовательный (сентябрь-май), составляется  определенный режим дня и расписание организованных  образовательных  форм;  </w:t>
      </w:r>
    </w:p>
    <w:p w:rsidR="00F516DD" w:rsidRPr="00F516DD" w:rsidRDefault="00F516DD" w:rsidP="00F516DD">
      <w:pPr>
        <w:suppressAutoHyphens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- летний период − оздоровительный (июнь-август), для которого составляется другой  режим дня;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В дни летнего оздоровительного периода создаются оптимальные условия для совместной и самостоятельной двигательной, игровой, продуктивной и музыкально-художественной деятельности детей, проводятся музыкальные и физкультурные досуги, праздники, развлечения.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В ходе образовательного периода:</w:t>
      </w:r>
    </w:p>
    <w:p w:rsidR="00F516DD" w:rsidRPr="00F516DD" w:rsidRDefault="00F516DD" w:rsidP="00F516DD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- в теплое время – жизнедеятельность детей, преимущественно, организуется на открытом воздухе; </w:t>
      </w:r>
    </w:p>
    <w:p w:rsidR="00F516DD" w:rsidRPr="00F516DD" w:rsidRDefault="00F516DD" w:rsidP="00F516DD">
      <w:pPr>
        <w:spacing w:after="0" w:line="23" w:lineRule="atLeast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- в совместной и самостоятельной деятельности по познанию окружающего мира, приобщению к культуре речи дети знакомятся с климатическими особенностями, явлениями природы, характерными для местности, в которой проживают.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</w:pPr>
      <w:r w:rsidRPr="00F516DD"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  <w:t>В процессе  воспитания и обучения детей учитывается специфика национальных условий</w:t>
      </w:r>
    </w:p>
    <w:p w:rsidR="00F516DD" w:rsidRPr="00F516DD" w:rsidRDefault="00F516DD" w:rsidP="00F516D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</w:t>
      </w:r>
      <w:r w:rsidRPr="00F516DD">
        <w:rPr>
          <w:rFonts w:ascii="Times New Roman" w:eastAsia="Calibri" w:hAnsi="Times New Roman" w:cs="Times New Roman"/>
          <w:sz w:val="24"/>
          <w:szCs w:val="24"/>
        </w:rPr>
        <w:t>Этнический состав семей воспитанников в основном имеет однородный характер, основной контингент – дети из русскоязычных семей.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</w:pPr>
      <w:r w:rsidRPr="00F516DD"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  <w:t>В процессе  воспитания и обучения детей учитывается специфика социокультурных условий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В связи с тем, что контингент воспитанников проживает в условиях малого города (больше половины детей, посещающих детский сад, проживают в районе детского сада), своеобразие социокультурной среды проявляется:</w:t>
      </w:r>
    </w:p>
    <w:p w:rsidR="00F516DD" w:rsidRPr="00F516DD" w:rsidRDefault="00F516DD" w:rsidP="00F516DD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- в близкой доступности разнообразных видов культурно-просветительских учреждений, что обеспечивает возможность осуществления многопланового и содержательного социального партнёрства с детской библиотекой, краеведческим музеем, школой-лицеем, Дворцом пионеров (кружки, школа для дошкольников), Дворцом культуры (кружки для дошкольников), музыкальной школой (школа для дошкольников), спортивной школой. </w:t>
      </w:r>
    </w:p>
    <w:p w:rsidR="00F516DD" w:rsidRPr="00F516DD" w:rsidRDefault="00F516DD" w:rsidP="00F516DD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- в возможности становления гражданственности у детей дошкольного возраста благодаря направленности работы на сохранение национально-культурных традиций, патриотического воспитания подрастающего поколения.</w:t>
      </w:r>
    </w:p>
    <w:p w:rsidR="00F516DD" w:rsidRPr="00F516DD" w:rsidRDefault="00F516DD" w:rsidP="00F516DD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>- желание семей получать гарантированную и квалифицированную психолого-педагогическую поддержку, то есть присутствие определенной доли доверия в уровне квалификации педагогов и качестве предоставляемых образовательной и коррекционно-развивающей услуг  детским садом.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</w:pPr>
      <w:r w:rsidRPr="00F516DD">
        <w:rPr>
          <w:rFonts w:ascii="Times New Roman" w:eastAsia="Batang" w:hAnsi="Times New Roman" w:cs="Times New Roman"/>
          <w:i/>
          <w:sz w:val="24"/>
          <w:szCs w:val="24"/>
          <w:u w:val="single"/>
          <w:lang w:eastAsia="ko-KR"/>
        </w:rPr>
        <w:lastRenderedPageBreak/>
        <w:t>В процессе  воспитания и обучения детей учитывается специфика экономических условий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город Асбест это </w:t>
      </w:r>
      <w:proofErr w:type="gramStart"/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>моно-город</w:t>
      </w:r>
      <w:proofErr w:type="gramEnd"/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одним градообразующим предприятием ОАО «Уральский асбестовый горно-обогатительный комбинат» является одним из крупнейших и старейших предприятий мира по производству </w:t>
      </w:r>
      <w:proofErr w:type="spellStart"/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>хризотилового</w:t>
      </w:r>
      <w:proofErr w:type="spellEnd"/>
      <w:r w:rsidRPr="00F516D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асбеста и строительных материалов.</w:t>
      </w:r>
    </w:p>
    <w:p w:rsidR="00F516DD" w:rsidRPr="00F516DD" w:rsidRDefault="00F516DD" w:rsidP="00F516DD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DD">
        <w:rPr>
          <w:rFonts w:ascii="Times New Roman" w:eastAsia="Calibri" w:hAnsi="Times New Roman" w:cs="Times New Roman"/>
          <w:sz w:val="24"/>
          <w:szCs w:val="24"/>
        </w:rPr>
        <w:t xml:space="preserve">Исходя из сложившихся традиций детского сада предусмотрены формы организации работы с воспитанниками с учетом мнения педагогов и родителей воспитанников: «День защитника Отечества», «Кто быстрее?», «Зимние радости», «Мы растем сильными и смелыми», «Спорт – это сила и здоровье», «Веселые старты», «Здоровье дарит Айболит», «Подвижные игры» и </w:t>
      </w:r>
      <w:r w:rsidR="00CF12C5" w:rsidRPr="00F516DD">
        <w:rPr>
          <w:rFonts w:ascii="Times New Roman" w:eastAsia="Calibri" w:hAnsi="Times New Roman" w:cs="Times New Roman"/>
          <w:sz w:val="24"/>
          <w:szCs w:val="24"/>
        </w:rPr>
        <w:t>др.</w:t>
      </w:r>
    </w:p>
    <w:p w:rsidR="00F516DD" w:rsidRPr="00F516DD" w:rsidRDefault="00F516DD" w:rsidP="00F516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16DD" w:rsidRPr="00F516DD" w:rsidRDefault="00F516DD" w:rsidP="00F516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информация позволяет педагогическому коллективу, в партнерском взаимодействии с семьей и другими социальными  институтами индивидуализировать процесс воспитания и обучения детей с учетом их возрастных, индивидуальных особенностей, жизненной ситуацией.</w:t>
      </w:r>
    </w:p>
    <w:p w:rsidR="00F516DD" w:rsidRPr="00F516DD" w:rsidRDefault="00F516DD" w:rsidP="00F516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16DD" w:rsidRPr="00F516DD" w:rsidRDefault="00F516DD" w:rsidP="00F516DD">
      <w:pPr>
        <w:pStyle w:val="a4"/>
        <w:numPr>
          <w:ilvl w:val="1"/>
          <w:numId w:val="2"/>
        </w:num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6DD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</w:t>
      </w:r>
    </w:p>
    <w:p w:rsidR="00F516DD" w:rsidRPr="00F516DD" w:rsidRDefault="00F516DD" w:rsidP="00F516DD">
      <w:pPr>
        <w:spacing w:after="0" w:line="23" w:lineRule="atLeast"/>
        <w:ind w:left="180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6DD" w:rsidRPr="00F516DD" w:rsidRDefault="00F516DD" w:rsidP="00F516D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особенности развития детей соответствуют программе дошкольного образования «От рождения до школы» под редакцией Н. Е. </w:t>
      </w:r>
      <w:proofErr w:type="spellStart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С. Комаровой, М. А. Васильевой. - 3-е изд., </w:t>
      </w:r>
      <w:proofErr w:type="spellStart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доп.- М: МОЗАЙКА – СИНТЕЗ, 2014. - 368 с.</w:t>
      </w:r>
    </w:p>
    <w:p w:rsidR="00F516DD" w:rsidRPr="00F516DD" w:rsidRDefault="00F516DD" w:rsidP="00F516D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5 до 6 лет </w:t>
      </w: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246-248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6DD" w:rsidRPr="00F516DD" w:rsidRDefault="00F516DD" w:rsidP="00F51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DD" w:rsidRPr="00F516DD" w:rsidRDefault="00F516DD" w:rsidP="00F5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DD" w:rsidRPr="00F516DD" w:rsidRDefault="00F516DD" w:rsidP="00F516D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516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800"/>
        <w:contextualSpacing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В соответствии с периодизацией психического развития ребенка, принятой в культурно- 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 возраст (от 3 до 7 лет).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ребенок обладает развитым воображением, которое реализуется в разных видах </w:t>
      </w: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Целевые ориентиры образовательной Программы, формируемой участн</w:t>
      </w:r>
      <w:r w:rsidR="006F0D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иками образовательных отношений (</w:t>
      </w:r>
      <w:r w:rsidR="006F0DAB" w:rsidRPr="0019559E">
        <w:rPr>
          <w:rFonts w:ascii="Times New Roman" w:hAnsi="Times New Roman" w:cs="Times New Roman"/>
          <w:b/>
          <w:sz w:val="24"/>
          <w:szCs w:val="24"/>
        </w:rPr>
        <w:t xml:space="preserve">«Мы живем на Урале»: </w:t>
      </w:r>
      <w:r w:rsidR="006F0DAB" w:rsidRPr="0019559E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="006F0DAB" w:rsidRPr="0019559E">
        <w:rPr>
          <w:rFonts w:ascii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</w:t>
      </w:r>
      <w:r w:rsidR="006F0DAB">
        <w:rPr>
          <w:rFonts w:ascii="Times New Roman" w:hAnsi="Times New Roman" w:cs="Times New Roman"/>
          <w:sz w:val="24"/>
          <w:szCs w:val="24"/>
        </w:rPr>
        <w:t xml:space="preserve"> </w:t>
      </w:r>
      <w:r w:rsidR="006F0DAB" w:rsidRPr="0019559E">
        <w:rPr>
          <w:rFonts w:ascii="Times New Roman" w:hAnsi="Times New Roman" w:cs="Times New Roman"/>
          <w:sz w:val="24"/>
          <w:szCs w:val="24"/>
        </w:rPr>
        <w:t>г</w:t>
      </w:r>
      <w:r w:rsidR="006F0DAB">
        <w:rPr>
          <w:rFonts w:ascii="Times New Roman" w:hAnsi="Times New Roman" w:cs="Times New Roman"/>
          <w:sz w:val="24"/>
          <w:szCs w:val="24"/>
        </w:rPr>
        <w:t>.):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обладает установкой на толерантность,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обладает чувством разумной осторожности, выполняет выработанные обществом правила поведения (на дороге, в природе, в социальной действительности);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</w:t>
      </w:r>
      <w:proofErr w:type="spellStart"/>
      <w:r w:rsidR="00CF12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</w:t>
      </w:r>
      <w:proofErr w:type="spellEnd"/>
      <w:r w:rsidR="00CF12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spellStart"/>
      <w:r w:rsidR="00CF12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ать</w:t>
      </w: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разнообразные источники получения информации для удовлетворения интересов, получения знаний и содержа​тельного общения;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</w:t>
      </w: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коллекционирование, создание мини-музеев, связанных с прошлым и настоящим родного края;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​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териале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народной культуры; самостоятельно может рассказать о малой родине, родном крае (их 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​примечательностях, природных особенностях, выдающихся людях), использует народный фольклор, песни, на​родные игры в самостоятельной и совместной деятельности, общении с другими детьми и взрослыми;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стре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​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мится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выразить позитивное отношение к пожилым жителям 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​рода и др.);отражает свои впечатления о малой родине в предпочитаемой де​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ятельности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по​садке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не​которые социальные проблемы.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обладает начальными знаниями о себе, об истории своей семьи, ее родословной; об истории образования родного города (села);о том, как люди заботятся о красоте и чистоте своего города; о богатствах недр Урала (полезных ископаемых, камнях самоцветах);о природно-климатических зонах Урала (на севере - тундра, тайга, на Юге Урала – степи), о животном и растительном мире;</w:t>
      </w:r>
      <w:r w:rsidR="00CF12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</w:t>
      </w:r>
      <w:proofErr w:type="spellStart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каслинское</w:t>
      </w:r>
      <w:proofErr w:type="spellEnd"/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ребенок знает 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516DD" w:rsidRPr="00F516DD" w:rsidTr="00F516DD">
        <w:tc>
          <w:tcPr>
            <w:tcW w:w="9464" w:type="dxa"/>
          </w:tcPr>
          <w:p w:rsidR="00F516DD" w:rsidRPr="00F516DD" w:rsidRDefault="00F516DD" w:rsidP="00F516D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</w:tr>
      <w:tr w:rsidR="00F516DD" w:rsidRPr="00F516DD" w:rsidTr="00F516DD">
        <w:tc>
          <w:tcPr>
            <w:tcW w:w="9464" w:type="dxa"/>
          </w:tcPr>
          <w:p w:rsidR="00F516DD" w:rsidRPr="00F516DD" w:rsidRDefault="00F516DD" w:rsidP="00F51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>Ребенок проявляет элементы творчества в двигательной деятельности: самостоятельно составляет простые варианты из освоенных физи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упражнений и игр, через движения передает своеобразие конкретного образа, стремится к неповто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римости, индивидуальности в своих движениях.</w:t>
            </w:r>
          </w:p>
          <w:p w:rsidR="00F516DD" w:rsidRPr="00F516DD" w:rsidRDefault="00F516DD" w:rsidP="00F51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способен придумывать композицию образно-пластического этюда по заданному сюжету, внося в нее (импровизационно) собственные детали и оригинальные «штрихи» воплощения образа.</w:t>
            </w:r>
          </w:p>
          <w:p w:rsidR="00F516DD" w:rsidRPr="00F516DD" w:rsidRDefault="00F516DD" w:rsidP="00F51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>Ребенок использует в самостоятельной деятельности, организует совместно с детьми  разнообразные по содержанию подвижные игры народов Урала, способствующие развитию психофизических качеств, координации движений.</w:t>
            </w:r>
          </w:p>
          <w:p w:rsidR="00F516DD" w:rsidRPr="00F516DD" w:rsidRDefault="00F516DD" w:rsidP="00F51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>Ребенок с удовольствием делится своими знаниями об основных способах обеспечения и укрепления доступными средствами физического здоровья в природных, климатических условиях конкретного места проживания, Среднего Урала.</w:t>
            </w:r>
          </w:p>
          <w:p w:rsidR="00F516DD" w:rsidRPr="00F516DD" w:rsidRDefault="00F516DD" w:rsidP="00F51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>Ребенок владеет основами безопасного поведения: знает, как по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звать на помощь, обратиться за помощью к взрослому; знает свой адрес, имена родителей, их контактную информацию; избе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гает контактов с незнакомыми людьми на улице; различает неко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съедобные и ядовитые грибы, ягоды, травы, проявляет ос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торожность при встрече с незнакомыми животными; соблюдет пра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дорожного движения; поведения в транспорте.</w:t>
            </w:r>
          </w:p>
          <w:p w:rsidR="00F516DD" w:rsidRPr="00F516DD" w:rsidRDefault="00F516DD" w:rsidP="00F51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интерес к подвижным и спортивным, народным играм традиционным для Урала. </w:t>
            </w:r>
          </w:p>
          <w:p w:rsidR="00F516DD" w:rsidRPr="00F516DD" w:rsidRDefault="00F516DD" w:rsidP="00F51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DD">
              <w:rPr>
                <w:rFonts w:ascii="Times New Roman" w:hAnsi="Times New Roman" w:cs="Times New Roman"/>
                <w:sz w:val="24"/>
                <w:szCs w:val="24"/>
              </w:rPr>
              <w:t>Ребенок понимает значение укрепления здоровья и безопасного пове</w:t>
            </w:r>
            <w:r w:rsidRPr="00F516DD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</w:tc>
      </w:tr>
    </w:tbl>
    <w:p w:rsidR="006F0DAB" w:rsidRDefault="006F0DAB" w:rsidP="00801D9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516DD" w:rsidRDefault="006F0DAB" w:rsidP="00801D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Целевые ориентиры образовательной Программы, формируемой участн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иками образовательных отношений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</w:r>
      <w:proofErr w:type="spellStart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Гатченко</w:t>
      </w:r>
      <w:proofErr w:type="spellEnd"/>
      <w:r w:rsidRPr="00EE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- Екатеринбург: ГБОУ ДПО СО «ИРО»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6F0DAB" w:rsidRDefault="006F0DAB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  <w:sectPr w:rsidR="006F0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0773"/>
      </w:tblGrid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Интегративные качества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Показатели </w:t>
            </w:r>
          </w:p>
        </w:tc>
      </w:tr>
      <w:tr w:rsidR="006F0DAB" w:rsidRPr="004A33A9" w:rsidTr="006F0DAB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Промежуточный результат</w:t>
            </w:r>
          </w:p>
        </w:tc>
      </w:tr>
      <w:tr w:rsidR="006F0DAB" w:rsidRPr="004A33A9" w:rsidTr="006F0DAB">
        <w:trPr>
          <w:trHeight w:val="319"/>
        </w:trPr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4 годам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- интересуется транспортом, движением на дорогах;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 интересом наблюдает за разнообразными транспортными ситуациями, задает вопросы взрослому; 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- прислушивается к взрослому при объяснении причин возникновения опасных ситуаций на дороге, в транспорте, подтверждает согласие, понимание (кивок головы, ответ «да»);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способный решать интеллектуальные и личностные </w:t>
            </w:r>
            <w:proofErr w:type="gramStart"/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задачи  (</w:t>
            </w:r>
            <w:proofErr w:type="gramEnd"/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проблемы), адекватные возрасту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ожет обратиться за помощью к взрослому в стандартной опасной ситуации;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имеющий первичные представления о себе, семье, обществе (</w:t>
            </w:r>
            <w:proofErr w:type="gramStart"/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ближайшем  социуме</w:t>
            </w:r>
            <w:proofErr w:type="gramEnd"/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), государстве (стране), мире и природе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имеет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основных источниках опасности на улице (транспорт) и способах поведения (не ходить </w:t>
            </w:r>
            <w:proofErr w:type="gramStart"/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по  проезжей</w:t>
            </w:r>
            <w:proofErr w:type="gramEnd"/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 части дороги, быть рядом со взрослым, при переходе улицы держать его за руку, идти на зеленый сигнал светофора и др.);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тарается действовать по инструкции взрослого в стандартной опасной ситуации;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AB" w:rsidRPr="004A33A9" w:rsidTr="006F0DAB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5 годам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с интересом познает правила безопасного поведения, узнает как можно больше об опасных и безопасных ситуациях, с удовольствием слушает рассказы и сказки, стихи, любит эту тему, задает вопросы, разгадывает загадки;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предлагает сверстникам простые сюжеты для игр с соблюдением правил («Дорога», «На улице») и/или  активно включается в игровое общение и  взаимодействие с детьми и взрослыми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ри напоминании взрослого проявляет осторожность и предусмотрительность в незнакомой (потенциально опасной) ситуации;</w:t>
            </w:r>
          </w:p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AB" w:rsidRPr="004A33A9" w:rsidTr="006F0DAB">
        <w:trPr>
          <w:trHeight w:val="17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способный решать интеллектуальные и личностные </w:t>
            </w:r>
            <w:r w:rsidR="00CF12C5"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задачи (</w:t>
            </w: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проблемы), адекватные возрасту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ытается объяснить другому необходимость действовать определенным образом в потенциально опасной ситуации; 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может обратиться за помощью к взрослому в случае возникновения непредвиденной и опасной для жизни и здоровья ситуации;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осуществляет перенос опыта безопасного поведения в игру (объясняет кукле основные источники и виды опасности на улице; обучает ее способам безопасного поведения, предупреждает, самостоятельно соблюдает данные правила);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имеющий первичные представления о себе, семье, обществе (</w:t>
            </w:r>
            <w:r w:rsidR="00CF12C5"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ближайшем социуме</w:t>
            </w: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), государстве (стране), мире и природе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меет представление о некоторых видах опасных ситуаций, некоторых способах безопасного поведения в стандартных опасных ситуациях;</w:t>
            </w:r>
          </w:p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- владеет способами безопасного поведения в некоторых стандартных опасных ситуациях (на проезжей части дороги, при переходе улиц, перекрестков, при перемещении в автомобиле и следует им при напоминании взрослого); 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различает и называет специальные виды транспорта («Скорая по</w:t>
            </w:r>
            <w:r w:rsidRPr="004A33A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мощь», «Пожарная», «Полиция»), объясняет их назначение;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различает проезжую часть, тротуар, подземный пешеходный переход, наземный пешеходный переход («Зебра»), объясняет их назначение;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ействует по инструкции взрослого в стандартной опасной ситуации;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AB" w:rsidRPr="004A33A9" w:rsidTr="006F0DAB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 6 годам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- узнает об основных источниках и видах опасности на улице; об опасных для жизни ситуациях и способах предупреждения опасных ситуаций на улице;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интересуется информацией о средствах и способах передвижения человека, рассказывает о них сверстника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предлагает сверстникам развитие сюжета для игр «Дорожное движение», «Знаки на дороге», следит за  соблюдением правил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причинам действий и поступков взрослых, сверстников и литературных героев на дороге, в транспорте (задает вопросы: почему? зачем?);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проявляет осторожность и предусмотрительность в потенциально опасной ситуации (на проезжей части дороги, при переходе улиц, перекрестков, при перемещении в  автомобиле);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способный решать интеллектуальные и личностные </w:t>
            </w:r>
            <w:r w:rsidR="00CF12C5"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(</w:t>
            </w: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проблемы), адекватные возрасту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- требует от других  (детей и взрослых) соблюдения правил безопасного поведения в стандартных опасных ситуациях; 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ситуативно предлагает помощь другому в стандартной опасной ситуации;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имеющий первичные представления о себе, семье, обществе (</w:t>
            </w:r>
            <w:r w:rsidR="00CF12C5"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ближайшем социуме</w:t>
            </w: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), государстве (стране), мире и природе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 xml:space="preserve">меет представление о некоторых видах опасных ситуаций (стандартных и нестандартных), причинах их возникновения; </w:t>
            </w:r>
          </w:p>
          <w:p w:rsidR="006F0DAB" w:rsidRPr="004A33A9" w:rsidRDefault="006F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имеет представления о некоторых способах безопасного поведения в стандартных и нестандартных опасных ситуациях, некоторых способах оказания помощи и самопомощи;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ориентируется в транспортных средствах своей местности, знает основные правила поведения на улице и в общественном транспорте, понимает смысл общепринятых символических обозначений (дорожные знаки, дорожная разметка, светофор, остановка транспорта и др.);</w:t>
            </w:r>
          </w:p>
          <w:p w:rsidR="006F0DAB" w:rsidRPr="004A33A9" w:rsidRDefault="006F0DAB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- различает и называет специальные виды транспорта («Скорая помощь», «Пожарная», «Полиция», «Дорожно-патрульная служба»), объясняет их назначение;</w:t>
            </w:r>
          </w:p>
          <w:p w:rsidR="006F0DAB" w:rsidRPr="004A33A9" w:rsidRDefault="006F0DAB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4A33A9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определяет проезжую часть, тротуар, подземный пешеходный переход, наземный пешеходный переход («Зебра»), объясняет их назначение;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овладевший универсальными предпосылками учебной деятельности</w:t>
            </w: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ействует по инструкции взрослого в стандартных опасных ситуациях;</w:t>
            </w:r>
          </w:p>
          <w:p w:rsidR="006F0DAB" w:rsidRPr="004A33A9" w:rsidRDefault="006F0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AB" w:rsidRPr="004A33A9" w:rsidTr="006F0DAB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Итоговый результат</w:t>
            </w:r>
          </w:p>
        </w:tc>
      </w:tr>
      <w:tr w:rsidR="006F0DAB" w:rsidRPr="004A33A9" w:rsidTr="006F0DAB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 7 годам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- интересуется информацией об истории возникновения, развития средств передвижения человека, способами предупреждения возникновения потенциально-опасных ситуаций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стремится</w:t>
            </w: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облюдать элементарные правила безопасного поведения в стандартных опасных ситуациях дорожного движения (переходит улицу в указанном месте в соответствии с сигналами светофора, не ходит по проезжей части дороги, знает некоторые дорожные знаки и их назначение);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может привести примеры правильного поведения в отдельных опасных ситуациях;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устанавливает связи между неправильными действиями и их опасными последствиями для жизни и здоровья в разных дорожно-транспортных ситуациях;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помогает сверстникам и младшим детям в выборе безопасного поведения;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способный решать интеллектуальные и личностные </w:t>
            </w:r>
            <w:r w:rsidR="00CF12C5"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(</w:t>
            </w:r>
            <w:r w:rsidRPr="004A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проблемы), адекватные возрасту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объясняет другому (взрослому, сверстнику, малышу) необходимость действовать определенным образом в потенциально опасной ситуации;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имеющий первичные представления о себе, семье, обществе (</w:t>
            </w:r>
            <w:r w:rsidR="00CF12C5"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ближайшем социуме</w:t>
            </w: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), государстве (стране), мире и природе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A33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меет представление о некоторых видах опасных ситуаций на улице, в транспорте,  способах поведения в стандартных и нестандартных опасных дорожно-транспортных ситуациях;</w:t>
            </w:r>
          </w:p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имеет представления о возможных негативных последствиях для других людей своими неосторожными действиями на дороге;</w:t>
            </w:r>
          </w:p>
        </w:tc>
      </w:tr>
      <w:tr w:rsidR="006F0DAB" w:rsidRPr="004A33A9" w:rsidTr="006F0D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4A33A9" w:rsidRDefault="006F0DAB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AB" w:rsidRPr="004A33A9" w:rsidRDefault="006F0D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A9">
              <w:rPr>
                <w:rFonts w:ascii="Times New Roman" w:hAnsi="Times New Roman" w:cs="Times New Roman"/>
                <w:sz w:val="24"/>
                <w:szCs w:val="24"/>
              </w:rPr>
              <w:t>- имеет навык безопасного поведения в дорожно-транспортных ситуациях;</w:t>
            </w:r>
          </w:p>
        </w:tc>
      </w:tr>
    </w:tbl>
    <w:p w:rsidR="004A33A9" w:rsidRDefault="004A33A9" w:rsidP="004A3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3A9" w:rsidRPr="00F516DD" w:rsidRDefault="004A33A9" w:rsidP="004A3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F0DAB" w:rsidRPr="004A33A9" w:rsidRDefault="004A33A9" w:rsidP="004A3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0DAB" w:rsidRPr="004A33A9" w:rsidSect="006F0DA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основе общих закономерностей развития личности детей дошкольного возраста с учетом сенситивных периодов в развитии. 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основной образовательной программы Учреждения, реализуемой с участием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развития ребенка.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6DD" w:rsidRPr="004F1A7F" w:rsidRDefault="00F516DD" w:rsidP="004F1A7F">
      <w:pPr>
        <w:pStyle w:val="a4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Развивающее оценивание качества образовательной деятельности по Программе</w:t>
      </w:r>
    </w:p>
    <w:p w:rsidR="00F516DD" w:rsidRPr="00F516DD" w:rsidRDefault="00F516DD" w:rsidP="00F516D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качества образовательной деятельности, осуществляемой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Оценивание качества, т. е.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деятельности. Система Учреждений, оценки включая образовательной деятельности, предусмотренная Программой, предполагает оценивание качества условий образовательной деятельности, обеспечиваемых психолого-педагогические, кадровые, материально-технические, финансовые, информационно-методические, управление Организацией и т. </w:t>
      </w:r>
      <w:proofErr w:type="gramStart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д..</w:t>
      </w:r>
      <w:proofErr w:type="gramEnd"/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−не подлежат непосредственной оценке;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−не являются непосредственным основанием оценки как итогового, так и промежуточного уровня развития детей;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−не являются основанием для их формального сравнения с реальными достижениями детей;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−не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−не являются непосредственным основанием при оценке качества образования.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детские портфолио, фиксирующие достижения ребенка в ходе образовательной деятельности;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карты развития ребенка;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различные шкалы индивидуального развития.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предоставляет Учреждения право самостоятельного выбора инструментов педагогической и психологической диагностики развития детей, в том числе, его динамики. В соответствии со Стандартом и принципами Программы оценка качества образовательной деятельности по Программе: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поддерживает ценности развития и позитивной социализации ребенка дошкольного возраста;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выбор методов и инструментов оценивания для семьи, образовательной организации и для педагогов Учреждения в соответствии: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разнообразием вариантов развития ребенка в дошкольном детстве,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разнообразием вариантов образовательной среды,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разнообразием местных условий в разных регионах и муниципальных образованиях Российской Федерации;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представляет собой основу для развивающего управления программами дошкольного образования на уровне Учреждения,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качества реализации программ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предусмотрены следующие уровни системы оценки качества: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оценка, самооценка Учреждения;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внешняя оценка Учреждения, в том числе независимая профессиональная и общественная оценка.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образовательной организации система оценки качества реализации Программы решает задачи: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качества реализации программы дошкольного образования;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требований Стандарта к структуре, условиям и целевым обеспечения объективной экспертизы деятельности Учреждения в процессе задания ориентиров педагогам в их профессиональной деятельности и создания оснований преемственности </w:t>
      </w:r>
      <w:proofErr w:type="gramStart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дошкольным и начальным ориентирам</w:t>
      </w:r>
      <w:proofErr w:type="gramEnd"/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дошкольной организации;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качества программы дошкольного образования;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перспектив развития само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общим образованием.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элементом системы обеспечения качества дошкольного образования в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оценка качества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Учреждения.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Учреждения.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F516DD" w:rsidRPr="00F516DD" w:rsidRDefault="00F516DD" w:rsidP="00F516D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Учреждения, предоставляя обратную связь о качестве образовательных процессов Учреждения.</w:t>
      </w:r>
    </w:p>
    <w:p w:rsidR="00F516DD" w:rsidRDefault="00F516DD" w:rsidP="00801D9D"/>
    <w:p w:rsidR="00801D9D" w:rsidRPr="00801D9D" w:rsidRDefault="00801D9D" w:rsidP="00801D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F516DD" w:rsidRDefault="00F516DD" w:rsidP="004A33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33A9" w:rsidRDefault="004A33A9" w:rsidP="004A33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6DD" w:rsidRPr="00F516DD" w:rsidRDefault="00F516DD" w:rsidP="00F516D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516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СОДЕРЖАТЕЛЬНЫЙ РАЗДЕЛ</w:t>
      </w:r>
    </w:p>
    <w:p w:rsidR="00F516DD" w:rsidRPr="00F516DD" w:rsidRDefault="00F516DD" w:rsidP="00F516DD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516DD" w:rsidRPr="00E23FC2" w:rsidRDefault="00F516DD" w:rsidP="00E23FC2">
      <w:pPr>
        <w:pStyle w:val="a4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516DD" w:rsidRPr="00F516DD" w:rsidRDefault="00F516DD" w:rsidP="00F516D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содержательном разделе представлены: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Стандарта и принципами Программы Учреждения 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Учреждения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Учреждения.</w:t>
      </w: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6DD" w:rsidRPr="00F516DD" w:rsidRDefault="00F516DD" w:rsidP="00F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6DD" w:rsidRPr="00F516DD" w:rsidRDefault="00F516DD" w:rsidP="00F5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2.2.Описание </w:t>
      </w:r>
      <w:r w:rsidR="004F1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модулей </w:t>
      </w:r>
      <w:r w:rsidRPr="00F5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 в соответствии с</w:t>
      </w:r>
    </w:p>
    <w:p w:rsidR="00F516DD" w:rsidRPr="00F516DD" w:rsidRDefault="00F516DD" w:rsidP="00F5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направлениями развития ребенка, представленными в пяти</w:t>
      </w:r>
    </w:p>
    <w:p w:rsidR="00F516DD" w:rsidRPr="00F516DD" w:rsidRDefault="00F516DD" w:rsidP="00F5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областях</w:t>
      </w:r>
    </w:p>
    <w:p w:rsidR="00F516DD" w:rsidRPr="00D1716D" w:rsidRDefault="00F516DD" w:rsidP="00801D9D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A7F" w:rsidRPr="00D1716D" w:rsidRDefault="00D1716D" w:rsidP="004F1A7F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16D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</w:t>
      </w:r>
      <w:r w:rsidR="004F1A7F" w:rsidRPr="00D1716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D1716D">
        <w:rPr>
          <w:rFonts w:ascii="Times New Roman" w:hAnsi="Times New Roman" w:cs="Times New Roman"/>
          <w:b/>
          <w:sz w:val="24"/>
          <w:szCs w:val="24"/>
        </w:rPr>
        <w:t>»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В области социально-коммуникативного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для: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– развития положительного отношения ребенка к себе и другим людям;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– развития коммуникативной и социальной компетентности, в том числе информационно- социальной компетентности;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– развития игровой деятельности;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– развития компетентности в виртуальном поиске.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 xml:space="preserve">В сфере развития положительного отношения ребенка к себе и другим людям Взрослые создают условия для формирования у ребенка положительного самоощущения – уверенности в своих возможностях, в том, что он хороший, его любят. 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 Взрослые способствуют </w:t>
      </w:r>
      <w:r w:rsidRPr="004F1A7F">
        <w:rPr>
          <w:rFonts w:ascii="Times New Roman" w:hAnsi="Times New Roman" w:cs="Times New Roman"/>
          <w:sz w:val="24"/>
          <w:szCs w:val="24"/>
        </w:rPr>
        <w:lastRenderedPageBreak/>
        <w:t>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В сфере развития коммуникативной и социальной компетентности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Взрослые создают в Учреждении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образом создавая условия освоения ребенком этических правил и норм поведения. 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</w:t>
      </w:r>
      <w:r w:rsidR="00CF12C5" w:rsidRPr="004F1A7F">
        <w:rPr>
          <w:rFonts w:ascii="Times New Roman" w:hAnsi="Times New Roman" w:cs="Times New Roman"/>
          <w:sz w:val="24"/>
          <w:szCs w:val="24"/>
        </w:rPr>
        <w:t>например,</w:t>
      </w:r>
      <w:r w:rsidRPr="004F1A7F">
        <w:rPr>
          <w:rFonts w:ascii="Times New Roman" w:hAnsi="Times New Roman" w:cs="Times New Roman"/>
          <w:sz w:val="24"/>
          <w:szCs w:val="24"/>
        </w:rPr>
        <w:t xml:space="preserve"> при участии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 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В сфере развития игровой деятельности 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4F1A7F" w:rsidRPr="00D1716D" w:rsidRDefault="00D1716D" w:rsidP="004F1A7F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16D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</w:t>
      </w:r>
      <w:r w:rsidR="004F1A7F" w:rsidRPr="00D1716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D1716D">
        <w:rPr>
          <w:rFonts w:ascii="Times New Roman" w:hAnsi="Times New Roman" w:cs="Times New Roman"/>
          <w:b/>
          <w:sz w:val="24"/>
          <w:szCs w:val="24"/>
        </w:rPr>
        <w:t>»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В области познавательного развития ребенка основными задачами образовательной деятельности являются создание условий для: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– развития любознательности, познавательной активности, познавательных способностей детей;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lastRenderedPageBreak/>
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Интернета. В сфере развития любознательности, познавательной активности, познавательных способностей 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 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 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4F1A7F" w:rsidRPr="004F1A7F" w:rsidRDefault="004F1A7F" w:rsidP="004F1A7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1A7F">
        <w:rPr>
          <w:rFonts w:ascii="Times New Roman" w:hAnsi="Times New Roman" w:cs="Times New Roman"/>
          <w:sz w:val="24"/>
          <w:szCs w:val="24"/>
        </w:rPr>
        <w:t>В сфере развития представлений в разных сферах знаний об окружающей действительности 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социокультурным окружением предполагает знакомство с названиями улиц, 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 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незаметно для себя начинает еще до школы осваивать их математическое содержание.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</w:t>
      </w: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т.п., осуществляя при этом речевое сопровождение.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 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</w:t>
      </w: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 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 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оставляет Учреждению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</w:t>
      </w:r>
    </w:p>
    <w:p w:rsidR="004F1A7F" w:rsidRPr="00D1716D" w:rsidRDefault="00D1716D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16D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</w:t>
      </w:r>
      <w:r w:rsidR="004F1A7F" w:rsidRPr="00D1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D1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речевого развития ребенка основными задачами образовательной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является создание условий для: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формирования основы речевой и языковой культуры, совершенствования разных сторон речи ребенка;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приобщения детей к культуре чтения художественной литературы.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совершенствования разных сторон речи ребенка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</w:t>
      </w:r>
      <w:proofErr w:type="spellStart"/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словопроизношения</w:t>
      </w:r>
      <w:proofErr w:type="spellEnd"/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поощряют разучивание стихотворений, скороговорок, чистоговорок, песен; организуют речевые игры, стимулируют словотворчество.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приобщения детей к культуре чтения литературных произведений 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могут стимулировать использование речи для познавательно-исследовательского развития детей, </w:t>
      </w:r>
      <w:r w:rsidR="00974B35"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причинно-</w:t>
      </w: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 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</w:t>
      </w:r>
    </w:p>
    <w:p w:rsidR="004F1A7F" w:rsidRPr="00D1716D" w:rsidRDefault="00D1716D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16D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</w:t>
      </w:r>
      <w:r w:rsidR="004F1A7F" w:rsidRPr="00D1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  <w:r w:rsidRPr="00D1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художественно-эстетического развития ребенка основными задачами образовательной деятельности являются создание условий для: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развития способности к восприятию музыки, художественной литературы, фольклора;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 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отношение к миру опирается прежде всего на восприятие действительности разными органами чувств. Взрослые 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музыкальной деятельности (танцах, пении, игре на детских музыкальных инструментах)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создавать художественные образы с помощью пластических средств, ритма, темпа, высоты и силы звука.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4F1A7F" w:rsidRPr="001326E5" w:rsidRDefault="001326E5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6E5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</w:t>
      </w:r>
      <w:r w:rsidR="004F1A7F" w:rsidRPr="0013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  <w:r w:rsidRPr="0013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физического развития ребенка основными задачами образовательной деятельности являются создание условий для: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становления у детей ценностей здорового образа жизни;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развития представлений о своем теле и своих физических возможностях;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приобретения двигательного опыта и совершенствования двигательной активности;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–формирования начальных представлений о некоторых видах спорта, овладения подвижными играми с правилами.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становления у детей ценностей здорового образа жизни Взрослые способствуют развитию у детей ответственного отношения к своему здоровью.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 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</w:r>
      <w:r w:rsidR="00CF12C5"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</w:t>
      </w: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7F" w:rsidRPr="004F1A7F" w:rsidRDefault="004F1A7F" w:rsidP="004F1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Описание вариативных форм, способов, методов, и средств реализации Программы</w:t>
      </w:r>
    </w:p>
    <w:p w:rsidR="004F1A7F" w:rsidRPr="004F1A7F" w:rsidRDefault="004F1A7F" w:rsidP="004F1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Образовательная </w:t>
      </w:r>
      <w:r w:rsidR="00CF12C5"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основывается</w:t>
      </w: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адекватных возрасту формах работы с детьми   и подразделен</w:t>
      </w:r>
      <w:r w:rsidR="00E23FC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на: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- образовательную деятельность, осуществляемую в ходе режимных моментов; 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- самостоятельную деятельность детей; </w:t>
      </w:r>
    </w:p>
    <w:p w:rsidR="004F1A7F" w:rsidRPr="004F1A7F" w:rsidRDefault="004F1A7F" w:rsidP="004F1A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- взаимодействие с семьями детей по реализации </w:t>
      </w:r>
      <w:r w:rsidR="00E23F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рабочей </w:t>
      </w:r>
      <w:r w:rsidRPr="004F1A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программы.</w:t>
      </w:r>
    </w:p>
    <w:p w:rsidR="004F1A7F" w:rsidRPr="004F1A7F" w:rsidRDefault="004F1A7F" w:rsidP="004F1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FC2" w:rsidRDefault="00E23FC2" w:rsidP="00E23FC2">
      <w:pPr>
        <w:jc w:val="center"/>
        <w:rPr>
          <w:rFonts w:ascii="Times New Roman" w:hAnsi="Times New Roman" w:cs="Times New Roman"/>
          <w:sz w:val="24"/>
          <w:szCs w:val="24"/>
        </w:rPr>
        <w:sectPr w:rsidR="00E23F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34"/>
        <w:gridCol w:w="6463"/>
        <w:gridCol w:w="6520"/>
      </w:tblGrid>
      <w:tr w:rsidR="00E23FC2" w:rsidRPr="00356410" w:rsidTr="00E23FC2">
        <w:trPr>
          <w:cantSplit/>
          <w:trHeight w:val="1134"/>
        </w:trPr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область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pStyle w:val="a4"/>
              <w:numPr>
                <w:ilvl w:val="0"/>
                <w:numId w:val="7"/>
              </w:numPr>
              <w:ind w:left="-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56410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технология проектной деятельности:</w:t>
            </w:r>
          </w:p>
          <w:p w:rsidR="00E23FC2" w:rsidRPr="00356410" w:rsidRDefault="00E23FC2" w:rsidP="00E23FC2">
            <w:pPr>
              <w:pStyle w:val="a4"/>
              <w:numPr>
                <w:ilvl w:val="0"/>
                <w:numId w:val="7"/>
              </w:numPr>
              <w:ind w:left="-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410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информационно-коммуникативные технологии;</w:t>
            </w:r>
          </w:p>
          <w:p w:rsidR="00E23FC2" w:rsidRPr="00356410" w:rsidRDefault="00E23FC2" w:rsidP="00E23FC2">
            <w:pPr>
              <w:pStyle w:val="a4"/>
              <w:numPr>
                <w:ilvl w:val="0"/>
                <w:numId w:val="7"/>
              </w:numPr>
              <w:ind w:left="-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живём на Урале»: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«Река времени»;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ТРИЗ;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технологии;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музейной педагогики.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средства, методы, формы 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Формы, способы, методы и средства познавательного развития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Формы организации образовательной деятельности по ознакомлению дошкольников с социальным миром: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чтение художественной литературы;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экспериментирование и опыты;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познавательные эвристические беседы;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изобразительная деятельность;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конструктивная деятельность;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праздники и развлечения;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музыка;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индивидуальные беседы;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игры подвижные, сюжетно-ролевые,       драматизации;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трудовая деятельность;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 - наблюдения;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Методы  по ознакомлению детей с социальным миром: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методы, вызывающие эмоциональную активность (воображаемые ситуации, придумывание сказок, игры-драматизации, сюрпризные моменты и элементы новизны, юмор и шутка, сочетание разнообразных средств на одном занятии);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методы коррекции и  уточнения детских представлений (повторение, наблюдение, экспериментирование, создание проблемных ситуаций, беседа).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методы, способствующие взаимосвязи различных видов деятельности (прием предложения и обучения способу связи разных видов деятельности, перспективное планирование, перспектива,   направленная на последующую деятельность, беседа);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методы, повышающие познавательную активность (элементарный анализ, сравнение по контрасту и подобию, сходству, группировка и классификация, моделирование и конструирование, ответы на вопросы детей, приучение к самостоятельному поиску ответов на вопросы);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«Мы живём на Урале»: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Выставки;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Метод детско-родительских проектов;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Рассматривание иллюстраций;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Рассматривание книг;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Чтение рассказов;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356410">
              <w:rPr>
                <w:rFonts w:ascii="Times New Roman" w:hAnsi="Times New Roman"/>
                <w:sz w:val="24"/>
                <w:szCs w:val="24"/>
              </w:rPr>
              <w:t>анятия-исследования;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E23FC2" w:rsidRPr="00356410" w:rsidRDefault="00E23FC2" w:rsidP="00E23FC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FC2" w:rsidRDefault="00E23FC2" w:rsidP="00E23FC2">
      <w:pPr>
        <w:sectPr w:rsidR="00E23FC2" w:rsidSect="00E23F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FC2" w:rsidRPr="00A00C57" w:rsidRDefault="00E23FC2" w:rsidP="00356410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539"/>
        <w:gridCol w:w="6358"/>
        <w:gridCol w:w="6520"/>
      </w:tblGrid>
      <w:tr w:rsidR="00E23FC2" w:rsidRPr="00356410" w:rsidTr="00E23FC2">
        <w:trPr>
          <w:cantSplit/>
          <w:trHeight w:val="1134"/>
        </w:trPr>
        <w:tc>
          <w:tcPr>
            <w:tcW w:w="2539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 – коммуникативное развитие»</w:t>
            </w:r>
          </w:p>
        </w:tc>
        <w:tc>
          <w:tcPr>
            <w:tcW w:w="6358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23FC2" w:rsidRPr="00356410" w:rsidTr="00E23FC2">
        <w:tc>
          <w:tcPr>
            <w:tcW w:w="2539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6358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– «Сказкотерапия»;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–Личностно-ориентированные технологии: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 Проектная деятельность;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– Технологии комплексного подхода к социально-коммуникативному развитию; </w:t>
            </w:r>
          </w:p>
          <w:p w:rsidR="00E23FC2" w:rsidRPr="00356410" w:rsidRDefault="00E23FC2" w:rsidP="00E23FC2">
            <w:pPr>
              <w:pStyle w:val="a4"/>
              <w:numPr>
                <w:ilvl w:val="0"/>
                <w:numId w:val="7"/>
              </w:numPr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«Мы живём на Урале»: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Технология «Река времени»;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Технология проектов;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4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Технология создания </w:t>
            </w:r>
            <w:r w:rsidRPr="00356410">
              <w:rPr>
                <w:rFonts w:ascii="Times New Roman" w:hAnsi="Times New Roman"/>
                <w:sz w:val="24"/>
                <w:szCs w:val="24"/>
              </w:rPr>
              <w:t>проблемных ситуаций и по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исковых вопросов;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ТРИЗ</w:t>
            </w:r>
          </w:p>
        </w:tc>
      </w:tr>
      <w:tr w:rsidR="00E23FC2" w:rsidRPr="00356410" w:rsidTr="00E23FC2">
        <w:tc>
          <w:tcPr>
            <w:tcW w:w="2539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средства, методы, формы </w:t>
            </w:r>
          </w:p>
        </w:tc>
        <w:tc>
          <w:tcPr>
            <w:tcW w:w="6358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Игры, возникающие  по инициативе детей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Игры, возникающие по инициативе взрослого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Игры-экспериментирования: игры с природными объектами, игры с игрушками, игры с животными.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Обучающие игры: сюжетно-дидактические, подвижные, музыкально-дидактические, учебные.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Обрядовые игры: семейные, сезонные, культовые.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Сюжетные самодеятельные игры: сюжетно-ролевые, режиссерские, театрализованные.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Досуговые игры: интеллектуальные, игры-забавы, развлечения, театрализованные.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Средства игровой деятельности: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средства, специально созданные (или заведенные, например, декоративные домашние животные), для игры, возможно, самим играющим и используемые строго по назначению;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в виде подручных игровых предметов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игровое замещение предметов в воображении играющего (играющих);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материальные предметы, созданные для иных целей и используемые в качестве средств игры.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Способы игровой деятельности: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игровые действия разной степени сложности и обобщенности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эмоционально-выразительные средства;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речевые высказывания.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трудовой деятельности</w:t>
            </w: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поручения (простые и сложные, эпизодические и длительные, коллективные и индивидуальные);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дежурство (не более 20 минут);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коллективный труд.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способы трудового воспитания детей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 методов:</w:t>
            </w: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нравственных представлений, суждений, оценок.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решение маленьких логических задач, загадок;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приучение к размышлению, эвристические беседы;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беседы на этические темы;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рассказывание и обсуждение картин, иллюстраций;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просмотр телепередач, диафильмов, видеофильмов;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задачи на решение коммуникативных ситуаций;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придумывание сказок.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группа методов: создание у детей практического опыта трудовой деятельности.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приучение к положительным формам общественного поведения;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показ действий;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пример взрослого и детей;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целенаправленное наблюдение;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-организация интересной деятельности (общественно-полезный характер);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разыгрывание коммуникативных ситуаций;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создание контрольных педагогических ситуаций.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трудового воспитания: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ознакомление с трудом взрослых;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собственная трудовая деятельность;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художественная литература;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-изобразительное искусство.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«Мы живём на Урале»: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Рассматривание ил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люстративного материала, слайдов, фотографий;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Рассказывание сюжетных исто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рий;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Использование плоскостного и объемного моделирования архитектурных сооружений и их частей;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Проектная деятельность, проблемные ситуации и поис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ковые вопросы;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Игры-путешествия;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Игры-экспериментирования;</w:t>
            </w:r>
          </w:p>
          <w:p w:rsidR="00E23FC2" w:rsidRPr="00356410" w:rsidRDefault="00E23FC2" w:rsidP="00E23FC2">
            <w:pPr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Организация участия детей в жизни родного города;</w:t>
            </w:r>
          </w:p>
          <w:p w:rsidR="00E23FC2" w:rsidRPr="00356410" w:rsidRDefault="00E23FC2" w:rsidP="00E23FC2">
            <w:pPr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Рассказы взрослого, чтение книг, просмотр видеофильмов, видеопре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зентаций, прослушивание аудиозаписей, беседы, организация выставок об особенностях этнической культуры народов Среднего Урала;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Целевые прогулки, экскурсии, беседы, чтение детской художествен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ной литературы, просмотр видеофильмов о профессиях родителей, взрослых;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Детские проекты;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Игра драматизация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Игра-инсценировка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Педагогические ситуации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Обсуждение ситуации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Коллективное творческое дело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FC2" w:rsidRPr="00A00C57" w:rsidRDefault="00E23FC2" w:rsidP="00E23FC2">
      <w:pPr>
        <w:ind w:firstLine="708"/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34"/>
        <w:gridCol w:w="6463"/>
        <w:gridCol w:w="6520"/>
      </w:tblGrid>
      <w:tr w:rsidR="00E23FC2" w:rsidRPr="00356410" w:rsidTr="00E23FC2">
        <w:trPr>
          <w:cantSplit/>
          <w:trHeight w:val="1134"/>
        </w:trPr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Обучение детей составлению творческих рассказов по картине.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Игры и творческие задания для развития выразительности речи.</w:t>
            </w:r>
          </w:p>
          <w:p w:rsidR="00E23FC2" w:rsidRPr="00356410" w:rsidRDefault="00E23FC2" w:rsidP="00E23FC2">
            <w:pPr>
              <w:pStyle w:val="a4"/>
              <w:ind w:left="-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6410">
              <w:rPr>
                <w:rFonts w:ascii="Times New Roman" w:hAnsi="Times New Roman" w:cs="Times New Roman"/>
                <w:iCs/>
                <w:sz w:val="24"/>
                <w:szCs w:val="24"/>
              </w:rPr>
              <w:t>нформационно-коммуникативные технологии;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на Урале»: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ТРИЗ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средства, методы, формы 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Формы, способы, методы и средства речевого развития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Методы развития речи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 непосредственное наблюдение и его разновидности (наблюдение в природе, экскурсии);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опосредованное наблюдение (изобразительная наглядность: рассматривание игрушек и картин, рассказывание по игрушкам  и картинам)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 Словесные: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чтение и рассказывание  художественных произведений;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-заучивание наизусть;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пересказ;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обобщающая беседа;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 рассказывание без опоры на наглядный материал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Практические: дидактические игры, игры-драматизации, инсценировки, дидактические упражнения, пластические этюды, хороводные игры.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«Мы живём на Урале»: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Обсуждение реальных специально созданных проблемных ситуаций, связанных с решением проблем межэтнического взаимодействия;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Коллекции;</w:t>
            </w:r>
            <w:r w:rsidRPr="00356410">
              <w:rPr>
                <w:rFonts w:ascii="Times New Roman" w:hAnsi="Times New Roman"/>
                <w:sz w:val="24"/>
                <w:szCs w:val="24"/>
              </w:rPr>
              <w:br/>
              <w:t>Мини-музеи.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(описательный)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Составление сказок, творческих  рассказов.</w:t>
            </w:r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Речетворчество</w:t>
            </w:r>
            <w:proofErr w:type="spellEnd"/>
          </w:p>
          <w:p w:rsidR="00E23FC2" w:rsidRPr="00356410" w:rsidRDefault="00E23FC2" w:rsidP="00E23FC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FC2" w:rsidRPr="00A00C57" w:rsidRDefault="00E23FC2" w:rsidP="00E23FC2">
      <w:pPr>
        <w:ind w:firstLine="708"/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34"/>
        <w:gridCol w:w="6463"/>
        <w:gridCol w:w="6520"/>
      </w:tblGrid>
      <w:tr w:rsidR="00E23FC2" w:rsidRPr="00356410" w:rsidTr="00E23FC2">
        <w:trPr>
          <w:cantSplit/>
          <w:trHeight w:val="1134"/>
        </w:trPr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 – эстетическое  развитие»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Изотерапия</w:t>
            </w:r>
            <w:proofErr w:type="spellEnd"/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- общая игра “по теме”,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мини-беседа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форма рассказывания или драматизации сказки,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игры или путешествия;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“проживание” образа в движении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рассказ или комментарии участников о своей изобразительной работе.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Музыкотерапия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Цветотерапия</w:t>
            </w:r>
            <w:proofErr w:type="spellEnd"/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на Урале»: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Игровые технологии;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ТРИЗ.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средства, методы, формы 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Методы музыкального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наглядный: сопровождение музыкального ряда изобразительным, показ движений;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словесный: беседы о различных музыкальных жанрах;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словесно-слуховой: пение;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слуховой: слушание музыки;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игровой: музыкальные игры;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практический: разучивание песен, танцев, воспроизведение мелодий.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Формы музыкального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фронтальные музыкальные занятия (комплексные, тематические, традиционные);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праздники и развлечения;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игровая музыкальная деятельность (театрализованные музыкальные игры, музыкально-дидактические игры, игры с пением, ритмические игры);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 на других занятиях;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совместная деятельность взрослых и детей (театрализованная деятельность, оркестры, ансамбли);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индивидуальные музыкальные занятия (творческие занятия, развитие слуха и голоса, упражнения в освоении танцевальных движений, обучение игре на детских музыкальных инструментах).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Способы музыкального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пение;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слушание музыки;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движения;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-игра на музыкальных инструментах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музыкальные инструменты;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музыкальный фольклор.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Формы организации обучения конструированию: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конструирование по модели;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конструирование по образцу;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конструирование по условиям;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конструирование по теме;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 конструирование по образцу;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каркасное конструирование;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конструирование по чертежам и схемам.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«Мы живём на Урале»: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Отражение представле</w:t>
            </w:r>
            <w:r w:rsidRPr="00356410">
              <w:rPr>
                <w:rFonts w:ascii="Times New Roman" w:hAnsi="Times New Roman"/>
                <w:sz w:val="24"/>
                <w:szCs w:val="24"/>
              </w:rPr>
              <w:softHyphen/>
              <w:t>ний  в рисунках, коллажах;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 xml:space="preserve">Мини-музеи; 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Выставки;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Праздники;</w:t>
            </w:r>
          </w:p>
          <w:p w:rsidR="00E23FC2" w:rsidRPr="00356410" w:rsidRDefault="00E23FC2" w:rsidP="00E23FC2">
            <w:pPr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Театрализовано-музыкальные развлечения; «Семейные вечера»;</w:t>
            </w:r>
          </w:p>
          <w:p w:rsidR="00E23FC2" w:rsidRPr="00356410" w:rsidRDefault="00E23FC2" w:rsidP="00E23FC2">
            <w:pPr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Слушание музыки и музыкальных произведений;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Пение;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Знакомство детей с народными играми;</w:t>
            </w:r>
          </w:p>
          <w:p w:rsidR="00E23FC2" w:rsidRPr="00356410" w:rsidRDefault="00E23FC2" w:rsidP="00E23FC2">
            <w:pPr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Чтения произведений художественной литературы;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Чтение стихов о родном городе, Урале;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 xml:space="preserve">Знакомство детей с устным народным творчеством. 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FC2" w:rsidRPr="00A00C57" w:rsidRDefault="00E23FC2" w:rsidP="00E23FC2">
      <w:pPr>
        <w:ind w:firstLine="708"/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34"/>
        <w:gridCol w:w="6463"/>
        <w:gridCol w:w="6520"/>
      </w:tblGrid>
      <w:tr w:rsidR="00E23FC2" w:rsidRPr="00356410" w:rsidTr="00E23FC2">
        <w:trPr>
          <w:cantSplit/>
          <w:trHeight w:val="1134"/>
        </w:trPr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520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 технологии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1.  Коррекционные технологии (</w:t>
            </w:r>
            <w:proofErr w:type="spellStart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музыкального воздействия, сказкотерапия, </w:t>
            </w:r>
            <w:proofErr w:type="spellStart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цветотерапия</w:t>
            </w:r>
            <w:proofErr w:type="spellEnd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, фонетическая ритмика).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2. Технологии обучения здоровому образу жизни (физкультурные занятия, проблемно-игровые занятия, коммуникативные игры, занятия из серии «Здоровье», самомассаж, биологическая обратная связь).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3.  Технологии сохранения и стимулирования здоровья (ритмопластика, динамические паузы, подвижные и спортивные игры, релаксация, различные гимнастики).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Технологии сохранения и стимулирования здоровья;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на Урале»:</w:t>
            </w:r>
          </w:p>
          <w:p w:rsidR="00E23FC2" w:rsidRPr="00356410" w:rsidRDefault="00E23FC2" w:rsidP="00E23FC2">
            <w:pPr>
              <w:tabs>
                <w:tab w:val="left" w:pos="0"/>
              </w:tabs>
              <w:ind w:firstLine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6410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Здоровьесбеоегающие</w:t>
            </w:r>
            <w:proofErr w:type="spellEnd"/>
            <w:r w:rsidRPr="00356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технологии, способствующие обеспечению и укреплению, доступными средствами, физического здоровья в природных, климатических условиях конкретного места проживания, Среднего Урала.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2" w:rsidRPr="00356410" w:rsidTr="00E23FC2">
        <w:tc>
          <w:tcPr>
            <w:tcW w:w="2434" w:type="dxa"/>
          </w:tcPr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средства, методы, формы </w:t>
            </w:r>
          </w:p>
        </w:tc>
        <w:tc>
          <w:tcPr>
            <w:tcW w:w="6463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Методы физического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1)    Наглядный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наглядно-зрительные приемы (показ физических упражнений, использование наглядных пособий, имитация, зрительные ориентиры);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наглядно-слуховые приемы (музыка, песни);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тактильно-мышечные приемы (непосредственная помощь воспитателя);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3) Практический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повторение упражнений без изменения и с изменениями;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проведение упражнений в игровой форме;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упражнений в соревновательной форме.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Словесный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объяснения, пояснения, указания;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подача команд, распоряжений, сигналов;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вопросы к детям;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образный сюжетный рассказ, беседа;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словесная инструкция;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физического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двигательная активность, занятия физкультурой;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эколого-природные факторы (солнце, воздух, вода);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психогигиенические факторы (гигиена сна, питания, занятий).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t>Формы физического развития: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 xml:space="preserve"> - физкультурные занятия;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закаливающие процедуры;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утренняя гимнастика;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- коррекционная гимнастика</w:t>
            </w:r>
          </w:p>
          <w:p w:rsidR="00E23FC2" w:rsidRPr="00356410" w:rsidRDefault="00E23FC2" w:rsidP="00E23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23FC2" w:rsidRPr="00356410" w:rsidRDefault="00E23FC2" w:rsidP="00E23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«Мы живём на Урале»: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Игры народов Среднего Урала;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 xml:space="preserve">Целевые прогулки, 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410">
              <w:rPr>
                <w:rFonts w:ascii="Times New Roman" w:hAnsi="Times New Roman"/>
                <w:sz w:val="24"/>
                <w:szCs w:val="24"/>
              </w:rPr>
              <w:t>экскурсии;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410">
              <w:rPr>
                <w:rFonts w:ascii="Times New Roman" w:hAnsi="Times New Roman"/>
                <w:iCs/>
                <w:sz w:val="24"/>
                <w:szCs w:val="24"/>
              </w:rPr>
              <w:t>Спортивные игры;</w:t>
            </w:r>
          </w:p>
          <w:p w:rsidR="00E23FC2" w:rsidRPr="00356410" w:rsidRDefault="00E23FC2" w:rsidP="00E2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C2" w:rsidRPr="00356410" w:rsidRDefault="00E23FC2" w:rsidP="00E23FC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  <w:p w:rsidR="00E23FC2" w:rsidRPr="00356410" w:rsidRDefault="00E23FC2" w:rsidP="00E23FC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E23FC2" w:rsidRPr="00356410" w:rsidRDefault="00E23FC2" w:rsidP="00E2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FC2" w:rsidRDefault="00E23FC2" w:rsidP="00E23FC2">
      <w:pPr>
        <w:ind w:firstLine="708"/>
        <w:sectPr w:rsidR="00E23FC2" w:rsidSect="00E23F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FC2" w:rsidRPr="00E23FC2" w:rsidRDefault="00E23FC2" w:rsidP="00E23FC2">
      <w:pPr>
        <w:numPr>
          <w:ilvl w:val="1"/>
          <w:numId w:val="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2.4. </w:t>
      </w:r>
      <w:r w:rsidRPr="00E23F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</w:p>
    <w:p w:rsidR="00E23FC2" w:rsidRPr="00E23FC2" w:rsidRDefault="00E23FC2" w:rsidP="00E23F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приоритетов современной государственной образовательной  политики  Российской Федерации является повышение доступного качественного дошкольного образования. Специалисты в области дошкольного образования считают, что  повышение  качества невозможно без обновления его содержания. Новое содержание образования должно основываться на приоритете единства его умственного и эмоционального развития и становления его 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>универсальных культурных умений</w:t>
      </w:r>
      <w:r w:rsidRPr="00E23FC2">
        <w:rPr>
          <w:rFonts w:ascii="Times New Roman" w:eastAsia="Calibri" w:hAnsi="Times New Roman" w:cs="Times New Roman"/>
          <w:sz w:val="24"/>
          <w:szCs w:val="24"/>
        </w:rPr>
        <w:t>, которые включают способность ребенка действовать во всех обстоятельствах жизни на основе культурных ценностей, норм и образцов, выражают: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1) культурную направленность, качество действий и поступков;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2) индивидуальные особенности деятельности;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3) принятие и освоение культурных норм сообщества, к которому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принадлежит ребенок;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4) принятие общезначимых (общечеловеческих) культурных образцов  деятельности и поведения.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Универсальные культурные умения  интенсивно формируются  в период раннего  и дошкольного детства,  «достраиваются» и совершенствуются в течение всей последующей жизни.  На развитие культурных умений детей оказывает </w:t>
      </w:r>
      <w:r w:rsidRPr="00E23FC2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>ультурная среда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 и семьи.  В целом, культурная среда — важный фактор развития  детей, условие раскрытия их личностного потенциала и обеспечения разносторонней деятельности. Культурная среда включает: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показатели </w:t>
      </w:r>
      <w:r w:rsidRPr="00E23FC2">
        <w:rPr>
          <w:rFonts w:ascii="Times New Roman" w:eastAsia="Calibri" w:hAnsi="Times New Roman" w:cs="Times New Roman"/>
          <w:i/>
          <w:sz w:val="24"/>
          <w:szCs w:val="24"/>
        </w:rPr>
        <w:t>качества образования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и жизнедеятельности детей и </w:t>
      </w:r>
      <w:r w:rsidR="00974B35" w:rsidRPr="00E23FC2">
        <w:rPr>
          <w:rFonts w:ascii="Times New Roman" w:eastAsia="Calibri" w:hAnsi="Times New Roman" w:cs="Times New Roman"/>
          <w:sz w:val="24"/>
          <w:szCs w:val="24"/>
        </w:rPr>
        <w:t>взрослых, -</w:t>
      </w:r>
      <w:r w:rsidR="00974B3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>культурно-образовательную среду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sz w:val="24"/>
          <w:szCs w:val="24"/>
        </w:rPr>
        <w:t>(комплекс условий, обеспечивающих качество образовательных процессов);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>культурную педагогическую среду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sz w:val="24"/>
          <w:szCs w:val="24"/>
        </w:rPr>
        <w:t>(содержательные особенности и гуманистические основы деятельности педагогов и условия их обеспечения). Человеческие и профессиональные качества педагогов и родителей (любовь к детям, такт, готовность поддержать их, стремление к педагогически обоснованным поступкам в каждой педагогической ситуации, вера в силы и возможности ребенка, профессиональная рефлексия) — создают условия для развития индивидуальности  дошкольников.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i/>
          <w:sz w:val="24"/>
          <w:szCs w:val="24"/>
        </w:rPr>
        <w:t xml:space="preserve">       Субъектами 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>культурно-образовательной среды</w:t>
      </w:r>
      <w:r w:rsidRPr="00E23F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дошкольной образовательной организации являются все участники образовательного процесса: педагоги, родители, дети.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В качестве</w:t>
      </w:r>
      <w:r w:rsidRPr="00E23FC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компонентов культурной педагогической среды 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можно выделить: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гуманистическую позицию педагогов;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систему педагогического сопровождения и педагогической поддержки  детей;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инновационную направленность педагогической деятельности;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создание культурных, развивающих традиций;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обеспечение повышения профессиональной компетентности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педаго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гов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обеспечение атмосферы сотрудничества всех участников образовательных отношений.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 Проектирование культурной педагогической среды может стать важным направлением развития современной образовательной организации и условием повышения качества образования в целом.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Данный тип педагогической культуры начал складываться на рубеже ХХ-ХХI веков, предопределяет поиск нового адекватного типа образования, «работающего» на «вызовы» времени.   Главный смысл такого образования – «превращение человека в субъекта социума и культуры» Иными словами, огромную значимость приобретает способность человека: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- конструировать свой внутренний мир на основе ориентации в мире культуры, ее ценностей, теорий, правил; осуществлять осознанный выбор;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 оставаясь неповторимым, сосуществовать с другими людьми, быть способным к совместному решению проблем самого разного характера и т.д.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Многими исследователями в области как культурологии, так и современной педагогики образование рассматривается как целостность, которой присущи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культурообразующие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функции. Такое видение образования предполагает «понимание образования как культурного процесса, осуществляющегося в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среде, все составляющие которой наполнены человеческими смыслами и служат человеку - его развитию, самоопределению, самореализации» (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Бондаревская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Е.В.).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В качестве методологической основы поиска моделей образования, рассматриваемого как культурного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педагогического процесса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выступают культурологический и личностно-ориентированный подходы (Е.В.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Бондаревская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Н.Б. Крылова, А.В.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Запесоцкий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В.А. Петровский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и др.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). Эти подходы трактуются в качестве ведущих методологических оснований для разработки новой модели образования, главной особенностью которой должно стать функционирование по законам культуры и ориентация на индивидуально-личностное становление человека как субъекта культуры.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Анализ сложившегося к настоящему моменту понятия «культурные (социокультурные) практики в образовательном процессе» позволяет сделать вывод: организация и реализация  культурных практик в современном образовательном процессе может рассматриваться в качестве эффективного способа реализации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культурообразующей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функции образования, а также придания образованию активного деятельного характера, предполагающего субъектную позицию воспитанника.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Исследователи проблемы организации и реализации культурных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практик (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Е.В.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Бондаревская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Н.Б. Крылова) в образовательном процессе отмечают их комплексный интегративный характер, включают в себя: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 освоение социокультурных норм и образцов деятельности;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- приобретение опыта презентации личных результатов и достижений на разных уровнях сообщества.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В  процессе организации социокультурных практик детей особое внимание должно уделяться: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 конструированию педагогической деятельности на основе инициативы, интересов, мотивации детей (а не просто отчужденных «стандартов»);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   проектной форме организации всех культурных практик;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  включённости к  основному  дополнительного образования;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переход образования от информационно – демонстративной, репродуктивной модели к активно – деятельностной.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Качество образования можно рассматривать и как определённую «культуру образования», поскольку понимание культуры состоит в «высокой организованности», «упорядоченности», «образцовости» явления[1]. Поэтому качество образования – не просто его цивилизационная оснащённость, но и его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соотносимость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с высокими уровнями и критериями развития как его самого, так и ребёнка в нём.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Если мы стремимся повысить качество образования, следовательно,  мы должны сделать систему образования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Культуросообразность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один из ведущих принципов  образования, провозглашенный (наряду с принципом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природосообразности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Дистервегом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который характеризовал культуру и культурную среду как определяющие условия развития, воспитания и обучения ребенка в единстве индивидуальных, национальных и общечеловеческих начал. При этом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культуросообразность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Дистервегу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— 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соответствие образования требованиям времени, развитию каждого человека и той степени культуры, на которой находится народ. Сегодня мы, в соответствии с требованием времени, расширяем трактовку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>, включая в нее идеи: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самоопределения и самореализации растущего человека в современной культуре;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lastRenderedPageBreak/>
        <w:t>-  принятия разнообразия и многообразия, свойственного глобальной  культуре, культурной толерантности;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 активного участия детей и взрослых в культурных событиях и создания таких культурных событий в дошкольной организации.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Традиционная педагогика почти автоматически отождествляет учебную деятельность ребёнка с педагогическим процессом. Появление нового понятия «компетентность», несомненно, шаг вперёд в придании содержанию образования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.  В такой педагогике ребёнок оказывается лишённым собственных структур, форм, содержания и смысла образовательной деятельности. Его целиком вписали в целенаправленный педагогический процесс. Это означает, что он по определению остаётся объектом деятельности педагога, несмотря на то, что педагог объявляет постоянно: ребёнок – центр педагогического (учебного) процесса. Но если он – «центр», а педагог – «периферия», то, почему ребёнок выступает всегда в роли послушника? Подобные противоречия, а главное – боязнь выйти за пределы известных теорий – причина недостаточного системного обеспечения личностно ориентированного образования.   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 Если мы хотим остаться на базе гуманной и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педагогики, то должны научиться объяснять образовательную деятельность и саморазвитие ребёнка из неё самой. Это не означает принижение роли педагога, а обозначает лишь направление поиска той деятельности самого ребёнка, в результате которой появляются компетентности или какие-либо другие личностные качества. Если это новое проблемное поле рассматривать с позиции классической дидактики, то для его объяснения нужны новые (культурологические) понятия.   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Это меняет не только содержание, но и само понятие качества  образования.          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В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среде ДОО (т.е. в ОО, работающей в культурной парадигме) основной показатель «образованности» — не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ЗУНы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а культурные умения воспитанника, полученные им в культурных практиках (что фиксируется педагогом с помощью </w:t>
      </w:r>
      <w:r w:rsidRPr="00E23F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портфолио 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и другими средствами. Чем многочисленнее, разнообразнее и продуктивнее культурные практики, тем адекватнее условия становления его образованности и культурной идентичности.   В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культуросообразной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ДОО цель образования — не столько трансляция и 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своение культурных норм, сколько творческая деятельность детей по их практическому </w:t>
      </w:r>
      <w:r w:rsidRPr="00E23FC2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своению. 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Идея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культуросообразного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образования заключается в подборе взрослым определённых культурных практик,  которые считает нужными и полезными,  показывает ребенку способы их осуществления. Чем младше ребенок, тем более универсальными являются культурные практики.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Термин «культурные практики» относится к междисциплинарным понятиям и является предметом изучения различных наук: философии, культурологии, социологии, педагогики. Понятие «культурные практики» в педагогике рассматривается в рамках культурологического подхода.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Понятие «практика» в «Современном философском словаре» определяется как многообразие способов реализации человеческого бытия в различных формах закрепления, воспроизводства и развития человеческого опыта, процесс перехода накопленного опыта людей в средства их деятельности, в схемы их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самоутверждения.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В социологических исследованиях категория «практика» активно используется в работах М. Хайдеггера, Л.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Витгенштейна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Э.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Гидденса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, П.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Бурдье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и др. и становится понятием с широким концептуальным полем в качестве разных по степени упорядоченности навыков целесообразной деятельности, конституирующих и </w:t>
      </w:r>
      <w:r w:rsidRPr="00E23F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воспроизводящих идентичности. Устойчивый исследовательский интерес к социальным и культурным практикам связан с персонализацией и индивидуализацией бытия современного человека.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В.А.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Ядовым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предлагается воплощение категории практики в форме триады: норма (традиция), заимствование (образец), их синтез (новация).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В различных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– педагогических исследованиях культурные практики понимают в качестве: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- «</w:t>
      </w:r>
      <w:r w:rsidRPr="00E23FC2">
        <w:rPr>
          <w:rFonts w:ascii="Times New Roman" w:eastAsia="Calibri" w:hAnsi="Times New Roman" w:cs="Times New Roman"/>
          <w:sz w:val="24"/>
          <w:szCs w:val="24"/>
        </w:rPr>
        <w:t>разнообразных, основанных на текущих и перспективных интересах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ребенка видов самостоятельной деятельности, поведения и складывающихся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пространств организации собственных действий и опыта;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-  поиска и апробации (постоянных и единичных проб) новых способов и форм деятельности и поведения для удовлетворения познавательных и прагматических потребностей;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 стихийного автономного приобретение опыта общения и взаимодействия с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людьми;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  приобретения нравственного и эмоционального опыта сопереживания,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помощи, защиты, альтруизма, эмпатии, гордости, радости, печали и т.д.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М. Ю.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Гудова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рассматривает чтение как особую культурную практику. По мнению исследователя, чтение – это «практика духовной работы над собой, над воспитанием, самосознанием, смирением, освобождением, оценкой, поощрением, наказанием, оправданием собственной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души» [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3]. 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Н. Б. Крылова  считает, что культурные практики – это, среди прочего, «разнообразные, основанные на текущих и перспективных интересах и привычные для ребенка виды его самостоятельной деятельности, поведения, душевного самочувствия и складывающегося с первых дней жизни уникального индивидуального жизненного опыта. Эти-то виды деятельности и поведения он начинает практиковать как интересные ему и обеспечивающие самореализацию» [4]. Н.Б. Крылова употребляет словосочетание «игровая практика» рассматривая игру как одну из разнообразных культурных практик.   Исследователи проблемы организации и реализации культурных практик в образовательном процессе отмечают их комплексный интегративный характер.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Н.А. Короткова рассматривает культурные практики как</w:t>
      </w:r>
      <w:r w:rsidR="00974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sz w:val="24"/>
          <w:szCs w:val="24"/>
        </w:rPr>
        <w:t>идущие от взрослого виды деятельности, в отличие от собственной активности ребенка.</w:t>
      </w:r>
      <w:r w:rsidR="00974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К ним относит</w:t>
      </w:r>
      <w:r w:rsidR="00974B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23F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игровую, продуктивную, позна</w:t>
      </w:r>
      <w:r w:rsidRPr="00E23F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oftHyphen/>
        <w:t>вательно-исследовательскую деятельность и комму</w:t>
      </w:r>
      <w:r w:rsidRPr="00E23F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softHyphen/>
        <w:t xml:space="preserve">никативную практику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(последняя в дошкольном воз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расте выступает как взаимодействие игрового или продуктивного, или исследовательского характера). Именно в этих практиках появляется и обогаща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ется внутренний план действия, оформляется замы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сел, который становится артикулированным (сло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весно оформленным, осознанным), и осуществляется переход от изначальной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процессуальности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результа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тивности (воплощению артикулированного, оформ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ленного замысла в определенном продукте - резуль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тате).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Родственность игровой, продуктивной и познава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тельно-исследовательской деятельностей заключается в том, что все они имеют моделирующий (репрезенти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рующий) характер по отношению к реальности.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Каждая из культурных практик, особым образом моделируя реальность, по-своему «прорывает» перво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начальную ситуационную связанность и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процессуальность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ребенка.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Так, сюжетная игра переводит внешнее действие во внутренний план «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замысливания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», но в макси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мальной степени сохраняет и провоцирует игровое отношение как процессуальное (вне результативнос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ти) отношение к миру. Сюжет игры - это, в конечном итоге, виртуальный мир возможных событий, кото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рый строится по прихоти играющих и не имеет ре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зультативного завершения.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Продуктивная деятельность, моделирующая вещ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ный мир, в максимальной степени требует изменения игрового (процессуального) отношения, поскольку связана с реальным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преодолением сопротивления ма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териала в ходе воплощения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замысленного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создания реального продукта-результата с определенными кри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териями качества.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Познавательно-исследовательская деятельность как культурная практика,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ющего мира и фиксации этих связей как своеобразно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 результата деятельности.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Коммуникативная практика, осуществляемая на фоне игровой, продуктивной, познавательно-исследо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вательской деятельности, требует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артикулирования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(словесного оформления) замысла, его осознания и предъявления другим (в совместной игре и исследова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нии) и задает социальные критерии результативнос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 (в совместной продуктивной деятельности).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Из сказанного видно, что культурные практики взаимодополняют друг друга в формировании общего движения ребенка к оформленному замыслу и его ре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зультативному воплощению.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культурных практик способствует диф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ференциации сфер инициативы ребенка: как сози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дающего волевого субъекта (в продуктивной деятель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ности), как творческого субъекта (в игровой деятель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ности), как исследователя (в познавательно-иссле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довательской деятельности), как партнера по взаимо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действию и собеседника (в коммуникативной прак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тике).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74B35" w:rsidRPr="00E23FC2">
        <w:rPr>
          <w:rFonts w:ascii="Times New Roman" w:eastAsia="Calibri" w:hAnsi="Times New Roman" w:cs="Times New Roman"/>
          <w:sz w:val="24"/>
          <w:szCs w:val="24"/>
        </w:rPr>
        <w:t>Н.</w:t>
      </w:r>
      <w:r w:rsidRPr="00E23FC2">
        <w:rPr>
          <w:rFonts w:ascii="Times New Roman" w:eastAsia="Calibri" w:hAnsi="Times New Roman" w:cs="Times New Roman"/>
          <w:sz w:val="24"/>
          <w:szCs w:val="24"/>
        </w:rPr>
        <w:t>А. Короткова, отмечала: «игровая деятельность - это культурная форма активности ребенка; ее становление зависит от того, насколько культурная окружающая среда способствует этому процессу. Культурная игровая среда включает в себя две составляющие: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1) образцы способов игровой деятельности, носителями которых являются взрослые и старшие дети, умеющие играть;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2) игровой предметный материал, который стимулирует и поддерживает игру ребенка, в котором как бы свернуты способы игровой деятельности.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Отсутствие в опыте ребенка того или иного вида культурной практики приводит к существенному ущербу в его становлении как личности или, по край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ней мере, к неблагоприятной для развития фиксации на какой-либо одной сфере инициативы.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основанием организации целост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E23FC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ного образовательного процесса в детском саду долж</w:t>
      </w:r>
      <w:r w:rsidRPr="00E23FC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E23FC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ны выступать возрастные закономерности, связанные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с динамикой изменения игрового отношения в до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школьном детстве - дифференциацией видов </w:t>
      </w:r>
      <w:r w:rsidRPr="00E23F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дея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тельности ребенка, органично связан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ных, коренящихся в первую очередь в процессуальной игре.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По мнению Н.А. Коротковой активнос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ть детей осуществляется за счет вводимых взрослым культурных практик: чтения художественной лите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ратуры, игры (во всем разнообразии форм сюжетной игры и игры с правилами), продуктивной и познава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тельно-исследовательской деятельности и их сов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местных форм, на фоне которых совершенствуется коммуникативная практика (взаимодействие и об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щение).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Эти культурные практики, выступают в обра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зовательном процессе в форме партнерства взрослого (их носителя) с детьми, и могут быть представлены для дошкольного возраста как стержне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вые, формообразующие, обеспечивающие в своем со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четании полноценное развитие ребенка. Они и долж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 составлять нормативное содержание целостного образовательного процесса в детском саду.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Методы и способы реализации культурных практик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Методы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реализации культурных практик в </w:t>
      </w:r>
      <w:r w:rsidRPr="00E23F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режимных моментах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E23F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самостоятельной де</w:t>
      </w:r>
      <w:r w:rsidRPr="00E23F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ятельности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детей можно представить несколькими группами в зависимости от их направленности. В ис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следованиях Г.В. Тереховой, Н.Ю.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Посталюк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 авторами выделяется несколько направ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лений работы с детьми.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lastRenderedPageBreak/>
        <w:t>Первое направление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реализация системы творческих заданий, ориентированных на 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softHyphen/>
        <w:t xml:space="preserve">знание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объектов, ситуаций, явлений, которая способствует: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ние, время, расположение, часть - целое);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рассмотрению их в противоречиях, обусловливающих их развитие;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Методы, которые здесь используются: наглядно-практические, в основном, методы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сериации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классификации (традиционные) и формирования ассоциаций, установления аналогии, выявления противоречий (нетрадиционные) и др. Основными формами работы с детьми яв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 занятия и экскурсии.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Второе направление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реализация системы творческих заданий, ориентированных на 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ис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softHyphen/>
        <w:t xml:space="preserve">пользование в новом качестве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объектов, ситуаций, явлений, обеспечивает накопление опыта творческого подхода к использованию уже существующих объектов, ситуаций, явлений. Вы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полнение заданий данной группы позволяет: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рассматривать объекты ситуации, явления с различных точек зрения;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фантастические применения реально существующим системам;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перенос функций в различные области применения;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получать положительный эффект путем использования отрицательных качеств си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стем, универсализации, получения системных эффектов.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В основном здесь традиционно используются словесные и практические методы. Нетра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диционно - целый ряд приемов в рамках игрового метода: прием аналогии, «оживления», изменения агрегатного состояния, увеличение-уменьшение, «матрешки», «наоборот», обращения вреда в пользу и др. Основными формами работы здесь являются подгрупповые заня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тия и организация самостоятельной деятельности детей.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Третье направление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реализация системы творческих заданий, ориентированных на 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пре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softHyphen/>
        <w:t xml:space="preserve">образование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объектов, ситуаций, явлений, которая способствует:</w:t>
      </w:r>
    </w:p>
    <w:p w:rsidR="00E23FC2" w:rsidRPr="00E23FC2" w:rsidRDefault="00E23FC2" w:rsidP="00E23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приобретению творческого опыта в осуществлении фантастических (реальных) из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менений внешнего вида систем (формы, цвета, материала, расположения частей и др.);</w:t>
      </w:r>
    </w:p>
    <w:p w:rsidR="00E23FC2" w:rsidRPr="00E23FC2" w:rsidRDefault="00E23FC2" w:rsidP="00E23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изменению внутреннего строения систем;</w:t>
      </w:r>
    </w:p>
    <w:p w:rsidR="00E23FC2" w:rsidRPr="00E23FC2" w:rsidRDefault="00E23FC2" w:rsidP="00E23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учету при рассмотрении системы свойств, ресурсов, диалектической природы объ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ектов, ситуаций, явлений.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Среди традиционных методов работы - экологические опыты и экспериментирование с изобразительными материалами, среди нетрадиционных - метод фокальных объектов и си-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нектики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, усовершенствования игрушки, развития творческого мышления и творческого кон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струирования. Основные формы работы - конкурсы детско-родительского творчества (тра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диционно), организация подгрупповой работы детей в лаборатории (нетрадиционно).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Четвертое направление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реализация системы творческих заданий, ориентированных на </w:t>
      </w:r>
      <w:r w:rsidRPr="00E23FC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создание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новых объектов, ситуаций, явлений, которая обеспечивает: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 создания оригинальных творческих продуктов на основе получения качественно новой идеи субъекта творческой деятельности;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ориентирование при выполнении творческого задания на идеальный конечный резуль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тат развития системы;</w:t>
      </w:r>
    </w:p>
    <w:p w:rsidR="00E23FC2" w:rsidRPr="00E23FC2" w:rsidRDefault="00E23FC2" w:rsidP="00E23FC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переоткрытия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уже существующих объектов и явлений с помощью элементов диалек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тической логики.</w:t>
      </w:r>
    </w:p>
    <w:p w:rsidR="00E23FC2" w:rsidRPr="00E23FC2" w:rsidRDefault="00E23FC2" w:rsidP="00E23FC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Среди традиционных методов работы здесь могут выступать диалоговые методы и методы экс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периментирования. Среди нетрадиционных - методы </w:t>
      </w:r>
      <w:proofErr w:type="spellStart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мозгового штурма, развития творческого воображения и др. Основные формы работы - организация детских выставок (традиционно), организация проектной деятельности детей и взрослых 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(нетрадици</w:t>
      </w:r>
      <w:r w:rsidRPr="00E23FC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онно). При этом существует целый ряд нетрадиционных техник создания творческого образа, в частности изобразительного, которые могут применяться  педагогом в организации совместной деятельности с детьми.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Перечень сугубо детских видов деятельности может меняться в зависимости от социокультурной ситуации, в которой растет конкретный ребенок, и ценностей общества в целом. Перечисленные выше культурные практики являются до известной степени универсальными – они используются для образования детей в любом современном обществе. В тоже время, они могут быть дополнены другими культурными практиками, такими как практическая деятельность, результативные физические упражнения, коммуникативный тренинг, простейшее музицирование, целенаправленное изучение основ математики, грамоты, и многое другое. Причин расширить перечень культурных практик множество.  Исключительное внимание в  дошкольный период детства  следует  уделять  культурным практикам: игре (сюжетной и с правилами), продуктивной и познавательно-исследовательской деятельности.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Каждая из указанных культурных практик  представляет собой  </w:t>
      </w:r>
      <w:proofErr w:type="spellStart"/>
      <w:r w:rsidRPr="00E23FC2">
        <w:rPr>
          <w:rFonts w:ascii="Times New Roman" w:eastAsia="Calibri" w:hAnsi="Times New Roman" w:cs="Times New Roman"/>
          <w:sz w:val="24"/>
          <w:szCs w:val="24"/>
        </w:rPr>
        <w:t>ногоуровневую</w:t>
      </w:r>
      <w:proofErr w:type="spell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систему, в рамках которой решаются конкретные задачи, стоящие перед дошкольным детством.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Культурные практики – это обычные для ребёнка (привычные, повседневные) способы самоопределения и самореализации, тесно связанные с экзистенциальным содержанием его бытия и события с другими людьми. 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 Заметим, понятие «зона ближайшего развития» не покрывает всего содержания деятельности ребёнка – его дополняет понятие «культурные практики».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До перехода на уровень начального общего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образования, культурные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3FC2">
        <w:rPr>
          <w:rFonts w:ascii="Times New Roman" w:eastAsia="Calibri" w:hAnsi="Times New Roman" w:cs="Times New Roman"/>
          <w:sz w:val="24"/>
          <w:szCs w:val="24"/>
        </w:rPr>
        <w:t>практики  дошкольника</w:t>
      </w:r>
      <w:proofErr w:type="gramEnd"/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«вырастают»  на основе, с одной стороны, взаимодействия  с  взрослыми, а с другой стороны,  на основе его постоянно расширяющихся самостоятельных действий (собственных проб,  ошибок, поиска, выбора, манипулирования предметами и действиями, конструирования, фантазирования, наблюдения-изучения-исследования).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На основе культурных практик ребёнка формируются его привычки, пристрастия, интересы и излюбленные занятия, а также в известной мере черты характера и стиль поведения. В рамках культурных практик развивается доминирующая культурная идея ребёнка, часто становящаяся делом всей его последующей жизни. Культурные практики ребёнка обеспечивают его активную и продуктивную образовательную деятельность.               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                         Практика ребёнка становится культурной (а не социальной или учебной, или иной), когда она открывает возможности для его личной инициативы, осмысления его повседневного опыта и создания собственных артефактов, образцов и творческих продуктов деятельности на основе осваиваемых культурных норм (где культура – сущностное качество любой формы деятельности).    </w:t>
      </w:r>
    </w:p>
    <w:p w:rsidR="00E23FC2" w:rsidRPr="00E23FC2" w:rsidRDefault="00E23FC2" w:rsidP="00E23F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Культурные практики – явление комплексное, включающее как способы действий и освоенные культурные нормы и образцы деятельности, так и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опыт работы,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и суммирование личных результатов и достижений, а также опыт их презентации для школьного сообщества, поскольку в зачёт идёт всё, что делает ребёнок в детском саду.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Конечно, культурные практики включают </w:t>
      </w:r>
      <w:r w:rsidR="00CF12C5" w:rsidRPr="00E23FC2">
        <w:rPr>
          <w:rFonts w:ascii="Times New Roman" w:eastAsia="Calibri" w:hAnsi="Times New Roman" w:cs="Times New Roman"/>
          <w:sz w:val="24"/>
          <w:szCs w:val="24"/>
        </w:rPr>
        <w:t>непосредственную образовательную</w:t>
      </w: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деятельность, которую организует педагог.  индивидуальная образовательная деятельность </w:t>
      </w:r>
      <w:r w:rsidRPr="00E23FC2">
        <w:rPr>
          <w:rFonts w:ascii="Times New Roman" w:eastAsia="Calibri" w:hAnsi="Times New Roman" w:cs="Times New Roman"/>
          <w:sz w:val="24"/>
          <w:szCs w:val="24"/>
        </w:rPr>
        <w:lastRenderedPageBreak/>
        <w:t>в рамках освоения индивидуальных программ, важным, в данном случае является внимание к: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индивидуальной организации разнообразных образовательных процессов, их суммированию и включению в жизнь сообщества,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конструированию педагогической деятельности на основе инициативы, интересов и мотивации детей (а не просто отчуждённых «стандартов»),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проектной форме организации всех культурных практик,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взаимодополняемости основного и дополнительного образования,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>- обеспечению демократического образа жизни ДОО,  как гаранта перехода образования от информационной к деятельностной модели организации.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 Это позволит преодолеть количественную систему оценивания усвоения знания, создавая базу для развёртывания открытого качественного оценивания (общественных экспертиз), ориентированного на практические успехи и достижения воспитанников. Культурные практики ребёнка – это продуктивный путь решения наиболее острых проблем современного образования, обеспечивающего индивидуализацию для каждого ребёнка.</w:t>
      </w:r>
    </w:p>
    <w:p w:rsidR="00E23FC2" w:rsidRPr="00E23FC2" w:rsidRDefault="00E23FC2" w:rsidP="00E2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FC2">
        <w:rPr>
          <w:rFonts w:ascii="Times New Roman" w:eastAsia="Calibri" w:hAnsi="Times New Roman" w:cs="Times New Roman"/>
          <w:sz w:val="24"/>
          <w:szCs w:val="24"/>
        </w:rPr>
        <w:t xml:space="preserve">         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подхода, так и тех научных направлений, которые его представляют – культурологии образования и педагогической культурологии.</w:t>
      </w:r>
    </w:p>
    <w:p w:rsidR="00E23FC2" w:rsidRPr="00A00C57" w:rsidRDefault="00E23FC2" w:rsidP="00E23FC2">
      <w:pPr>
        <w:spacing w:after="0"/>
        <w:ind w:firstLine="708"/>
      </w:pPr>
    </w:p>
    <w:p w:rsidR="00E23FC2" w:rsidRPr="00E23FC2" w:rsidRDefault="007513F7" w:rsidP="00E23FC2">
      <w:pPr>
        <w:numPr>
          <w:ilvl w:val="1"/>
          <w:numId w:val="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2.5. </w:t>
      </w:r>
      <w:r w:rsidR="00E23FC2" w:rsidRPr="00E23FC2">
        <w:rPr>
          <w:rFonts w:ascii="Times New Roman" w:eastAsia="Calibri" w:hAnsi="Times New Roman" w:cs="Times New Roman"/>
          <w:b/>
          <w:sz w:val="28"/>
          <w:szCs w:val="28"/>
        </w:rPr>
        <w:t>Способы и направления поддержки детской инициативы</w:t>
      </w:r>
    </w:p>
    <w:p w:rsidR="00E23FC2" w:rsidRPr="00E23FC2" w:rsidRDefault="00E23FC2" w:rsidP="00E23F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13F7" w:rsidRPr="007513F7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 xml:space="preserve">Инициатива – это почин, первый шаг в </w:t>
      </w:r>
      <w:r w:rsidR="00CF12C5" w:rsidRPr="007513F7">
        <w:rPr>
          <w:rFonts w:ascii="Times New Roman" w:hAnsi="Times New Roman" w:cs="Times New Roman"/>
          <w:sz w:val="24"/>
          <w:szCs w:val="24"/>
        </w:rPr>
        <w:t>каком-либо</w:t>
      </w:r>
      <w:r w:rsidRPr="007513F7">
        <w:rPr>
          <w:rFonts w:ascii="Times New Roman" w:hAnsi="Times New Roman" w:cs="Times New Roman"/>
          <w:sz w:val="24"/>
          <w:szCs w:val="24"/>
        </w:rPr>
        <w:t xml:space="preserve"> деле, внутренне побуждение к новым формам деятельности, руководящая роль в </w:t>
      </w:r>
      <w:r w:rsidR="00CF12C5" w:rsidRPr="007513F7">
        <w:rPr>
          <w:rFonts w:ascii="Times New Roman" w:hAnsi="Times New Roman" w:cs="Times New Roman"/>
          <w:sz w:val="24"/>
          <w:szCs w:val="24"/>
        </w:rPr>
        <w:t>каких-либо</w:t>
      </w:r>
      <w:r w:rsidRPr="007513F7">
        <w:rPr>
          <w:rFonts w:ascii="Times New Roman" w:hAnsi="Times New Roman" w:cs="Times New Roman"/>
          <w:sz w:val="24"/>
          <w:szCs w:val="24"/>
        </w:rPr>
        <w:t xml:space="preserve"> действиях. (</w:t>
      </w:r>
      <w:proofErr w:type="spellStart"/>
      <w:r w:rsidRPr="007513F7">
        <w:rPr>
          <w:rFonts w:ascii="Times New Roman" w:hAnsi="Times New Roman" w:cs="Times New Roman"/>
          <w:sz w:val="24"/>
          <w:szCs w:val="24"/>
        </w:rPr>
        <w:t>О.А.Скоролупова</w:t>
      </w:r>
      <w:proofErr w:type="spellEnd"/>
      <w:r w:rsidRPr="007513F7">
        <w:rPr>
          <w:rFonts w:ascii="Times New Roman" w:hAnsi="Times New Roman" w:cs="Times New Roman"/>
          <w:sz w:val="24"/>
          <w:szCs w:val="24"/>
        </w:rPr>
        <w:t>).</w:t>
      </w:r>
    </w:p>
    <w:p w:rsidR="007513F7" w:rsidRPr="007513F7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>Инициативность показывает развитие деятельности и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экспериментированию. Учет возрастающей активности (субъектной активности), инициативности ребенка, как субъекта деятельности в различных жизненных сферах определен возрастным периодом. (</w:t>
      </w:r>
      <w:proofErr w:type="spellStart"/>
      <w:r w:rsidRPr="007513F7">
        <w:rPr>
          <w:rFonts w:ascii="Times New Roman" w:hAnsi="Times New Roman" w:cs="Times New Roman"/>
          <w:sz w:val="24"/>
          <w:szCs w:val="24"/>
        </w:rPr>
        <w:t>Э.Эриксон</w:t>
      </w:r>
      <w:proofErr w:type="spellEnd"/>
      <w:r w:rsidRPr="007513F7">
        <w:rPr>
          <w:rFonts w:ascii="Times New Roman" w:hAnsi="Times New Roman" w:cs="Times New Roman"/>
          <w:sz w:val="24"/>
          <w:szCs w:val="24"/>
        </w:rPr>
        <w:t>)</w:t>
      </w:r>
    </w:p>
    <w:p w:rsidR="007513F7" w:rsidRPr="007513F7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соответствующие специфике дошкольного возраста, предполагают:</w:t>
      </w:r>
    </w:p>
    <w:p w:rsidR="007513F7" w:rsidRPr="007513F7" w:rsidRDefault="007513F7" w:rsidP="007513F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>Обеспечение эмоционального благополучия через непосредственное общение с каждым ребенком, уважительное отношение к каждому ребенку, к его чувствам и потребностям;</w:t>
      </w:r>
    </w:p>
    <w:p w:rsidR="007513F7" w:rsidRPr="007513F7" w:rsidRDefault="007513F7" w:rsidP="007513F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 xml:space="preserve">Поддержку индивидуальности и инициативы детей через 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</w:t>
      </w:r>
      <w:proofErr w:type="spellStart"/>
      <w:r w:rsidRPr="007513F7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7513F7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513F7" w:rsidRPr="007513F7" w:rsidRDefault="007513F7" w:rsidP="007513F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3F7">
        <w:rPr>
          <w:rFonts w:ascii="Times New Roman" w:hAnsi="Times New Roman" w:cs="Times New Roman"/>
          <w:sz w:val="24"/>
          <w:szCs w:val="24"/>
        </w:rPr>
        <w:t>Установление правил взаимодействия в разных ситуациях: создание условий для позитивных, доброжелательных отношений между детьми, в том числе принадлежащим к разным национально – культурным, религиозным общностям и социальным слоям;</w:t>
      </w:r>
    </w:p>
    <w:p w:rsidR="007513F7" w:rsidRDefault="007513F7" w:rsidP="007513F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3F7">
        <w:rPr>
          <w:rFonts w:ascii="Times New Roman" w:hAnsi="Times New Roman" w:cs="Times New Roman"/>
          <w:sz w:val="24"/>
          <w:szCs w:val="24"/>
        </w:rPr>
        <w:lastRenderedPageBreak/>
        <w:t>Развитие творческой деятельности детей (познавательной, проектной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4043">
        <w:rPr>
          <w:rFonts w:ascii="Times New Roman" w:hAnsi="Times New Roman" w:cs="Times New Roman"/>
          <w:sz w:val="24"/>
          <w:szCs w:val="24"/>
        </w:rPr>
        <w:t xml:space="preserve">исследовательской, </w:t>
      </w:r>
      <w:r w:rsidR="00CF12C5" w:rsidRPr="00544043">
        <w:rPr>
          <w:rFonts w:ascii="Times New Roman" w:hAnsi="Times New Roman" w:cs="Times New Roman"/>
          <w:sz w:val="24"/>
          <w:szCs w:val="24"/>
        </w:rPr>
        <w:t>изобразительной) и</w:t>
      </w:r>
      <w:r w:rsidRPr="00544043"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7513F7" w:rsidRDefault="007513F7" w:rsidP="007513F7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33" w:type="dxa"/>
        <w:tblInd w:w="-1310" w:type="dxa"/>
        <w:tblLook w:val="04A0" w:firstRow="1" w:lastRow="0" w:firstColumn="1" w:lastColumn="0" w:noHBand="0" w:noVBand="1"/>
      </w:tblPr>
      <w:tblGrid>
        <w:gridCol w:w="3970"/>
        <w:gridCol w:w="3260"/>
        <w:gridCol w:w="3903"/>
      </w:tblGrid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Группа / возраст детей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Приоритетная сфера инициативы (</w:t>
            </w:r>
            <w:proofErr w:type="spellStart"/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proofErr w:type="spellEnd"/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ПОПДО «От рождения до школы»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Вторая группа детей раннего возраста (от 1 года до 2</w:t>
            </w:r>
            <w:r w:rsidR="00CF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2C5" w:rsidRPr="007513F7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Предметно – игровая деятельность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(от 2 до 3 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(от 3 до 4 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Средняя группа (от 4 до 5 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Познание окружающего мира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/Изобразительная деятельность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Старшая группа (от 5 до 6 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Внеситуативно</w:t>
            </w:r>
            <w:proofErr w:type="spellEnd"/>
            <w:r w:rsidRPr="007513F7">
              <w:rPr>
                <w:rFonts w:ascii="Times New Roman" w:hAnsi="Times New Roman" w:cs="Times New Roman"/>
                <w:sz w:val="24"/>
                <w:szCs w:val="24"/>
              </w:rPr>
              <w:t xml:space="preserve"> – личностное общение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деятельность/ информационно познавательная деятельность</w:t>
            </w:r>
          </w:p>
        </w:tc>
      </w:tr>
      <w:tr w:rsidR="007513F7" w:rsidRPr="007513F7" w:rsidTr="007513F7">
        <w:tc>
          <w:tcPr>
            <w:tcW w:w="397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(от 6 лет)</w:t>
            </w:r>
          </w:p>
        </w:tc>
        <w:tc>
          <w:tcPr>
            <w:tcW w:w="3260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 xml:space="preserve">Научение </w:t>
            </w:r>
          </w:p>
        </w:tc>
        <w:tc>
          <w:tcPr>
            <w:tcW w:w="3903" w:type="dxa"/>
          </w:tcPr>
          <w:p w:rsidR="007513F7" w:rsidRPr="007513F7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познавательная деятельность </w:t>
            </w:r>
          </w:p>
        </w:tc>
      </w:tr>
    </w:tbl>
    <w:p w:rsidR="007513F7" w:rsidRPr="007513F7" w:rsidRDefault="007513F7" w:rsidP="00751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3F7" w:rsidRDefault="007513F7" w:rsidP="00751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3F7" w:rsidRDefault="007513F7" w:rsidP="007513F7">
      <w:pPr>
        <w:jc w:val="both"/>
        <w:rPr>
          <w:rFonts w:ascii="Times New Roman" w:hAnsi="Times New Roman" w:cs="Times New Roman"/>
          <w:sz w:val="28"/>
          <w:szCs w:val="28"/>
        </w:rPr>
        <w:sectPr w:rsidR="007513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733" w:type="dxa"/>
        <w:jc w:val="center"/>
        <w:tblLook w:val="04A0" w:firstRow="1" w:lastRow="0" w:firstColumn="1" w:lastColumn="0" w:noHBand="0" w:noVBand="1"/>
      </w:tblPr>
      <w:tblGrid>
        <w:gridCol w:w="2709"/>
        <w:gridCol w:w="3969"/>
        <w:gridCol w:w="4961"/>
        <w:gridCol w:w="4094"/>
      </w:tblGrid>
      <w:tr w:rsidR="007513F7" w:rsidRPr="001326E5" w:rsidTr="00356410">
        <w:trPr>
          <w:jc w:val="center"/>
        </w:trPr>
        <w:tc>
          <w:tcPr>
            <w:tcW w:w="2709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развития/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</w:p>
        </w:tc>
        <w:tc>
          <w:tcPr>
            <w:tcW w:w="4961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Позиция педагога</w:t>
            </w:r>
          </w:p>
        </w:tc>
        <w:tc>
          <w:tcPr>
            <w:tcW w:w="4094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</w:tr>
      <w:tr w:rsidR="007513F7" w:rsidRPr="001326E5" w:rsidTr="00356410">
        <w:trPr>
          <w:jc w:val="center"/>
        </w:trPr>
        <w:tc>
          <w:tcPr>
            <w:tcW w:w="2709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969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-Использование разнообразного дидактического наглядного материала, способствующего выполнению каждым ребенком действий с различными предметами.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-Обеспечение использования собственных действий в познании различных количественных групп, дающих возможность накопления чувственного опыта.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-Организация речевого общения детей, обеспечивающего самостоятельное  использование слов, обозначающих явления окружающей действительности.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-Организация обучения детей, предполагающая использование детьми совместных действий в освоении различных понятий.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Созданы центры: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игры 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Игры – драматизации, режиссёрские игры, театрализованные игры, строительно-конструктивные игры </w:t>
            </w:r>
          </w:p>
        </w:tc>
        <w:tc>
          <w:tcPr>
            <w:tcW w:w="4961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 - избегать представления об игре как регламентируемом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процессе «коллективной проработки знаний»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не допускать диктата, навязывания в выборе детьми сюжета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 - не подчинять игру строго дидактическим задачам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содействовать «проживанию» ребёнком той или иной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ситуации с позиции разных социальных ролей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 - предоставлять детям свободу выбора игрового оборудования;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создавать условия, обеспечивающие детям возможность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строить дом, укрытия для сюжетных игр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изучать и переносить семейный опыт различных видов игр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(подвижных, настольных и др.) в группу.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поддерживать и поощрять инициативу детей в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организации игр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обязательно участвовать в играх детей по их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приглашению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(или при их добровольном согласии) в качестве партнёра,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равноправного участника, но не руководителя игры</w:t>
            </w:r>
          </w:p>
        </w:tc>
        <w:tc>
          <w:tcPr>
            <w:tcW w:w="4094" w:type="dxa"/>
          </w:tcPr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Используются виды детской деятельности для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-проявления творческой активности в процессе создания игровой обстановки, разыгрывания игровых сюжетов с несколькими игровыми персонажами; 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построения новых сюжетов на основе знакомых сказок, мультфильмов; 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- комбинирования различных сюжетов, развития совместного</w:t>
            </w:r>
          </w:p>
          <w:p w:rsidR="007513F7" w:rsidRPr="001326E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сюжетосложения</w:t>
            </w:r>
            <w:proofErr w:type="spellEnd"/>
            <w:r w:rsidRPr="001326E5">
              <w:rPr>
                <w:rFonts w:ascii="Times New Roman" w:hAnsi="Times New Roman" w:cs="Times New Roman"/>
                <w:sz w:val="24"/>
                <w:szCs w:val="24"/>
              </w:rPr>
              <w:t>, создания новых игровых сюжетов.</w:t>
            </w:r>
          </w:p>
        </w:tc>
      </w:tr>
    </w:tbl>
    <w:p w:rsidR="007513F7" w:rsidRDefault="007513F7" w:rsidP="007513F7">
      <w:pPr>
        <w:jc w:val="both"/>
        <w:rPr>
          <w:rFonts w:ascii="Times New Roman" w:hAnsi="Times New Roman" w:cs="Times New Roman"/>
          <w:sz w:val="28"/>
          <w:szCs w:val="28"/>
        </w:rPr>
        <w:sectPr w:rsidR="007513F7" w:rsidSect="007513F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15134" w:type="dxa"/>
        <w:jc w:val="center"/>
        <w:tblLook w:val="04A0" w:firstRow="1" w:lastRow="0" w:firstColumn="1" w:lastColumn="0" w:noHBand="0" w:noVBand="1"/>
      </w:tblPr>
      <w:tblGrid>
        <w:gridCol w:w="3085"/>
        <w:gridCol w:w="3969"/>
        <w:gridCol w:w="3969"/>
        <w:gridCol w:w="4111"/>
      </w:tblGrid>
      <w:tr w:rsidR="007513F7" w:rsidRPr="00974B35" w:rsidTr="007513F7">
        <w:trPr>
          <w:jc w:val="center"/>
        </w:trPr>
        <w:tc>
          <w:tcPr>
            <w:tcW w:w="3085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 Разнообразный дидактический материал для формирования у детей понятий числа и количества, плоскости и пространства, развития навыков количественного и порядкового счета, измерения и сравнения по величине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•Разнообразный дидактический материал для формирования пространственных представлений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•Материал для развития логического мышления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•Оборудование для наблюдений и исследований (из безопасных и небьющихся материалов) (Центр экспериментирования и организации наблюдения)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•Познавательная литература и настольно-печатные развивающие игры (Центр коммуникации и познания)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•Альбомы с детскими фотографиями по различным темам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Воспитатель при организации жизни детей в детском саду предоставляет детям возможности для самостоятельного накопления чувственного опыта и его осмысления. Основная роль воспитателя – организация ситуаций для познания детьми не только свойств различных предметов, но и отношений между предметами. Он: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•создает условия и выделяет в режиме дня время для безопасной самостоятельной познавательно-исследовательской деятельности и экспериментирования;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•обеспечивает использование детьми собственных действий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•помогает ребенку найти способ реализации собственных поставленных целей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•поощряет стремление научиться делать что-то и поддерживать радостное ощущение возрастающей умелости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•в ходе занятий и в повседневной жизни терпимо относится к затруднениям ребенка, позволяет ему действовать в своем темпе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так организует процесс познания, чтобы ребенок сохранил чувство комфортности и уверенности в собственных силах. Это позволяет развивать у детей познавательный интерес. Воспитатель: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•старается подчеркнуть успех каждого ребенка в познании окружающего мира; фиксирует успех, хвалит или порицает каждого ребенка дифференцированно, достижение успеха определяет по динамике развития ребенка относительно него самого днем, неделей, месяцем ранее; ни в коем случае не допускает сравнение ребенка с другими детьми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•адекватно и конструктивно оценивает результаты деятельности ребенка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•в разных организационных формах образовательного процесса и в различных видах детской деятельности предоставляет детям возможность продемонстрировать свою компетентность, имеющиеся знания, приобретенные умения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•подчеркивает приложенные ребенком усилия для достижения результата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•помогает ребенку спланировать действия по улучшению, исправлению результата</w:t>
            </w:r>
          </w:p>
        </w:tc>
        <w:tc>
          <w:tcPr>
            <w:tcW w:w="4111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•сочетает различные формы организации детей на занятиях (фронтальную, групповую, по возможности – индивидуальную работу) с учетом дифференцированного обучения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•использует совместные действия детей в освоении различных понятий. Для этого на занятиях дети организуются в микро-группы по 3-4 человека, им предлагаются одинаковые задания, выполняя которые дети могут наблюдать за действиями сверстников, повторять их (</w:t>
            </w:r>
            <w:proofErr w:type="spellStart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), либо одно задание для коллективной работы по его выполнению. Вне рамок занятий детям предлагаются совместные развивающие игры, групповые задания для наблюдения;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•актуализирует знания, умения и способности каждого ребенка и личностных качеств детей при организации совместной работы;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•практикует свободное общение детей в процессе познания (в том числе </w:t>
            </w:r>
            <w:proofErr w:type="gramStart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организованных занятий), обеспечивающее самостоятельное использование слов, обозначающих явления окружающей </w:t>
            </w: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действительности, математические понятия;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•использует коллекционирование как одну из форм познавательной деятельности (интересных предметов, игровых возможностей, впечатлений, способов создания предметов)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3F7" w:rsidRPr="00974B35" w:rsidTr="007513F7">
        <w:trPr>
          <w:jc w:val="center"/>
        </w:trPr>
        <w:tc>
          <w:tcPr>
            <w:tcW w:w="3085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Особое значение для речевого развития имеют Центр познания и коммуникации и Книжный уголок.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 Центре познания и коммуникации содержатся: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•разнообразный дидактический материал для развития речи: картины (предметные и сюжетные), серии картин, раскраски, детские рисунки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•альбомы с детскими фотографиями, отображающими различные события из жизни детей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•познавательную литературу для детей (детские энциклопедии).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Книжный уголок содержит: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•богатый подбор художественной литературы для детей,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•иллюстративный материал;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•детские журналы.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•ежедневно использует в работе с детьми дидактические речевые игры, отгадывание загадок, применять пословицы и поговорки, образные выражения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•в качестве одной из добрых традиций практикует ежедневное чтение детям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•поощрять стремление ребенка делать собственные умозаключения, внимательно выслушивает все его рассуждения, относится внимательно, с уважением к попыткам детей высказать свои мысли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•при проведении занятий использует игры, позволяющие высказаться как можно большему числу детей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•активно использует личный опыт детей при организации занятий по развитию речи и ознакомлению с окружающим миром, проведении викторин, конкурсов, реализации проектов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•практикует игры, стимулирующие детское словотворчество</w:t>
            </w:r>
          </w:p>
        </w:tc>
        <w:tc>
          <w:tcPr>
            <w:tcW w:w="4111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Реализация речевого развития осуществляется преимущественно в следующих специфических видах детской деятельности: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•игровая (включая сюжетно-ролевые игры, игры с правилами, режиссерские и театрализованные игры и т. д.)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•коммуникативная (общение и взаимодействие со взрослыми и сверстниками)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•познавательно-исследовательская (действия с предметами, исследование объектов окружающего мира, экспериментирование, поиск необходимой информации и т. д.)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•творческая (драматизация, рисование, лепка, пение, танцы и т. д.)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•физкультурно-оздоровительная (двигательная активность) (двигательные игры со словом, речевые зарядки, соревнования, обсуждения вокруг спортивной тематики и здорового образа жизни и т. д.)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формы, методы, приёмы и средства реализации содержания образовательной области «Речевое развитие» выбираются педагогом самостоятельно, исходя из </w:t>
            </w: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потребностей, возможностей и интересов детей.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 качестве основных форм организации образовательного процесса возможны: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•проведение занятий по развитию речи с глубокой интеграцией в другие образовательные области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•совместная образовательная деятельность детей и взрослых различной направленности (коммуникативной, социально-нравственной, познавательно-исследовательской, творческой, физкультурно-оздоровительной), «</w:t>
            </w:r>
            <w:proofErr w:type="spellStart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оречевляемая</w:t>
            </w:r>
            <w:proofErr w:type="spellEnd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» в контексте задач речевого развития. Среди форм совместной речевой деятельности взрослых и детей можно назвать: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•беседы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•разгадывание и придумывание загадок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•чтение художественной и познавательной литературы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•рассказы педагога и детей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•экскурсии и наблюдение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•рассматривание и обсуждение репродукций картин, иллюстраций к детским книгам, фотоиллюстраций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•коллекционирование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•конкурсы и викторины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•разгадывание кроссвордов, придумывание сказок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•решение ситуативных задач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•реализация проектов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•самостоятельная деятельность детей (спонтанная и специально организованная) в предметно-пространственной среде детского сада и семьи, непосредственно направленная на развитие речевого ресурса или интегративно обеспеченная коммуникативно-речевым сопровождением</w:t>
            </w:r>
          </w:p>
        </w:tc>
      </w:tr>
      <w:tr w:rsidR="007513F7" w:rsidRPr="00974B35" w:rsidTr="007513F7">
        <w:trPr>
          <w:jc w:val="center"/>
        </w:trPr>
        <w:tc>
          <w:tcPr>
            <w:tcW w:w="3085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 группе создан Центр изобразительного творчества (желательно мобильный, передвижной, легко перемещаемый в любое место группы). В него входят: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•Наглядный материал: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-картины (предметные и сюжетные), серии картин, раскраски, детские рисунки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-альбомы с детскими фотографиями, отображающими различные события из жизни детей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-альбомы живописи и графики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-изделия народных промыслов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-подборка фотоиллюстраций с пейзажами и природными ландшафтами (детских фотографий в различном природном окружении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-набор репродукций картин русских художников – иллюстраций к художественным произведениям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-альбомы (постеры, плакаты) с изображением различных архитектурных сооружений, исторических и современных зданий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-коллекция тканей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Материалы для продуктивной деятельности: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-коллекция бумаги для рисования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-коллекция бумаги для аппликации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-различные изобразительные средства (цветные и простые карандаши, восковые и известковые мелки, гуашь и акварель, сангина, пастель, уголь)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-набор печаток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-кисти беличьи, колонковые, щетинные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-нитки, в том числе мулине, для вышивания, иглы, пяльцы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•Природный и бросовый материал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•спокойно реагирует на неуспех ребенка в продуктивной и музыкальной деятельности и предлагает несколько вариантов исправления работы для достижения лучшего результата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•поддерживает в детях чувство гордости за свой труд и удовлетворение его результатами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•создает условия и выделяет время для самостоятельной творческой деятельности детей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•устраивает выставки (в том числе индивидуальные выставки детей, которые оформляет вместе с детьми)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•организует концерты для выступления детей и взрослых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•создает условия для экспериментирования детей с различными изобразительными средствами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•поддерживает в детях желание создавать оригинальные изображения, различные варианты художественного воплощения одной темы, образа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для: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•самостоятельного выбора детьми изобразительных средств для воплощения своих замыслов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•развития способности детей видеть в различных природных и бросовых материалах эстетические признаки, позволяющие использовать эти объекты для создания выразительных образов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•Применяются различные виды занятий (фронтальные, подгрупповые – работа в </w:t>
            </w:r>
            <w:proofErr w:type="spellStart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минигруппах</w:t>
            </w:r>
            <w:proofErr w:type="spellEnd"/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, индивидуальные)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•Используются дидактические игры для развития сенсорных эталонов, связанных с цветом и формой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•При развитии художественных способностей используется симбиоз различных видов искусства (живопись, скульптура, архитектура, художественное слово, фольклор, музыка)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•Используются как специально организованные занятия, так и работа в мастерской, самостоятельная творческая деятельность детей.</w:t>
            </w:r>
          </w:p>
        </w:tc>
      </w:tr>
      <w:tr w:rsidR="007513F7" w:rsidRPr="00974B35" w:rsidTr="007513F7">
        <w:trPr>
          <w:jc w:val="center"/>
        </w:trPr>
        <w:tc>
          <w:tcPr>
            <w:tcW w:w="3085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Создан центр «Двигательная инициатива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» - это стенд, который размещается на стене в приемном помещении в доступном для детей месте.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Двигательное пространство в группе организуется в безопасном для детей месте, в шаговой доступности от спортивного уголка.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разнообразно по своему содержанию.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инвентарь подобран с учетом индивидуальных особенностей и интересов детей группы.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Красочное и интересное что привлекает внимание и побуждает желание выполнить двигательное действие.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Нетрадиционное оборудование (фантики, крышки, карандаши, шишки).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Оборудование спортивного уголка настолько разнообразно, что дети свободно могут использовать в свободной двигательной деятельности и в сюжетно- ролевых играх.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Подборка детской музыки, песен интересная, привлекает, запоминается и вызывает интерес вспомнить выполняемое движение под ту или иную песенку и выполнить двигательное действие.</w:t>
            </w:r>
          </w:p>
        </w:tc>
        <w:tc>
          <w:tcPr>
            <w:tcW w:w="3969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стремления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детей к расширению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двигательной.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самостоятельности при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условии обеспечения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Создание условий в физкультурном зале, на площадке, в группе.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двигательной активности</w:t>
            </w:r>
          </w:p>
          <w:p w:rsidR="007513F7" w:rsidRPr="00974B35" w:rsidRDefault="00CF12C5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Способствовать стремлению</w:t>
            </w:r>
            <w:r w:rsidR="007513F7"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 к расширению двигательной самостоятельности.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детей знаниями и опытом деятельности.</w:t>
            </w:r>
          </w:p>
        </w:tc>
        <w:tc>
          <w:tcPr>
            <w:tcW w:w="4111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физического развития осуществляется преимущественно в следующих специфических видах детской деятельности: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подвижные игры,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физкультурные паузы,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3F7" w:rsidRDefault="007513F7" w:rsidP="007513F7">
      <w:pPr>
        <w:jc w:val="both"/>
        <w:rPr>
          <w:rFonts w:ascii="Times New Roman" w:hAnsi="Times New Roman" w:cs="Times New Roman"/>
          <w:sz w:val="28"/>
          <w:szCs w:val="28"/>
        </w:rPr>
        <w:sectPr w:rsidR="007513F7" w:rsidSect="007513F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13F7" w:rsidRPr="00E87EE2" w:rsidRDefault="007513F7" w:rsidP="007513F7">
      <w:pPr>
        <w:rPr>
          <w:rFonts w:ascii="Times New Roman" w:hAnsi="Times New Roman" w:cs="Times New Roman"/>
          <w:sz w:val="28"/>
          <w:szCs w:val="28"/>
        </w:rPr>
      </w:pPr>
    </w:p>
    <w:p w:rsidR="007513F7" w:rsidRPr="00974B35" w:rsidRDefault="007513F7" w:rsidP="00751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35">
        <w:rPr>
          <w:rFonts w:ascii="Times New RomanPSMT" w:eastAsiaTheme="minorEastAsia" w:hAnsi="Times New RomanPSMT" w:cs="Times New RomanPSMT"/>
          <w:b/>
          <w:color w:val="000000"/>
          <w:sz w:val="24"/>
          <w:szCs w:val="24"/>
          <w:lang w:eastAsia="ru-RU"/>
        </w:rPr>
        <w:t xml:space="preserve">2.6. Особенности взаимодействия педагогического коллектива с семьями воспитанников </w:t>
      </w:r>
    </w:p>
    <w:p w:rsidR="007513F7" w:rsidRPr="00974B35" w:rsidRDefault="007513F7" w:rsidP="0075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 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</w:t>
      </w:r>
      <w:r w:rsidR="00CF12C5" w:rsidRPr="00974B35">
        <w:rPr>
          <w:rFonts w:ascii="Times New Roman" w:hAnsi="Times New Roman" w:cs="Times New Roman"/>
          <w:sz w:val="24"/>
          <w:szCs w:val="24"/>
        </w:rPr>
        <w:t>к культурным</w:t>
      </w:r>
      <w:r w:rsidRPr="00974B35">
        <w:rPr>
          <w:rFonts w:ascii="Times New Roman" w:hAnsi="Times New Roman" w:cs="Times New Roman"/>
          <w:sz w:val="24"/>
          <w:szCs w:val="24"/>
        </w:rPr>
        <w:t xml:space="preserve">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7513F7" w:rsidRPr="00974B35" w:rsidRDefault="007513F7" w:rsidP="00751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B35">
        <w:rPr>
          <w:rFonts w:ascii="Times New Roman" w:hAnsi="Times New Roman" w:cs="Times New Roman"/>
          <w:b/>
          <w:sz w:val="24"/>
          <w:szCs w:val="24"/>
        </w:rPr>
        <w:t>Цели и задачи партнерства с родителями (законными представителями)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оказывает большое влияние на развитие ребенка в младенческом, раннем и дошкольном возрасте.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Тесное сотрудничество с семьей делает успешной работу учреждения.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 xml:space="preserve">Партнерство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</w:t>
      </w:r>
      <w:proofErr w:type="gramStart"/>
      <w:r w:rsidR="00CF12C5" w:rsidRPr="00974B35">
        <w:rPr>
          <w:rFonts w:ascii="Times New Roman" w:hAnsi="Times New Roman" w:cs="Times New Roman"/>
          <w:sz w:val="24"/>
          <w:szCs w:val="24"/>
        </w:rPr>
        <w:t>вне семейном</w:t>
      </w:r>
      <w:r w:rsidRPr="00974B35">
        <w:rPr>
          <w:rFonts w:ascii="Times New Roman" w:hAnsi="Times New Roman" w:cs="Times New Roman"/>
          <w:sz w:val="24"/>
          <w:szCs w:val="24"/>
        </w:rPr>
        <w:t xml:space="preserve"> образовании</w:t>
      </w:r>
      <w:proofErr w:type="gramEnd"/>
      <w:r w:rsidRPr="00974B35">
        <w:rPr>
          <w:rFonts w:ascii="Times New Roman" w:hAnsi="Times New Roman" w:cs="Times New Roman"/>
          <w:sz w:val="24"/>
          <w:szCs w:val="24"/>
        </w:rPr>
        <w:t>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Организации. Родители 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7513F7" w:rsidRPr="00974B35" w:rsidRDefault="007513F7" w:rsidP="0075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3F7" w:rsidRPr="00974B35" w:rsidRDefault="007513F7" w:rsidP="007513F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B35">
        <w:rPr>
          <w:rFonts w:ascii="Times New Roman" w:hAnsi="Times New Roman" w:cs="Times New Roman"/>
          <w:b/>
          <w:sz w:val="24"/>
          <w:szCs w:val="24"/>
        </w:rPr>
        <w:t>Основные формы взаимодействия с семьями воспитанников</w:t>
      </w:r>
    </w:p>
    <w:p w:rsidR="007513F7" w:rsidRPr="00974B35" w:rsidRDefault="007513F7" w:rsidP="00751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9"/>
        <w:gridCol w:w="6855"/>
      </w:tblGrid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развлечения, досуги,</w:t>
            </w: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соревнования</w:t>
            </w: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походы и экскурсии. </w:t>
            </w: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Наглядно-информационные (информационные листы, памятки для родителей, папки–передвижки)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Тематические консультации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Беседы с детьми и родителями; практикумы, консультации, проведение собраний, консультаций.</w:t>
            </w:r>
          </w:p>
          <w:p w:rsidR="007513F7" w:rsidRPr="00974B35" w:rsidRDefault="00CF12C5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Фото стенды</w:t>
            </w:r>
            <w:r w:rsidR="007513F7" w:rsidRPr="00974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Проведение собрания.</w:t>
            </w:r>
          </w:p>
        </w:tc>
      </w:tr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 консультации.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Совместные педагогические проекты. Совместное создание предметно – развивающей среды.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Совместные походы и экскурсии.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Проведение собрания.</w:t>
            </w:r>
          </w:p>
        </w:tc>
      </w:tr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</w:t>
            </w: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 корзины (стенды, фото, папки-раскладушки).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Семинары и консультации для родителей.</w:t>
            </w: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Совместное создание предметно – развивающей среды.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педагогические проекты.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Проведение собрания.</w:t>
            </w:r>
          </w:p>
        </w:tc>
      </w:tr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конкурсы.</w:t>
            </w:r>
          </w:p>
          <w:p w:rsidR="007513F7" w:rsidRPr="00974B35" w:rsidRDefault="00CF12C5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Фото стенды</w:t>
            </w:r>
            <w:r w:rsidR="007513F7"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.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выставок.</w:t>
            </w:r>
          </w:p>
          <w:p w:rsidR="007513F7" w:rsidRPr="00974B35" w:rsidRDefault="007513F7" w:rsidP="007513F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Семинары и консультации для родителей.</w:t>
            </w:r>
            <w:r w:rsidRPr="00974B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Тематические консультации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Выставки, вернисажи детских работ.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Дни добрых дел;</w:t>
            </w: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участие родителей в конкурсах, выставках.</w:t>
            </w:r>
            <w:r w:rsidRPr="00974B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Выставки работ родителей и детей, семейные вернисажи.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Проведение собрания.</w:t>
            </w:r>
          </w:p>
        </w:tc>
      </w:tr>
      <w:tr w:rsidR="007513F7" w:rsidRPr="00974B35" w:rsidTr="007513F7">
        <w:tc>
          <w:tcPr>
            <w:tcW w:w="251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52" w:type="dxa"/>
          </w:tcPr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Совместное создание предметно – развивающей среды.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Досуговые формы: праздники, утренники, мероприятия (концерты),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совместные досуги.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Совместные походы и экскурсии.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Посещение открытых досуговых мероприятий.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 для родителей.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Педагогические беседы с родителями.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Конкурсы и проекты.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iCs/>
                <w:sz w:val="24"/>
                <w:szCs w:val="24"/>
              </w:rPr>
              <w:t>"Круглый стол" с родителями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Благотворительный акции. 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листы.</w:t>
            </w:r>
          </w:p>
          <w:p w:rsidR="007513F7" w:rsidRPr="00974B35" w:rsidRDefault="007513F7" w:rsidP="007513F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Памятки для родителей.</w:t>
            </w:r>
            <w:r w:rsidRPr="00974B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Папки–передвижки.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собрания.</w:t>
            </w:r>
          </w:p>
          <w:p w:rsidR="007513F7" w:rsidRPr="00974B35" w:rsidRDefault="007513F7" w:rsidP="00751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3F7" w:rsidRPr="00974B35" w:rsidRDefault="007513F7" w:rsidP="00751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3F7" w:rsidRPr="00974B35" w:rsidRDefault="007513F7" w:rsidP="007513F7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  <w:sectPr w:rsidR="007513F7" w:rsidRPr="00974B35" w:rsidSect="007513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13F7" w:rsidRPr="00974B35" w:rsidRDefault="007513F7" w:rsidP="007513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3F7" w:rsidRPr="00974B35" w:rsidRDefault="007513F7" w:rsidP="00751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35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с родителями (законными представителями) </w:t>
      </w:r>
    </w:p>
    <w:p w:rsidR="007513F7" w:rsidRPr="00974B35" w:rsidRDefault="007513F7" w:rsidP="007513F7">
      <w:pPr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7513F7" w:rsidRPr="00974B35" w:rsidRDefault="007513F7" w:rsidP="007513F7">
      <w:pPr>
        <w:jc w:val="both"/>
        <w:rPr>
          <w:rFonts w:ascii="Times New Roman" w:hAnsi="Times New Roman" w:cs="Times New Roman"/>
          <w:sz w:val="24"/>
          <w:szCs w:val="24"/>
        </w:rPr>
      </w:pPr>
      <w:r w:rsidRPr="00974B35">
        <w:rPr>
          <w:rFonts w:ascii="Times New Roman" w:hAnsi="Times New Roman" w:cs="Times New Roman"/>
          <w:sz w:val="24"/>
          <w:szCs w:val="24"/>
        </w:rPr>
        <w:t>С-собрание, К-консультация, А- анкетирование, У- наглядная информация в родительском уголке, Ш- школа матерей, М-мастер-класс, НОД-непосредственно образовательная деятельность, В-выставки, конкурсы продуктивной деятельности, П- участие в проектной и образовательной деятельности, Ф-фоторепортажи, Д-дистанционное управление.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2483"/>
        <w:gridCol w:w="2920"/>
        <w:gridCol w:w="2750"/>
        <w:gridCol w:w="2924"/>
        <w:gridCol w:w="2601"/>
      </w:tblGrid>
      <w:tr w:rsidR="007513F7" w:rsidRPr="00974B35" w:rsidTr="007513F7">
        <w:tc>
          <w:tcPr>
            <w:tcW w:w="831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76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513F7" w:rsidRPr="00974B35" w:rsidTr="00974B35">
        <w:trPr>
          <w:cantSplit/>
          <w:trHeight w:val="1525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М арт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3F7" w:rsidRPr="00974B35" w:rsidTr="007513F7">
        <w:trPr>
          <w:cantSplit/>
          <w:trHeight w:val="1134"/>
        </w:trPr>
        <w:tc>
          <w:tcPr>
            <w:tcW w:w="831" w:type="dxa"/>
            <w:textDirection w:val="btLr"/>
          </w:tcPr>
          <w:p w:rsidR="007513F7" w:rsidRPr="00974B35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38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835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513F7" w:rsidRPr="00974B35" w:rsidRDefault="007513F7" w:rsidP="00751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B3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</w:tr>
    </w:tbl>
    <w:p w:rsidR="007513F7" w:rsidRPr="00974B35" w:rsidRDefault="007513F7" w:rsidP="00751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3F7" w:rsidRDefault="007513F7" w:rsidP="00751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C0A80" w:rsidRDefault="007C0A80" w:rsidP="007513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7513F7" w:rsidRPr="007C0A80" w:rsidRDefault="007513F7" w:rsidP="00751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A80">
        <w:rPr>
          <w:rFonts w:ascii="Times New Roman" w:hAnsi="Times New Roman" w:cs="Times New Roman"/>
          <w:b/>
        </w:rPr>
        <w:t xml:space="preserve">Учет посещений мероприятий, развивающих педагогические компетенции родителей </w:t>
      </w:r>
    </w:p>
    <w:p w:rsidR="007513F7" w:rsidRPr="007C0A80" w:rsidRDefault="007513F7" w:rsidP="00751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0A80">
        <w:rPr>
          <w:rFonts w:ascii="Times New Roman" w:hAnsi="Times New Roman" w:cs="Times New Roman"/>
          <w:b/>
        </w:rPr>
        <w:t>(законных представителей) воспитанников</w:t>
      </w:r>
    </w:p>
    <w:tbl>
      <w:tblPr>
        <w:tblStyle w:val="a3"/>
        <w:tblW w:w="151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"/>
        <w:gridCol w:w="2740"/>
        <w:gridCol w:w="805"/>
        <w:gridCol w:w="992"/>
        <w:gridCol w:w="709"/>
        <w:gridCol w:w="992"/>
        <w:gridCol w:w="709"/>
        <w:gridCol w:w="567"/>
        <w:gridCol w:w="1417"/>
        <w:gridCol w:w="1823"/>
        <w:gridCol w:w="955"/>
        <w:gridCol w:w="955"/>
        <w:gridCol w:w="955"/>
        <w:gridCol w:w="955"/>
      </w:tblGrid>
      <w:tr w:rsidR="007C0A80" w:rsidRPr="007C0A80" w:rsidTr="007513F7">
        <w:trPr>
          <w:trHeight w:val="709"/>
        </w:trPr>
        <w:tc>
          <w:tcPr>
            <w:tcW w:w="595" w:type="dxa"/>
            <w:vMerge w:val="restart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№</w:t>
            </w:r>
          </w:p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40" w:type="dxa"/>
            <w:vMerge w:val="restart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Ф.И.</w:t>
            </w:r>
          </w:p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1834" w:type="dxa"/>
            <w:gridSpan w:val="12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Дата проведения /используемые формы</w:t>
            </w:r>
          </w:p>
        </w:tc>
      </w:tr>
      <w:tr w:rsidR="007C0A80" w:rsidRPr="007C0A80" w:rsidTr="007513F7">
        <w:trPr>
          <w:cantSplit/>
          <w:trHeight w:val="1386"/>
        </w:trPr>
        <w:tc>
          <w:tcPr>
            <w:tcW w:w="595" w:type="dxa"/>
            <w:vMerge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Merge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extDirection w:val="btLr"/>
          </w:tcPr>
          <w:p w:rsidR="007513F7" w:rsidRPr="007C0A80" w:rsidRDefault="007C0A80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A80">
              <w:rPr>
                <w:rFonts w:ascii="Times New Roman" w:hAnsi="Times New Roman" w:cs="Times New Roman"/>
                <w:sz w:val="18"/>
                <w:szCs w:val="18"/>
              </w:rPr>
              <w:t>Организационное собрание 26.09.2017 г.</w:t>
            </w:r>
          </w:p>
        </w:tc>
        <w:tc>
          <w:tcPr>
            <w:tcW w:w="992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3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extDirection w:val="btLr"/>
          </w:tcPr>
          <w:p w:rsidR="007513F7" w:rsidRPr="007C0A80" w:rsidRDefault="007513F7" w:rsidP="007513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Андреев Савелий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Аникин Эрик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C0A80">
              <w:rPr>
                <w:rFonts w:ascii="Times New Roman" w:hAnsi="Times New Roman" w:cs="Times New Roman"/>
              </w:rPr>
              <w:t>Арканова</w:t>
            </w:r>
            <w:proofErr w:type="spellEnd"/>
            <w:r w:rsidRPr="007C0A80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Бобина Вероника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Богомолов Тимофей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>Буданов Геннадий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Ваулин Матвей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Ваулин Михаил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A80" w:rsidRPr="007C0A80" w:rsidTr="007513F7">
        <w:tc>
          <w:tcPr>
            <w:tcW w:w="595" w:type="dxa"/>
          </w:tcPr>
          <w:p w:rsidR="007513F7" w:rsidRPr="007C0A80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7C0A80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7C0A80">
              <w:rPr>
                <w:rFonts w:ascii="Times New Roman" w:hAnsi="Times New Roman" w:cs="Times New Roman"/>
              </w:rPr>
              <w:t xml:space="preserve">Ганиева Алсу </w:t>
            </w:r>
          </w:p>
        </w:tc>
        <w:tc>
          <w:tcPr>
            <w:tcW w:w="805" w:type="dxa"/>
          </w:tcPr>
          <w:p w:rsidR="007513F7" w:rsidRPr="007C0A80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7C0A80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C57A3">
              <w:rPr>
                <w:rFonts w:ascii="Times New Roman" w:hAnsi="Times New Roman" w:cs="Times New Roman"/>
              </w:rPr>
              <w:t>Гехт</w:t>
            </w:r>
            <w:proofErr w:type="spellEnd"/>
            <w:r w:rsidRPr="00AC57A3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 xml:space="preserve">Дмитриев Арсений 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 xml:space="preserve">Иванова Ева 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C0A80" w:rsidP="007513F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Колганова Настя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C0A80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>Лапшина София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C0A80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>Пугачев Егор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>Сафонова Ольга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>Старкова Мария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 xml:space="preserve">Фомичева Варвара 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3F7" w:rsidRPr="00AC57A3" w:rsidTr="007513F7">
        <w:tc>
          <w:tcPr>
            <w:tcW w:w="595" w:type="dxa"/>
          </w:tcPr>
          <w:p w:rsidR="007513F7" w:rsidRPr="00AC57A3" w:rsidRDefault="007513F7" w:rsidP="007513F7">
            <w:pPr>
              <w:pStyle w:val="a5"/>
              <w:numPr>
                <w:ilvl w:val="0"/>
                <w:numId w:val="9"/>
              </w:numPr>
              <w:tabs>
                <w:tab w:val="left" w:pos="772"/>
              </w:tabs>
              <w:ind w:left="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7513F7" w:rsidRPr="00AC57A3" w:rsidRDefault="007513F7" w:rsidP="007513F7">
            <w:pPr>
              <w:pStyle w:val="a5"/>
              <w:rPr>
                <w:rFonts w:ascii="Times New Roman" w:hAnsi="Times New Roman" w:cs="Times New Roman"/>
              </w:rPr>
            </w:pPr>
            <w:r w:rsidRPr="00AC57A3">
              <w:rPr>
                <w:rFonts w:ascii="Times New Roman" w:hAnsi="Times New Roman" w:cs="Times New Roman"/>
              </w:rPr>
              <w:t xml:space="preserve">Чечулин Александр </w:t>
            </w:r>
          </w:p>
        </w:tc>
        <w:tc>
          <w:tcPr>
            <w:tcW w:w="805" w:type="dxa"/>
          </w:tcPr>
          <w:p w:rsidR="007513F7" w:rsidRPr="00AC57A3" w:rsidRDefault="007C0A80" w:rsidP="0075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513F7" w:rsidRPr="00AC57A3" w:rsidRDefault="007513F7" w:rsidP="007513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0A80" w:rsidRDefault="007C0A80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0A80" w:rsidRDefault="007C0A80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0A80" w:rsidRDefault="007C0A80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0A80" w:rsidRDefault="007C0A80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3768" w:rsidRPr="009C3768" w:rsidRDefault="009C3768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2.7. </w:t>
      </w:r>
      <w:r w:rsidRPr="009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Взаимодействие с учреждениями единого образовательного комплекса (ЕОК):</w:t>
      </w:r>
    </w:p>
    <w:p w:rsidR="009C3768" w:rsidRPr="009C3768" w:rsidRDefault="009C3768" w:rsidP="009C37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3768" w:rsidRPr="009C3768" w:rsidRDefault="009C3768" w:rsidP="009C37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Для более качестве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нного освоения П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рограммы на договорной основе осуществляется  </w:t>
      </w:r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сотрудничество с учреждениями единого образовательного комплекса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(ЕОК):   Детской библиотекой, Центром народной культуры «ЛАД», Дворцом творчества юных, Станцией юннатов, Музыкальной школой.  Это позволит обеспечить самораскрытие личности и самореализацию творческих способностей воспитанников и родителей. </w:t>
      </w:r>
    </w:p>
    <w:p w:rsidR="009C3768" w:rsidRPr="009C3768" w:rsidRDefault="009C3768" w:rsidP="009C3768">
      <w:pPr>
        <w:tabs>
          <w:tab w:val="left" w:pos="198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3F7" w:rsidRDefault="007513F7" w:rsidP="007513F7"/>
    <w:p w:rsidR="007513F7" w:rsidRDefault="009C3768" w:rsidP="009C3768">
      <w:pPr>
        <w:jc w:val="center"/>
        <w:rPr>
          <w:rFonts w:ascii="Times New Roman" w:hAnsi="Times New Roman" w:cs="Times New Roman"/>
          <w:sz w:val="28"/>
          <w:szCs w:val="28"/>
        </w:rPr>
        <w:sectPr w:rsidR="007513F7" w:rsidSect="007513F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5B52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5C463B" wp14:editId="24FF11DD">
            <wp:extent cx="6480810" cy="433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768" w:rsidRPr="009C3768" w:rsidRDefault="009C3768" w:rsidP="009C376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3.ОРГАНИЗАЦИОННЫЙ РАЗДЕЛ</w:t>
      </w:r>
    </w:p>
    <w:p w:rsidR="009C3768" w:rsidRPr="009C3768" w:rsidRDefault="009C3768" w:rsidP="009C37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3768" w:rsidRPr="009C3768" w:rsidRDefault="009C3768" w:rsidP="009C376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Организационный раздел содержит описание материально-технического обеспечения Программы:</w:t>
      </w:r>
    </w:p>
    <w:p w:rsidR="009C3768" w:rsidRPr="009C3768" w:rsidRDefault="009C3768" w:rsidP="009C3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- методические материалы и средства обучения и воспитания детей;</w:t>
      </w:r>
    </w:p>
    <w:p w:rsidR="009C3768" w:rsidRPr="009C3768" w:rsidRDefault="009C3768" w:rsidP="009C3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-особенности организации развивающей предметно – пространственной среды;</w:t>
      </w:r>
    </w:p>
    <w:p w:rsidR="009C3768" w:rsidRPr="009C3768" w:rsidRDefault="009C3768" w:rsidP="009C3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организация воспитательной деятельности педагога строится с учетом циклограммы на определенный возрастной период.</w:t>
      </w:r>
    </w:p>
    <w:p w:rsidR="009C3768" w:rsidRPr="009C3768" w:rsidRDefault="009C3768" w:rsidP="009C3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768" w:rsidRDefault="009C3768" w:rsidP="009C376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768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9C37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</w:t>
      </w:r>
      <w:r w:rsidR="001326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 Программы </w:t>
      </w:r>
    </w:p>
    <w:p w:rsidR="009C3768" w:rsidRDefault="009C3768" w:rsidP="009C376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C3768" w:rsidRDefault="009C3768" w:rsidP="009C3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9C37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9108"/>
        <w:gridCol w:w="3544"/>
      </w:tblGrid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развития 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 w:rsidRPr="007C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«От рождения до школы» под редакцией Н.Е.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отношений.</w:t>
            </w:r>
          </w:p>
        </w:tc>
      </w:tr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Социализация, развитие общения, нравственное воспитание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Буре Р.С. Социально-нравственное воспитание дошкольников (3–7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Т. Д. Этические беседы с детьми 4–7 лет.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Л.В. Трудовое воспитание в детском саду: Для занятий с детьми 3–7 лет.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основ безопасности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Белая К.Ю. Формирование основ безопасности у дошкольников (3–7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Т. Ф. Знакомим дошкольников с правилами дорожного движения (3–7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 деятельность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Н. Ф. Развитие игровой деятельности. Младшая группа (3–4 года).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Губанова Н.Ф. Развитие игровой деятельности. Средняя группа. (4–5 лет).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«Мы живем на Урале», – Екатеринбург: ГАОУ ДПО СО «ИРО». – 2013г.</w:t>
            </w:r>
          </w:p>
        </w:tc>
      </w:tr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познавательно- исследовательской деятельности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А.Н. Проектная деятельность дошкольников.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Н.Е., Галимов О.Р. Познавательно-исследовательская деятельность дошкольников (4–7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 Е.Е., Холодова О.Л. Развитие познавательных способностей дошкольников (5–7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Павлова Л.Ю. Сборник дидактических игр по ознакомлению с окружающим миром (3–7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предметным окружением и социальным миром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О.В. Ознакомление с предметным и социальным окружением: Средняя группа (4–5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 В. Ознакомление с предметным и социальным окружением: Старшая группа (5–6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 В. Ознакомление с предметным и социальным окружением: Подготовительная к школе группа (6–7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И. А.,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А. Формирование элементарных математических представлений. Младшая группа (3–4 года).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И. А.,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А. Формирование элементарных математических представлений. Средняя группа (4–5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Помораева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И. А.,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А. Формирование элементарных математических представлений. Старшая группа (5–6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И. А.,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А. Формирование элементарных математических представлений. Подготовительная к школе группа (6–7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миром природы</w:t>
            </w: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 А. Ознакомление с природой в детском саду. Средняя группа (4–5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 А. Ознакомление с природой в детском саду. Старшая группа (5–6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О. А. Ознакомление с природой в детском саду. Подготовительная к школе группа (6–7 лет).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«Мы живем на Урале», – Екатеринбург: ГАОУ ДПО СО «ИРО». – 2013г.</w:t>
            </w:r>
          </w:p>
          <w:p w:rsidR="009C3768" w:rsidRPr="007C0A80" w:rsidRDefault="009C3768" w:rsidP="009C3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С.Н. Николаева. Парциальная программа «Юный эколог». Система работы в старшей группе детского сада.</w:t>
            </w:r>
          </w:p>
        </w:tc>
      </w:tr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В. Развитие речи в детском саду: Младшая группа (3–4 года).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В. Развитие речи в детском саду: Средняя группа (4–5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В. Развитие речи в детском саду: Старшая группа (5–6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В. В. Развитие речи в детском саду: Подготовительная к школе группа (6–7 лет).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rPr>
                <w:rFonts w:ascii="Calibri" w:hAnsi="Calibri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«Мы живем на Урале», – Екатеринбург: ГАОУ ДПО СО «ИРО». – 2013г.</w:t>
            </w:r>
          </w:p>
        </w:tc>
      </w:tr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Комарова Т. С. Детское художественное творчество. Для работы с детьми 2–7 лет.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 С. Изобразительная деятельность в детском саду. Средняя группа (4–5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 С. Изобразительная деятельность в детском саду. Старшая группа (5–6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 С. Изобразительная деятельность в детском саду. Подготовительная к школе группа (6–7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 С. Развитие художественных способностей дошкольников.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 С., Зацепина М. Б. Интеграция в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работе детского сада.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В. Конструирование из строительного материала: Средняя группа (4–5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В. Конструирование из строительного материала: Старшая группа (5–6 лет).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В. Конструирование из строительного материала: Подготовительная к школе группа (6–7 лет).</w:t>
            </w:r>
          </w:p>
          <w:p w:rsidR="009C3768" w:rsidRPr="007C0A80" w:rsidRDefault="009C3768" w:rsidP="009C3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 И.А. Изобразительная деятельность в детском саду: планирование, конспекты занятий, методические рекомендации. Старшая группа. Издательство: «КАРАПУЗ-ДИДАКТИКА», 2009</w:t>
            </w:r>
          </w:p>
          <w:p w:rsidR="009C3768" w:rsidRPr="007C0A80" w:rsidRDefault="009C3768" w:rsidP="009C3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Лыкова И.А. Изобразительная деятельность в детском саду. Планирование, конспекты занятий, методические рекомендации. Средняя группа. Серия: Цветные ладошки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  <w:p w:rsidR="009C3768" w:rsidRPr="007C0A80" w:rsidRDefault="009C3768" w:rsidP="009C3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Подготовительная к школе группа. - Издательство: КАРАПУЗ-ДИДАКТИКА, 2009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rPr>
                <w:rFonts w:ascii="Calibri" w:hAnsi="Calibri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«Мы живем на Урале», – Екатеринбург: ГАОУ ДПО СО «ИРО». – 2013г.</w:t>
            </w:r>
          </w:p>
        </w:tc>
      </w:tr>
      <w:tr w:rsidR="009C3768" w:rsidRPr="007C0A80" w:rsidTr="00356410">
        <w:tc>
          <w:tcPr>
            <w:tcW w:w="262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108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Борисова М. М. Малоподвижные игры и игровые упражнения. Для занятий с детьми 3–7 лет.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в детском саду: Младшая группа (3–4 года).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в детском саду: Средняя группа (4–5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в детском саду: Старшая группа (5–6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в детском саду: Подготовительная к школе группа (6–7 лет). 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 Л. И. Оздоровительная гимнастика: комплексы упражнений для детей 3–7 лет.</w:t>
            </w:r>
          </w:p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 xml:space="preserve">Сборник подвижных игр / Автор-сост. Э. Я. </w:t>
            </w:r>
            <w:proofErr w:type="spellStart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C3768" w:rsidRPr="007C0A80" w:rsidRDefault="009C3768" w:rsidP="009C37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8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«Мы живем на Урале», – Екатеринбург: ГАОУ ДПО СО «ИРО». – 2013г.</w:t>
            </w:r>
          </w:p>
        </w:tc>
      </w:tr>
    </w:tbl>
    <w:p w:rsidR="00482C70" w:rsidRDefault="00482C70" w:rsidP="00482C70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C70" w:rsidRDefault="00482C70" w:rsidP="00482C70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C70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482C70" w:rsidSect="009C376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82C70" w:rsidRPr="009C3768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3.2. Особенности организации развивающей предметно – пространственной среды</w:t>
      </w:r>
    </w:p>
    <w:p w:rsidR="00482C70" w:rsidRPr="009C3768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482C70" w:rsidRPr="009C3768" w:rsidRDefault="00482C70" w:rsidP="00482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Проектирование и организация развивающей предметно – пространственной среды осуществлена в соответствии с требованиями к условиям реализации основной общеобразовательной программы дошкольного образования (ФГОС ДО (приказ Минобразования и науки РФ от 17.10.2013 г.)).      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Развивающая предметно-пространственная среда в детском саду обеспечивает: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личности, мотивации и способностей детей в различных видах деятельности с учетом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 Образовательной программы;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482C70" w:rsidRPr="009C3768" w:rsidRDefault="00482C70" w:rsidP="0048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Развивающая предметно-пространственная среда в детском саду содержательно-насыщенная, трансформируемая, полифункциональная, вариативная, доступная и безопасная.</w:t>
      </w:r>
    </w:p>
    <w:p w:rsidR="00482C70" w:rsidRPr="009C3768" w:rsidRDefault="00482C70" w:rsidP="0048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Насыщенность среды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соответствует возрастным возможностям детей и содержанию Программы.</w:t>
      </w:r>
    </w:p>
    <w:p w:rsidR="00482C70" w:rsidRPr="009C3768" w:rsidRDefault="00482C70" w:rsidP="00482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 (в соответствии со спецификой Программы).</w:t>
      </w:r>
    </w:p>
    <w:p w:rsidR="00482C70" w:rsidRPr="009C3768" w:rsidRDefault="00482C70" w:rsidP="00482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Организация образовательного пространства и разнообразие материалов, оборудования и инвентаря (в здании и на участке) обеспечивают: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482C70" w:rsidRPr="009C3768" w:rsidRDefault="00482C70" w:rsidP="0048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482C70" w:rsidRPr="009C3768" w:rsidRDefault="00482C70" w:rsidP="0048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Трансформируемость</w:t>
      </w:r>
      <w:proofErr w:type="spellEnd"/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82C70" w:rsidRPr="009C3768" w:rsidRDefault="00482C70" w:rsidP="00482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Полифункциональность</w:t>
      </w:r>
      <w:proofErr w:type="spellEnd"/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 позволяет: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Вариативность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среды позволяет: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Доступность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482C70" w:rsidRPr="009C3768" w:rsidRDefault="00482C70" w:rsidP="00482C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482C70" w:rsidRPr="009C3768" w:rsidRDefault="00482C70" w:rsidP="00482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9C3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Безопасность</w:t>
      </w:r>
      <w:r w:rsidRPr="009C3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482C70" w:rsidRPr="009C3768" w:rsidRDefault="00482C70" w:rsidP="00482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2C70" w:rsidRDefault="00482C70" w:rsidP="003564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82C70" w:rsidSect="00482C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3608"/>
      </w:tblGrid>
      <w:tr w:rsidR="00482C70" w:rsidRPr="009C3768" w:rsidTr="00482C70">
        <w:tc>
          <w:tcPr>
            <w:tcW w:w="2127" w:type="dxa"/>
          </w:tcPr>
          <w:p w:rsidR="00482C70" w:rsidRPr="009C3768" w:rsidRDefault="00482C70" w:rsidP="0035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 помещения</w:t>
            </w:r>
          </w:p>
        </w:tc>
        <w:tc>
          <w:tcPr>
            <w:tcW w:w="13608" w:type="dxa"/>
          </w:tcPr>
          <w:p w:rsidR="00482C70" w:rsidRPr="009C3768" w:rsidRDefault="00482C70" w:rsidP="0035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использование. Оснащение.</w:t>
            </w:r>
          </w:p>
        </w:tc>
      </w:tr>
      <w:tr w:rsidR="00482C70" w:rsidRPr="009C3768" w:rsidTr="00482C70">
        <w:tc>
          <w:tcPr>
            <w:tcW w:w="2127" w:type="dxa"/>
          </w:tcPr>
          <w:p w:rsidR="00482C70" w:rsidRPr="009C3768" w:rsidRDefault="00482C70" w:rsidP="0035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13608" w:type="dxa"/>
          </w:tcPr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шкафы, столы и стулья в соответствии с ростовыми </w:t>
            </w:r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показателями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количеством детей, фортепиано (в группе раннего и младшего возраста).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Уголок для сюжетно-ролевых игр: игровая кукольная мебель. Игрушки – персонажи (куклы, машины большого размера, животные, звери, птицы, и т.п.). Игрушки – </w:t>
            </w:r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оперирования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наборы посуды, </w:t>
            </w:r>
            <w:proofErr w:type="spellStart"/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наборы овощей, хлебных изделий, кукольные коляски, доски гладильные. Атрибуты для сюжетно- ролевой игры. </w:t>
            </w: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Автопаркинги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, машины разных размеров и назначений, оборудованные автодороги и железные дороги,  детские верстаки с инструментами.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Познавательно-речевой уголок:  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развивающие игры, шнуровки,  игрушки для развития мелкой моторики, дидактические коврики на развитие сенсорных процессов,  игры забавы, дидактические игры, способствующие интеллектуальному развитию детей, настольные игры, развивающие игры с правилами по разделам. Магнитная доска.</w:t>
            </w:r>
          </w:p>
          <w:p w:rsidR="00482C70" w:rsidRPr="009C3768" w:rsidRDefault="00CF12C5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Уголок дежурства</w:t>
            </w:r>
            <w:r w:rsidR="00482C70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 средней группы)- стенды с детскими 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фотографиями</w:t>
            </w:r>
            <w:r w:rsidR="00482C70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карточками, одежда и оборудование для дежурства.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Уголок природы: комнатные растения с различной структурой листьев и стеблей в подписанных вазонах, лейки, совочки, рыхлители, салфетки, гербарий, клеенчатые фартуки, дидактические игры, иллюстрации, </w:t>
            </w:r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альбомы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природе, поделки </w:t>
            </w:r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из природного материала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природный и </w:t>
            </w:r>
            <w:r w:rsidR="00CF12C5"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бросовый</w:t>
            </w: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материал, посадки, рассада, план наблюдений за посадками и т.п.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природы (погоды)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Книжный уголок: детская художественная литература (согласно рабочей программе), иллюстративный материал к ним, столы и стулья для рассматривания и чтения детской литературы.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Театральный уголок: ширмы (напольные и настольные), </w:t>
            </w: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, различные виды театров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уголок:  детские музыкальные инструменты.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Изоуголок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: шаблоны, трафареты, печатки, цветные карандаши, краски, мелки и пр., бумага для рисования, цветная бумага, ножницы, кисти, пластилин, доски для работы с пластилином, салфетки, клеенки для работы с клеем, яркие картинки на основные цвета. Иллюстрации с различными видами изобразительного искусства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Место для хранения и выставки детских рисунков.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Уголок экспериментирования: микроскоп, лупы, сосуды разных размеров, бросовый материал, мерки, мерные стаканчики, различные крупы, семена.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Полуфункциональные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материалы – конструктора большие и мелкие, строительный материал.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Спортивный уголок: физкультурное оборудование – мячи, ребристые доски, </w:t>
            </w: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коррегирующие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дорожки, шнуры, </w:t>
            </w:r>
            <w:proofErr w:type="spellStart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, маски для п\и, материалы по приобщению к ЗОЖ, горки, лесенки и качалки (для групп раннего возраста).</w:t>
            </w:r>
          </w:p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Уголок ОБЖ: дидактические игры и наглядность по ОБЖ, перекресток, дорожные знаки, альбомы, открытки, иллюстрации плакаты, мелкие машинки. Машинки специального назначения, элементы костюмов инспекторов ГАИ, пожарников.</w:t>
            </w:r>
          </w:p>
        </w:tc>
      </w:tr>
      <w:tr w:rsidR="00482C70" w:rsidRPr="009C3768" w:rsidTr="00482C70">
        <w:tc>
          <w:tcPr>
            <w:tcW w:w="2127" w:type="dxa"/>
          </w:tcPr>
          <w:p w:rsidR="00482C70" w:rsidRPr="009C3768" w:rsidRDefault="00482C70" w:rsidP="0035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Спальня</w:t>
            </w:r>
          </w:p>
        </w:tc>
        <w:tc>
          <w:tcPr>
            <w:tcW w:w="13608" w:type="dxa"/>
          </w:tcPr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Детские кровати, стол воспитателя, шкафы для пособий (методическая литература, демонстрационный и раздаточный материал по образова</w:t>
            </w:r>
            <w:bookmarkStart w:id="0" w:name="_GoBack"/>
            <w:bookmarkEnd w:id="0"/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тельным областям).</w:t>
            </w:r>
          </w:p>
        </w:tc>
      </w:tr>
      <w:tr w:rsidR="00482C70" w:rsidRPr="009C3768" w:rsidTr="00482C70">
        <w:tc>
          <w:tcPr>
            <w:tcW w:w="2127" w:type="dxa"/>
          </w:tcPr>
          <w:p w:rsidR="00482C70" w:rsidRPr="009C3768" w:rsidRDefault="00482C70" w:rsidP="0035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Приемная</w:t>
            </w:r>
          </w:p>
        </w:tc>
        <w:tc>
          <w:tcPr>
            <w:tcW w:w="13608" w:type="dxa"/>
          </w:tcPr>
          <w:p w:rsidR="00482C70" w:rsidRPr="009C3768" w:rsidRDefault="00482C7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68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раздевания, скамейки,  стол. На стенах информационные стенды для родителей, стенд с детскими работами.</w:t>
            </w:r>
          </w:p>
        </w:tc>
      </w:tr>
    </w:tbl>
    <w:p w:rsidR="00482C70" w:rsidRPr="009C3768" w:rsidRDefault="00482C70" w:rsidP="00482C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2C70" w:rsidRPr="009C3768" w:rsidRDefault="00482C70" w:rsidP="00482C7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C70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82C70" w:rsidSect="009C376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82C70" w:rsidRPr="009C3768" w:rsidRDefault="00482C70" w:rsidP="00482C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37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3.3. Режим дня </w:t>
      </w:r>
    </w:p>
    <w:p w:rsidR="00482C70" w:rsidRPr="00AF3678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678">
        <w:rPr>
          <w:rFonts w:ascii="Times New Roman" w:eastAsia="Calibri" w:hAnsi="Times New Roman" w:cs="Times New Roman"/>
          <w:b/>
          <w:bCs/>
          <w:sz w:val="28"/>
          <w:szCs w:val="28"/>
        </w:rPr>
        <w:t>РЕЖИМ ДНЯ В ТЕПЛЫЙ ПЕРИОД ГОДА</w:t>
      </w:r>
    </w:p>
    <w:p w:rsidR="00482C70" w:rsidRPr="00AF3678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6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ГРУППЕ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ОБЩЕРАЗВИВАЮЩЕЙ</w:t>
      </w:r>
      <w:r w:rsidRPr="00AF36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НАПРАВЛЕННОСТИ</w:t>
      </w:r>
    </w:p>
    <w:p w:rsidR="00482C70" w:rsidRPr="00AF3678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ДЕТЕЙ  ОТ 5 </w:t>
      </w:r>
      <w:r w:rsidRPr="00AF36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</w:t>
      </w:r>
    </w:p>
    <w:p w:rsidR="00482C70" w:rsidRPr="00AF3678" w:rsidRDefault="00482C70" w:rsidP="00482C7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805"/>
        <w:gridCol w:w="4539"/>
      </w:tblGrid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482C70" w:rsidRPr="00AF3678" w:rsidTr="00356410">
        <w:trPr>
          <w:trHeight w:val="347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Прием детей</w:t>
            </w:r>
          </w:p>
        </w:tc>
        <w:tc>
          <w:tcPr>
            <w:tcW w:w="5494" w:type="dxa"/>
            <w:vMerge w:val="restart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7.30 – 8.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82C70" w:rsidRPr="00AF3678" w:rsidTr="00356410">
        <w:trPr>
          <w:trHeight w:val="156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Прогулка </w:t>
            </w:r>
          </w:p>
        </w:tc>
        <w:tc>
          <w:tcPr>
            <w:tcW w:w="5494" w:type="dxa"/>
            <w:vMerge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2C70" w:rsidRPr="00AF3678" w:rsidTr="00356410">
        <w:trPr>
          <w:trHeight w:val="149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5494" w:type="dxa"/>
            <w:vMerge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8.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82C70" w:rsidRPr="00AF3678" w:rsidTr="00356410">
        <w:trPr>
          <w:trHeight w:val="417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494" w:type="dxa"/>
            <w:vMerge w:val="restart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– 9.00</w:t>
            </w:r>
          </w:p>
        </w:tc>
      </w:tr>
      <w:tr w:rsidR="00482C70" w:rsidRPr="00AF3678" w:rsidTr="00356410">
        <w:trPr>
          <w:trHeight w:val="208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5494" w:type="dxa"/>
            <w:vMerge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деятельность детей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9.00 – 10.00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Второй завтрак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 – 10.10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10.10 – 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Возвращение с прогулки,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чтение художественной литературы, 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обеду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 – 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 – 12.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Гигиенические процедуры, дневной сон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 – 15.00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15.00 – 15.15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инициатива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15.15 – 15.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ужину, ужин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 – 15.5</w:t>
            </w: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2C70" w:rsidRPr="00AF3678" w:rsidTr="00356410"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</w:t>
            </w:r>
          </w:p>
        </w:tc>
        <w:tc>
          <w:tcPr>
            <w:tcW w:w="5494" w:type="dxa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15.50 – 16.00</w:t>
            </w:r>
          </w:p>
        </w:tc>
      </w:tr>
      <w:tr w:rsidR="00482C70" w:rsidRPr="00AF3678" w:rsidTr="00356410">
        <w:trPr>
          <w:trHeight w:val="347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5494" w:type="dxa"/>
            <w:vMerge w:val="restart"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16.00 – 18.00</w:t>
            </w:r>
          </w:p>
        </w:tc>
      </w:tr>
      <w:tr w:rsidR="00482C70" w:rsidRPr="00AF3678" w:rsidTr="00356410">
        <w:trPr>
          <w:trHeight w:val="295"/>
        </w:trPr>
        <w:tc>
          <w:tcPr>
            <w:tcW w:w="5493" w:type="dxa"/>
          </w:tcPr>
          <w:p w:rsidR="00482C70" w:rsidRPr="00AF3678" w:rsidRDefault="00482C70" w:rsidP="0035641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6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Самостоятельная деятельность детей.  Работа с родителями. Уход домой.</w:t>
            </w:r>
          </w:p>
        </w:tc>
        <w:tc>
          <w:tcPr>
            <w:tcW w:w="5494" w:type="dxa"/>
            <w:vMerge/>
          </w:tcPr>
          <w:p w:rsidR="00482C70" w:rsidRPr="00AF3678" w:rsidRDefault="00482C70" w:rsidP="0035641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82C70" w:rsidRPr="00AF3678" w:rsidRDefault="00482C70" w:rsidP="00482C7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2C70" w:rsidRDefault="00482C70" w:rsidP="00482C7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Default="00482C70" w:rsidP="00482C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2C70" w:rsidRPr="00482C70" w:rsidRDefault="00482C70" w:rsidP="00482C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C70">
        <w:rPr>
          <w:rFonts w:ascii="Times New Roman" w:hAnsi="Times New Roman" w:cs="Times New Roman"/>
          <w:b/>
          <w:sz w:val="32"/>
          <w:szCs w:val="32"/>
        </w:rPr>
        <w:lastRenderedPageBreak/>
        <w:t>РЕЖИМ ДНЯ В ХОЛОДНЫЙ ПЕРИОД ГОДА</w:t>
      </w:r>
    </w:p>
    <w:p w:rsidR="00482C70" w:rsidRPr="00482C70" w:rsidRDefault="00482C70" w:rsidP="00482C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C70">
        <w:rPr>
          <w:rFonts w:ascii="Times New Roman" w:hAnsi="Times New Roman" w:cs="Times New Roman"/>
          <w:b/>
          <w:sz w:val="32"/>
          <w:szCs w:val="32"/>
        </w:rPr>
        <w:t xml:space="preserve"> В ГРУППЕ ОБЩЕРАЗВИВАЮЩЕЙ НАПРАВЛЕННОСТИ </w:t>
      </w:r>
    </w:p>
    <w:p w:rsidR="00482C70" w:rsidRPr="00482C70" w:rsidRDefault="00482C70" w:rsidP="00482C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C70">
        <w:rPr>
          <w:rFonts w:ascii="Times New Roman" w:hAnsi="Times New Roman" w:cs="Times New Roman"/>
          <w:b/>
          <w:sz w:val="32"/>
          <w:szCs w:val="32"/>
        </w:rPr>
        <w:t>ДЛЯ ДЕТЕЙ ОТ 5 ЛЕТ</w:t>
      </w:r>
    </w:p>
    <w:p w:rsidR="00482C70" w:rsidRDefault="00482C70" w:rsidP="00482C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3"/>
        <w:gridCol w:w="4651"/>
      </w:tblGrid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осмотр, беседы с родителями, игры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– 8.00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Разнообразная деятельность детей, в том числе самостоятельная деятельность детей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8.24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8.24 – 8.35</w:t>
            </w:r>
          </w:p>
        </w:tc>
      </w:tr>
      <w:tr w:rsidR="00482C70" w:rsidTr="00356410">
        <w:trPr>
          <w:trHeight w:val="313"/>
        </w:trPr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– 9.00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9.25 </w:t>
            </w:r>
          </w:p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9.55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10.30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12.00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12.10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12.35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дневному сну, чтение художественной литературы, сон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 – 15.00</w:t>
            </w:r>
          </w:p>
        </w:tc>
      </w:tr>
      <w:tr w:rsidR="00482C70" w:rsidTr="00356410">
        <w:tc>
          <w:tcPr>
            <w:tcW w:w="4785" w:type="dxa"/>
          </w:tcPr>
          <w:p w:rsidR="00482C70" w:rsidRPr="007E656B" w:rsidRDefault="00482C70" w:rsidP="0035641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воздушные, водные процедуры 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15.10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деятельность*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15.25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16.00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16.20</w:t>
            </w:r>
          </w:p>
        </w:tc>
      </w:tr>
      <w:tr w:rsidR="00482C70" w:rsidTr="00356410">
        <w:tc>
          <w:tcPr>
            <w:tcW w:w="4785" w:type="dxa"/>
          </w:tcPr>
          <w:p w:rsidR="00482C70" w:rsidRDefault="00482C70" w:rsidP="0035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</w:t>
            </w:r>
          </w:p>
        </w:tc>
        <w:tc>
          <w:tcPr>
            <w:tcW w:w="4786" w:type="dxa"/>
          </w:tcPr>
          <w:p w:rsidR="00482C70" w:rsidRDefault="00482C7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18.00</w:t>
            </w:r>
          </w:p>
        </w:tc>
      </w:tr>
    </w:tbl>
    <w:p w:rsidR="00482C70" w:rsidRPr="002C0576" w:rsidRDefault="00482C70" w:rsidP="00482C70">
      <w:pPr>
        <w:rPr>
          <w:sz w:val="28"/>
          <w:szCs w:val="28"/>
        </w:rPr>
      </w:pPr>
    </w:p>
    <w:p w:rsidR="00482C70" w:rsidRDefault="00482C70" w:rsidP="00482C70">
      <w:pPr>
        <w:rPr>
          <w:sz w:val="28"/>
          <w:szCs w:val="28"/>
        </w:rPr>
      </w:pPr>
    </w:p>
    <w:p w:rsidR="00482C70" w:rsidRDefault="00482C70" w:rsidP="00482C70">
      <w:pPr>
        <w:rPr>
          <w:rFonts w:ascii="Times New Roman" w:eastAsia="Calibri" w:hAnsi="Times New Roman" w:cs="Times New Roman"/>
          <w:b/>
          <w:bCs/>
          <w:sz w:val="28"/>
          <w:szCs w:val="28"/>
        </w:rPr>
        <w:sectPr w:rsidR="00482C70" w:rsidSect="00482C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C70" w:rsidRPr="00482C70" w:rsidRDefault="00482C70" w:rsidP="00482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C70">
        <w:rPr>
          <w:rFonts w:ascii="Times New Roman" w:hAnsi="Times New Roman" w:cs="Times New Roman"/>
          <w:b/>
          <w:sz w:val="28"/>
          <w:szCs w:val="28"/>
        </w:rPr>
        <w:lastRenderedPageBreak/>
        <w:t>3.4. Планирование образовательно – воспитательной работы</w:t>
      </w:r>
    </w:p>
    <w:tbl>
      <w:tblPr>
        <w:tblStyle w:val="12"/>
        <w:tblW w:w="0" w:type="auto"/>
        <w:tblInd w:w="-176" w:type="dxa"/>
        <w:tblLook w:val="04A0" w:firstRow="1" w:lastRow="0" w:firstColumn="1" w:lastColumn="0" w:noHBand="0" w:noVBand="1"/>
      </w:tblPr>
      <w:tblGrid>
        <w:gridCol w:w="2684"/>
        <w:gridCol w:w="2377"/>
        <w:gridCol w:w="2378"/>
        <w:gridCol w:w="2378"/>
        <w:gridCol w:w="2378"/>
        <w:gridCol w:w="2541"/>
      </w:tblGrid>
      <w:tr w:rsidR="00482C70" w:rsidRPr="00482C70" w:rsidTr="00356410">
        <w:tc>
          <w:tcPr>
            <w:tcW w:w="16096" w:type="dxa"/>
            <w:gridSpan w:val="6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482C70" w:rsidRPr="00482C70" w:rsidTr="00356410">
        <w:tc>
          <w:tcPr>
            <w:tcW w:w="2829" w:type="dxa"/>
            <w:vMerge w:val="restart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3267" w:type="dxa"/>
            <w:gridSpan w:val="5"/>
            <w:tcBorders>
              <w:top w:val="nil"/>
            </w:tcBorders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482C70" w:rsidRPr="00482C70" w:rsidTr="00356410">
        <w:tc>
          <w:tcPr>
            <w:tcW w:w="2829" w:type="dxa"/>
            <w:vMerge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 раз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 (во второй половине дня)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482C70" w:rsidRPr="00482C70" w:rsidTr="00356410">
        <w:tc>
          <w:tcPr>
            <w:tcW w:w="16096" w:type="dxa"/>
            <w:gridSpan w:val="6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16096" w:type="dxa"/>
            <w:gridSpan w:val="6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  <w:vMerge w:val="restart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3267" w:type="dxa"/>
            <w:gridSpan w:val="5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482C70" w:rsidRPr="00482C70" w:rsidTr="00356410">
        <w:tc>
          <w:tcPr>
            <w:tcW w:w="2829" w:type="dxa"/>
            <w:vMerge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653" w:type="dxa"/>
            <w:tcBorders>
              <w:top w:val="nil"/>
            </w:tcBorders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54" w:type="dxa"/>
            <w:tcBorders>
              <w:top w:val="nil"/>
            </w:tcBorders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16096" w:type="dxa"/>
            <w:gridSpan w:val="6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82C70" w:rsidRPr="00482C70" w:rsidTr="00356410">
        <w:tc>
          <w:tcPr>
            <w:tcW w:w="2829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3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4" w:type="dxa"/>
          </w:tcPr>
          <w:p w:rsidR="00482C70" w:rsidRPr="00482C70" w:rsidRDefault="00482C70" w:rsidP="0048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482C70" w:rsidRDefault="00482C7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356410">
      <w:pPr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356410">
      <w:pPr>
        <w:rPr>
          <w:rFonts w:ascii="Times New Roman" w:hAnsi="Times New Roman" w:cs="Times New Roman"/>
          <w:sz w:val="28"/>
          <w:szCs w:val="28"/>
        </w:rPr>
      </w:pPr>
    </w:p>
    <w:p w:rsidR="0035641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Pr="00356410" w:rsidRDefault="00356410" w:rsidP="003564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3.5. </w:t>
      </w:r>
      <w:r w:rsidRPr="00356410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 на 2017 – 2018 учебный год</w:t>
      </w:r>
    </w:p>
    <w:tbl>
      <w:tblPr>
        <w:tblW w:w="156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2"/>
        <w:gridCol w:w="2081"/>
        <w:gridCol w:w="2105"/>
        <w:gridCol w:w="2105"/>
        <w:gridCol w:w="2104"/>
        <w:gridCol w:w="2107"/>
        <w:gridCol w:w="2077"/>
      </w:tblGrid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подготовит. </w:t>
            </w: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(мл. возраст)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 (старший возраст)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сад, наш дом родной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сад, наш дом родной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сад, наш дом родной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Золотая осень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Природные сезонные явления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явления, деревья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явления, деревья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явления, деревья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явления, деревья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Дары осени (богатство природы Урала)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нам осень принесла?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Фрукты, овощи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Фрукты, овощи, грибы, ягоды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Фрукты, овощи, грибы, ягоды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Фрукты, овощи, грибы, ягоды, хлеб, с/х труд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Фрукты, овощи, грибы, ягоды, хлеб, с/х труд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5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и животные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 птицы и звери готовятся к зиме?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(в городе)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звери (дикие)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(в городе)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звери (дикие)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Птицы (в городе, домашние;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звери (дикие)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(в городе, лесные, водоплавающие, домашние)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Звери (дикие, домашние)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(в городе, лесные, водоплавающие, домашние)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Звери (дикие, домашние)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в мире, человек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Семья, профессии членов семьи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Семья, профессии членов семьи, их обязанности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Семья, профессии членов семьи, их обязанности.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Родословная 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октября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Безопасность (ПДД)/ ОБЖ на улице и дома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Домашние помощники / ОБЖ на улице и дома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Мебель / ОБЖ на улице и дома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Мебель / ОБЖ на улице и дома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Мебель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Электроприборы / ОБЖ на улице и дома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Мебель (профессии люд. </w:t>
            </w:r>
            <w:proofErr w:type="spellStart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изгот.мебель</w:t>
            </w:r>
            <w:proofErr w:type="spellEnd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Электроприборы / ОБЖ на улице и дома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Мебель (профессии люд. </w:t>
            </w:r>
            <w:proofErr w:type="spellStart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изгот.мебель</w:t>
            </w:r>
            <w:proofErr w:type="spellEnd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Электроприборы   /</w:t>
            </w:r>
            <w:r w:rsidRPr="00356410">
              <w:t xml:space="preserve">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ОБЖ на улице и дома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Посуда, пища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Посуда. Росписи (гжель, хохлома) Пища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Посуда. Уральская роспись. Пища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октября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Природа родного края осенью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Поздняя осень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Осенняя одежда, обувь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Осенняя одежда, обувь. Природные сезонные явления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(в сравнении с ранней осенью) 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Осенняя одежда, обувь. Природные сезонные явления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(в сравнении с ранней осенью)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Осенняя одежда, обувь. Перелётные птицы.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Природные сезонные явления в поэтических и художественных образах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Осенняя одежда, обувь. Перелётные птицы.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Природные сезонные явления в поэтических и художественных образах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страна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Народный фольклор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Красивейший край – родной мой Урал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Фольклор устного нар/творчества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(песенки, потешки, пальчик/ игры)</w:t>
            </w:r>
          </w:p>
        </w:tc>
        <w:tc>
          <w:tcPr>
            <w:tcW w:w="2105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Фольклор устного нар/творчества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(песенки, потешки, пальчик/ игры)</w:t>
            </w:r>
          </w:p>
        </w:tc>
        <w:tc>
          <w:tcPr>
            <w:tcW w:w="2104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Начальные представления об Урале, его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культуре и истории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Мой край – Урал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П.П. Бажов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(познакомить с 1 из сказов)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Мой край – Урал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П.П. Бажов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ноября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Культура поведения на улице и дома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Доброта спасёт мир / Культура поведения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Дружба, доброта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(на примере литературных произведений) /</w:t>
            </w:r>
            <w:r w:rsidRPr="00356410">
              <w:rPr>
                <w:b/>
                <w:i/>
              </w:rPr>
              <w:t xml:space="preserve">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Культура поведения 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Дружба, доброта,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(на примере литературных произведений)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Правила  поведения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Дружба, доброта.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Культура поведения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Дружба, доброта.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Культура поведения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Дружба, доброта.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Культура поведения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мама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мама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мама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Мамины профессии 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мама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Мамины профессии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Моя мама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Женские  профессии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Зима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Зимушка зима пришла, снег, морозы принесла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зимы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(стихи, песенки)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зимы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(стихи, песенки, картины)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зимы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(природные сезонные изменения) Зима в городе, лесу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зимы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(природные сезонные изменения) Зима в городе, лесу. Труд люд. зимой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зимы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(в поэтических и художественных образах). Свойства льда и снега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Кто, как зимует?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и дикие  животные в условиях зимы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и дикие  животные Урала в условиях зимы, как люди за ними ухаживают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и дикие  животные Урала в условиях зимы, как люди за ними ухаживают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Домашние и дикие  животные Урала в условиях зимы.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Севера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декабря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Пернатые друзья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(города, леса)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(города, леса)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Зимующие птицы Урала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(города, леса)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Севера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4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декабря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безопасности по ППБ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Новогодний калейдоскоп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безопасности по ППБ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Новый год у ворот (праздничные приготовления стихи, песенки)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Новый год у ворот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(праздничные приготовления стихи, песенки)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ОБЖ по ППБ во время </w:t>
            </w:r>
            <w:proofErr w:type="spellStart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новогодн</w:t>
            </w:r>
            <w:proofErr w:type="spellEnd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праздников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Новый год у ворот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(праздничные приготовления)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ОБЖ по ППБ во время новогодних праздников</w:t>
            </w:r>
          </w:p>
        </w:tc>
        <w:tc>
          <w:tcPr>
            <w:tcW w:w="2107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Новый год у ворот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(праздничные приготовления) профессии людей причастных к Н/г празднику. ОБЖ по ППБ во время </w:t>
            </w:r>
            <w:proofErr w:type="spellStart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новог</w:t>
            </w:r>
            <w:proofErr w:type="spellEnd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праздников</w:t>
            </w:r>
          </w:p>
        </w:tc>
        <w:tc>
          <w:tcPr>
            <w:tcW w:w="2077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Новый год у ворот </w:t>
            </w: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(праздничные приготовления) профессии людей причастных к Н/г празднику. ОБЖ по ППБ во время </w:t>
            </w:r>
            <w:proofErr w:type="spellStart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новог</w:t>
            </w:r>
            <w:proofErr w:type="spellEnd"/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праздников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 ожидании Нового года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Ёлка, праздник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Ёлка, праздник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Ёлка, праздник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в России и в других странах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в России и в других странах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января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января -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3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Русские народные традиции / традиции народов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Зимние забавы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ёлкой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ёлкой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Зимние забавы, игры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Прощание с ёлкой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Зимние забавы, игры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Народные праздники на Руси (рождество)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Народные праздники на Руси (рождество)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Русские народные традиции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Народная игрушка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Народная игрушка 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Народные праздники на Руси (колядки)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Народные праздники на Руси (колядки)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Народные праздники на Руси (колядки)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Зимняя одежда, обувь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Зимняя одежда, обувь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Зимняя одежда, обувь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Зимняя одежда, обувь.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тканей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Зимняя одежда, обувь.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Ателье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 физ. оборудование игры с ними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 физ. оборудование игры с ними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виды спорта, зимние </w:t>
            </w: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</w:t>
            </w:r>
            <w:proofErr w:type="spellEnd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. игры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виды спорта, зимние </w:t>
            </w: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</w:t>
            </w:r>
            <w:proofErr w:type="spellEnd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. игры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Русские богатыри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 представления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 представления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 представления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Былинные богатыри, полководцы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Былинные богатыри, полководцы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Армия 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папы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(фото выставки)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папы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(фото выставки)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Рода войск, военные профессии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Рода войск, военные профессии, техника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Рода войск, военные профессии, техника 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февраля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Фольклор народов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Народная культура и традиции.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Масленица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Изделия народных мастер. (игрушки)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Изделия народных мастер. (игрушки) 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Масленица широкая, фольклор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Масленица широкая, фольклор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Масленица широкая, фольклор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мамы и бабушки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мамы и бабушки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Женский день –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Женский день –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8 марта, семейные традиции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Женский день –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8 марта, семейные традиции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Пришла весна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весны (на картинке, потешки, стихи о весне)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весны (на картинке, потешки, стихи о весне)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Ранняя весна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(в сравнении наступление весны в городе и лесу)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Ранняя весна сезонные явления в поэтических и художественных образах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Ранняя весна сезонные явления в поэтических и художественных образах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марта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безопасности по ПДД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Безопасный город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безопасности по ПДД</w:t>
            </w:r>
          </w:p>
        </w:tc>
        <w:tc>
          <w:tcPr>
            <w:tcW w:w="2105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Транспорт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ПДД на примере худ/произведений</w:t>
            </w:r>
          </w:p>
        </w:tc>
        <w:tc>
          <w:tcPr>
            <w:tcW w:w="2105" w:type="dxa"/>
            <w:tcBorders>
              <w:top w:val="nil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Транспорт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ПДД на примере худ/произведений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Транспорт, спец/транспорт, профессия водит.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ПДД, дорожные знаки 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Транспорт, спец/транспорт, профессии людей, управляющие транспортом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ПДД, дорожные знаки, ситуации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Транспорт, спец/транспорт, профессии людей, работающих на транспорте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ПДД, дорожные знаки, ситуации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Декада - здоровья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хорошо и что такое плохо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(культурно гигиенические навыки)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Больница Профессия врача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Больница Профессия врача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Больница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профессии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Больница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профессии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Писатели Урала / Неделя любимой книги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Неделя любимой книги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гостях у сказки 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сказки (инсценировки сказок используя игрушки)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смеха.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Театр (виды).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смеха.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Театр (виды). Театральные профессии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смеха. Театр (виды). Театральные профессии</w:t>
            </w:r>
          </w:p>
        </w:tc>
      </w:tr>
      <w:tr w:rsidR="00356410" w:rsidRPr="00356410" w:rsidTr="00356410">
        <w:trPr>
          <w:trHeight w:val="1790"/>
        </w:trPr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Блок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Наступил апрель,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на дворе звенит капель /  Космические дали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 / Космические дали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сезонные явления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сравнении с ранней весной) / Космические дали 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одежда, обувь. Природные сезонные явления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(в сравнении с ранней весной) /</w:t>
            </w:r>
            <w:r w:rsidRPr="00356410">
              <w:t xml:space="preserve"> </w:t>
            </w: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одежда, обувь. Природные сезонные явления в поэтических и художественных образах / Космические дали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одежда, обувь. Природные сезонные явления в поэтических и художественных образах / Космические дали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3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апреля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Птицы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Птичьи трели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Домашние птицы 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Домашние птицы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Домашние птицы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Перелётные птицы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Перелётные птицы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апреля Мониторинг 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Ручейки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весенние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Ручейки весенние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</w:t>
            </w:r>
            <w:proofErr w:type="spellEnd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spellEnd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водой)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Труд людей весной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(город, село)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Труд людей весной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(город, село)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Труд людей весной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(город, село)</w:t>
            </w:r>
          </w:p>
        </w:tc>
      </w:tr>
      <w:tr w:rsidR="00356410" w:rsidRPr="00356410" w:rsidTr="00356410">
        <w:tc>
          <w:tcPr>
            <w:tcW w:w="3062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Травка зеленеет, солнышко блестит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Травка зеленеет, солнышко блестит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Весна Победы.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Салют над городом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Весна Победы.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Салют над городом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Весна Победы.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Герой Отечественной войны (в </w:t>
            </w:r>
            <w:proofErr w:type="spellStart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. Асбеста)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неделя мая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Красота мира насекомых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Шестиногий народец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Насекомые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Насекомые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Насекомые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Насекомые (образ жизни, их польза)</w:t>
            </w: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Насекомые (образ жизни, их польза)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Цветы весенние (полевые, лесные, садовые)</w:t>
            </w:r>
          </w:p>
        </w:tc>
      </w:tr>
      <w:tr w:rsidR="00356410" w:rsidRPr="00356410" w:rsidTr="00356410">
        <w:tc>
          <w:tcPr>
            <w:tcW w:w="3062" w:type="dxa"/>
            <w:vMerge w:val="restart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4 неделя 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мая</w:t>
            </w:r>
          </w:p>
        </w:tc>
        <w:tc>
          <w:tcPr>
            <w:tcW w:w="12579" w:type="dxa"/>
            <w:gridSpan w:val="6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Растительный мир Урала</w:t>
            </w:r>
          </w:p>
        </w:tc>
      </w:tr>
      <w:tr w:rsidR="00356410" w:rsidRPr="00356410" w:rsidTr="00356410">
        <w:tc>
          <w:tcPr>
            <w:tcW w:w="3062" w:type="dxa"/>
            <w:vMerge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Цветущий май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Цветы (одуванчик, мать и мачеха)</w:t>
            </w:r>
          </w:p>
        </w:tc>
        <w:tc>
          <w:tcPr>
            <w:tcW w:w="2105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Цветы (одуванчик, мать и мачеха)</w:t>
            </w:r>
          </w:p>
        </w:tc>
        <w:tc>
          <w:tcPr>
            <w:tcW w:w="2104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Цветы весенние (полевые, лесные, садовые)</w:t>
            </w:r>
          </w:p>
        </w:tc>
        <w:tc>
          <w:tcPr>
            <w:tcW w:w="210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Цветы весенние (полевые, лесные, садовые)</w:t>
            </w:r>
          </w:p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77" w:type="dxa"/>
          </w:tcPr>
          <w:p w:rsidR="00356410" w:rsidRPr="00356410" w:rsidRDefault="00356410" w:rsidP="00356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 свидания, детский сад</w:t>
            </w:r>
          </w:p>
        </w:tc>
      </w:tr>
    </w:tbl>
    <w:p w:rsidR="00356410" w:rsidRPr="00356410" w:rsidRDefault="00356410" w:rsidP="00356410"/>
    <w:p w:rsidR="00356410" w:rsidRDefault="00356410" w:rsidP="003564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56410" w:rsidSect="009C376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56410" w:rsidRPr="00356410" w:rsidRDefault="00356410" w:rsidP="003564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3.6. Расписание неп</w:t>
      </w:r>
      <w:r>
        <w:rPr>
          <w:rFonts w:ascii="Times New Roman" w:eastAsia="Calibri" w:hAnsi="Times New Roman" w:cs="Times New Roman"/>
          <w:b/>
          <w:sz w:val="28"/>
          <w:szCs w:val="28"/>
        </w:rPr>
        <w:t>рерывной</w:t>
      </w:r>
      <w:r w:rsidRPr="0035641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356410" w:rsidRPr="00482C70" w:rsidRDefault="00356410" w:rsidP="00482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410" w:rsidRPr="001326E5" w:rsidRDefault="00356410" w:rsidP="003564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6E5">
        <w:rPr>
          <w:rFonts w:ascii="Times New Roman" w:hAnsi="Times New Roman" w:cs="Times New Roman"/>
          <w:b/>
          <w:sz w:val="32"/>
          <w:szCs w:val="32"/>
        </w:rPr>
        <w:t>Расписание непрерывной образовательной деятельности</w:t>
      </w:r>
    </w:p>
    <w:p w:rsidR="001326E5" w:rsidRDefault="00356410" w:rsidP="003564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6E5">
        <w:rPr>
          <w:rFonts w:ascii="Times New Roman" w:hAnsi="Times New Roman" w:cs="Times New Roman"/>
          <w:b/>
          <w:sz w:val="32"/>
          <w:szCs w:val="32"/>
        </w:rPr>
        <w:t>в группе общеразвивающей направленности</w:t>
      </w:r>
    </w:p>
    <w:p w:rsidR="00356410" w:rsidRPr="001326E5" w:rsidRDefault="00356410" w:rsidP="003564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6E5">
        <w:rPr>
          <w:rFonts w:ascii="Times New Roman" w:hAnsi="Times New Roman" w:cs="Times New Roman"/>
          <w:b/>
          <w:sz w:val="32"/>
          <w:szCs w:val="32"/>
        </w:rPr>
        <w:t xml:space="preserve"> для детей от 5 до 6 лет</w:t>
      </w:r>
    </w:p>
    <w:p w:rsidR="00356410" w:rsidRDefault="00356410" w:rsidP="00356410"/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9.00 – познавательно-исследовательская деятельность/ ознакомление с окружающим миром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9.40 – музыкальная деятельность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16.00 – изобразительная деятельность/ рисование</w:t>
            </w:r>
          </w:p>
        </w:tc>
      </w:tr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9.00 –познавательно-исследовательская деятельность/ формирование элементарных математических представлений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10.40 – двигательная деятельность /улица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16.00 – коммуникативная деятельность</w:t>
            </w:r>
          </w:p>
        </w:tc>
      </w:tr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9.00 – коммуникативная деятельность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9.40 – двигательная  деятельность (под музыку)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16.00 – изобразительная деятельность /лепка, аппликация</w:t>
            </w:r>
          </w:p>
        </w:tc>
      </w:tr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D1F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00 – познавательно – исследовательская деятельность / формирование элементарных математических представлений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9.40 – музыкальная  деятельность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16.00 -  познавательно-исследовательская деятельность/ПДД</w:t>
            </w:r>
          </w:p>
        </w:tc>
      </w:tr>
      <w:tr w:rsidR="00356410" w:rsidRPr="006D1FD0" w:rsidTr="00356410">
        <w:tc>
          <w:tcPr>
            <w:tcW w:w="2127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938" w:type="dxa"/>
          </w:tcPr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9.00 – изобразительная деятельность/рисование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 xml:space="preserve">9.40 –двигательная  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D0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356410" w:rsidRPr="006D1FD0" w:rsidRDefault="00356410" w:rsidP="0035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410" w:rsidRDefault="00356410" w:rsidP="00356410"/>
    <w:p w:rsidR="00356410" w:rsidRDefault="00356410" w:rsidP="00356410"/>
    <w:p w:rsidR="00482C70" w:rsidRPr="00482C70" w:rsidRDefault="00482C7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26E5" w:rsidRDefault="001326E5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Default="00356410" w:rsidP="00482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410" w:rsidRPr="00E87EE2" w:rsidRDefault="00356410" w:rsidP="00356410">
      <w:pPr>
        <w:tabs>
          <w:tab w:val="left" w:pos="19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7E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Краткая презентация</w:t>
      </w:r>
    </w:p>
    <w:p w:rsidR="00356410" w:rsidRPr="00356410" w:rsidRDefault="00356410" w:rsidP="00356410">
      <w:pPr>
        <w:tabs>
          <w:tab w:val="left" w:pos="19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6644"/>
      </w:tblGrid>
      <w:tr w:rsidR="00356410" w:rsidRPr="00356410" w:rsidTr="00356410">
        <w:trPr>
          <w:trHeight w:val="908"/>
          <w:jc w:val="center"/>
        </w:trPr>
        <w:tc>
          <w:tcPr>
            <w:tcW w:w="2959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детского сада </w:t>
            </w:r>
          </w:p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4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52» Асбестовского городского округа</w:t>
            </w:r>
          </w:p>
        </w:tc>
      </w:tr>
      <w:tr w:rsidR="00356410" w:rsidRPr="00356410" w:rsidTr="00356410">
        <w:trPr>
          <w:trHeight w:val="539"/>
          <w:jc w:val="center"/>
        </w:trPr>
        <w:tc>
          <w:tcPr>
            <w:tcW w:w="2959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наименование</w:t>
            </w:r>
          </w:p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детского сада</w:t>
            </w:r>
          </w:p>
        </w:tc>
        <w:tc>
          <w:tcPr>
            <w:tcW w:w="6644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№ 52» АГО</w:t>
            </w:r>
          </w:p>
        </w:tc>
      </w:tr>
      <w:tr w:rsidR="00356410" w:rsidRPr="00356410" w:rsidTr="00356410">
        <w:trPr>
          <w:jc w:val="center"/>
        </w:trPr>
        <w:tc>
          <w:tcPr>
            <w:tcW w:w="2959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Язык, на котором осуществляется образование воспитанников</w:t>
            </w:r>
          </w:p>
        </w:tc>
        <w:tc>
          <w:tcPr>
            <w:tcW w:w="6644" w:type="dxa"/>
            <w:shd w:val="clear" w:color="auto" w:fill="auto"/>
          </w:tcPr>
          <w:p w:rsidR="00356410" w:rsidRPr="00356410" w:rsidRDefault="00356410" w:rsidP="0035641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 воспитанников осуществляется</w:t>
            </w: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государственном языке Российской Федерации - русском</w:t>
            </w:r>
          </w:p>
        </w:tc>
      </w:tr>
      <w:tr w:rsidR="00356410" w:rsidRPr="00356410" w:rsidTr="00356410">
        <w:trPr>
          <w:jc w:val="center"/>
        </w:trPr>
        <w:tc>
          <w:tcPr>
            <w:tcW w:w="2959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 получения дошкольного образования</w:t>
            </w:r>
          </w:p>
        </w:tc>
        <w:tc>
          <w:tcPr>
            <w:tcW w:w="6644" w:type="dxa"/>
            <w:shd w:val="clear" w:color="auto" w:fill="auto"/>
          </w:tcPr>
          <w:p w:rsidR="00356410" w:rsidRPr="00356410" w:rsidRDefault="00356410" w:rsidP="0035641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освоения рабочей программы -  6 лет</w:t>
            </w:r>
          </w:p>
        </w:tc>
      </w:tr>
      <w:tr w:rsidR="00356410" w:rsidRPr="00356410" w:rsidTr="00356410">
        <w:trPr>
          <w:jc w:val="center"/>
        </w:trPr>
        <w:tc>
          <w:tcPr>
            <w:tcW w:w="2959" w:type="dxa"/>
            <w:shd w:val="clear" w:color="auto" w:fill="auto"/>
          </w:tcPr>
          <w:p w:rsidR="00356410" w:rsidRPr="00356410" w:rsidRDefault="00356410" w:rsidP="003564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работы детского сада</w:t>
            </w:r>
          </w:p>
        </w:tc>
        <w:tc>
          <w:tcPr>
            <w:tcW w:w="6644" w:type="dxa"/>
            <w:shd w:val="clear" w:color="auto" w:fill="auto"/>
          </w:tcPr>
          <w:p w:rsidR="00356410" w:rsidRPr="00356410" w:rsidRDefault="00356410" w:rsidP="0035641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410">
              <w:rPr>
                <w:rFonts w:ascii="Times New Roman" w:eastAsia="Calibri" w:hAnsi="Times New Roman" w:cs="Times New Roman"/>
                <w:sz w:val="24"/>
                <w:szCs w:val="24"/>
              </w:rPr>
              <w:t>Режим сокращенного рабочего дня 10,5 часов, с 7.30 часов  до 18.00 часов</w:t>
            </w:r>
          </w:p>
        </w:tc>
      </w:tr>
    </w:tbl>
    <w:p w:rsidR="00356410" w:rsidRPr="00356410" w:rsidRDefault="00356410" w:rsidP="00356410">
      <w:pPr>
        <w:tabs>
          <w:tab w:val="left" w:pos="19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Программы</w:t>
      </w: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 достигаются через решение следующих задач: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 личности детей, развитие их социальных, нравственных, эстетических, деятельности;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социокультурной среды, соответствующей возрастным и индивидуальным особенностям детей; интеллектуальных, физических качеств, инициативности, самостоятельности и ответственности ребенка, формирование предпосылок учебной;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356410" w:rsidRPr="00356410" w:rsidRDefault="00356410" w:rsidP="003564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части Программы, формируемой участниками образовательных отношений </w:t>
      </w:r>
      <w:r w:rsidRPr="00356410">
        <w:rPr>
          <w:rFonts w:ascii="Times New Roman" w:hAnsi="Times New Roman" w:cs="Times New Roman"/>
          <w:sz w:val="24"/>
          <w:szCs w:val="24"/>
        </w:rPr>
        <w:t>определены с учетом</w:t>
      </w:r>
      <w:r w:rsidRPr="00356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410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356410">
        <w:rPr>
          <w:rFonts w:ascii="Times New Roman" w:hAnsi="Times New Roman" w:cs="Times New Roman"/>
          <w:b/>
          <w:sz w:val="24"/>
          <w:szCs w:val="24"/>
        </w:rPr>
        <w:t xml:space="preserve"> «Мы живем на Урале»: </w:t>
      </w:r>
      <w:r w:rsidRPr="00356410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Pr="00356410">
        <w:rPr>
          <w:rFonts w:ascii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</w:t>
      </w:r>
    </w:p>
    <w:p w:rsidR="00356410" w:rsidRPr="00356410" w:rsidRDefault="00356410" w:rsidP="003564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познавательного интереса и чувства сопричастности к родному дому, семье, детскому саду, городу, родному краю, культурному наследию своего народа на основе духовно-нравственных и социокультурных ценностей и принятых в обществе правил и норм поведения;</w:t>
      </w:r>
    </w:p>
    <w:p w:rsidR="00356410" w:rsidRPr="00356410" w:rsidRDefault="00356410" w:rsidP="003564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людям);</w:t>
      </w:r>
    </w:p>
    <w:p w:rsidR="00356410" w:rsidRPr="00356410" w:rsidRDefault="00356410" w:rsidP="003564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410">
        <w:rPr>
          <w:rFonts w:ascii="Times New Roman" w:eastAsia="Calibri" w:hAnsi="Times New Roman" w:cs="Times New Roman"/>
          <w:sz w:val="24"/>
          <w:szCs w:val="24"/>
        </w:rPr>
        <w:t>- формирование бережного отношения к родной природе, стремление бережно относиться к ней, сохранять и умножать, по мере своих сил, богатство природы;</w:t>
      </w:r>
    </w:p>
    <w:p w:rsidR="00356410" w:rsidRDefault="00356410" w:rsidP="007C0A8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  <w:sectPr w:rsidR="00356410" w:rsidSect="003564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56410">
        <w:rPr>
          <w:rFonts w:ascii="Times New Roman" w:eastAsia="Calibri" w:hAnsi="Times New Roman" w:cs="Times New Roman"/>
          <w:sz w:val="24"/>
          <w:szCs w:val="24"/>
        </w:rPr>
        <w:t>- формирование начал культуры здо</w:t>
      </w:r>
      <w:r w:rsidRPr="00356410">
        <w:rPr>
          <w:rFonts w:ascii="Times New Roman" w:eastAsia="Calibri" w:hAnsi="Times New Roman" w:cs="Times New Roman"/>
          <w:sz w:val="24"/>
          <w:szCs w:val="24"/>
        </w:rPr>
        <w:softHyphen/>
        <w:t>рового образа жизни на основе на</w:t>
      </w:r>
      <w:r w:rsidR="007C0A80">
        <w:rPr>
          <w:rFonts w:ascii="Times New Roman" w:eastAsia="Calibri" w:hAnsi="Times New Roman" w:cs="Times New Roman"/>
          <w:sz w:val="24"/>
          <w:szCs w:val="24"/>
        </w:rPr>
        <w:t>ционально-культурных тради</w:t>
      </w:r>
      <w:r w:rsidR="007C0A80">
        <w:rPr>
          <w:rFonts w:ascii="Times New Roman" w:eastAsia="Calibri" w:hAnsi="Times New Roman" w:cs="Times New Roman"/>
          <w:sz w:val="24"/>
          <w:szCs w:val="24"/>
        </w:rPr>
        <w:softHyphen/>
        <w:t>ций.</w:t>
      </w:r>
    </w:p>
    <w:p w:rsidR="004F1A7F" w:rsidRPr="00801D9D" w:rsidRDefault="004F1A7F" w:rsidP="007C0A8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4F1A7F" w:rsidRPr="0080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4DF" w:rsidRDefault="00E614DF" w:rsidP="007C0A80">
      <w:pPr>
        <w:spacing w:after="0" w:line="240" w:lineRule="auto"/>
      </w:pPr>
      <w:r>
        <w:separator/>
      </w:r>
    </w:p>
  </w:endnote>
  <w:endnote w:type="continuationSeparator" w:id="0">
    <w:p w:rsidR="00E614DF" w:rsidRDefault="00E614DF" w:rsidP="007C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790435"/>
      <w:docPartObj>
        <w:docPartGallery w:val="Page Numbers (Bottom of Page)"/>
        <w:docPartUnique/>
      </w:docPartObj>
    </w:sdtPr>
    <w:sdtEndPr/>
    <w:sdtContent>
      <w:p w:rsidR="007C0A80" w:rsidRDefault="007C0A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F0">
          <w:rPr>
            <w:noProof/>
          </w:rPr>
          <w:t>88</w:t>
        </w:r>
        <w:r>
          <w:fldChar w:fldCharType="end"/>
        </w:r>
      </w:p>
    </w:sdtContent>
  </w:sdt>
  <w:p w:rsidR="007C0A80" w:rsidRDefault="007C0A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4DF" w:rsidRDefault="00E614DF" w:rsidP="007C0A80">
      <w:pPr>
        <w:spacing w:after="0" w:line="240" w:lineRule="auto"/>
      </w:pPr>
      <w:r>
        <w:separator/>
      </w:r>
    </w:p>
  </w:footnote>
  <w:footnote w:type="continuationSeparator" w:id="0">
    <w:p w:rsidR="00E614DF" w:rsidRDefault="00E614DF" w:rsidP="007C0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D3E"/>
    <w:multiLevelType w:val="hybridMultilevel"/>
    <w:tmpl w:val="590A6B52"/>
    <w:lvl w:ilvl="0" w:tplc="D63EC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B7ED0"/>
    <w:multiLevelType w:val="multilevel"/>
    <w:tmpl w:val="AD80A0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D1B5CEE"/>
    <w:multiLevelType w:val="hybridMultilevel"/>
    <w:tmpl w:val="CB2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F2E85"/>
    <w:multiLevelType w:val="hybridMultilevel"/>
    <w:tmpl w:val="CFD4B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39A7"/>
    <w:multiLevelType w:val="multilevel"/>
    <w:tmpl w:val="AD80A0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6D896621"/>
    <w:multiLevelType w:val="multilevel"/>
    <w:tmpl w:val="AD80A0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6F6969C7"/>
    <w:multiLevelType w:val="hybridMultilevel"/>
    <w:tmpl w:val="980A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6626B"/>
    <w:multiLevelType w:val="hybridMultilevel"/>
    <w:tmpl w:val="DC5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C2BBD"/>
    <w:multiLevelType w:val="hybridMultilevel"/>
    <w:tmpl w:val="5484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51"/>
    <w:rsid w:val="00002374"/>
    <w:rsid w:val="0000430B"/>
    <w:rsid w:val="00004F7A"/>
    <w:rsid w:val="00007C4D"/>
    <w:rsid w:val="0001092D"/>
    <w:rsid w:val="00012415"/>
    <w:rsid w:val="00020BEA"/>
    <w:rsid w:val="00026C16"/>
    <w:rsid w:val="000309A8"/>
    <w:rsid w:val="00033B8F"/>
    <w:rsid w:val="000345C0"/>
    <w:rsid w:val="00037ACB"/>
    <w:rsid w:val="00037D39"/>
    <w:rsid w:val="000414D0"/>
    <w:rsid w:val="00041A14"/>
    <w:rsid w:val="000427C5"/>
    <w:rsid w:val="00042980"/>
    <w:rsid w:val="0004357B"/>
    <w:rsid w:val="000442FC"/>
    <w:rsid w:val="00045D9D"/>
    <w:rsid w:val="0005372E"/>
    <w:rsid w:val="00056966"/>
    <w:rsid w:val="00061433"/>
    <w:rsid w:val="00064C29"/>
    <w:rsid w:val="000650E1"/>
    <w:rsid w:val="00070942"/>
    <w:rsid w:val="000754C4"/>
    <w:rsid w:val="0007632A"/>
    <w:rsid w:val="00081E26"/>
    <w:rsid w:val="00086BC8"/>
    <w:rsid w:val="000906E4"/>
    <w:rsid w:val="00091C8F"/>
    <w:rsid w:val="000950C6"/>
    <w:rsid w:val="000A1F08"/>
    <w:rsid w:val="000A64F6"/>
    <w:rsid w:val="000A661F"/>
    <w:rsid w:val="000B7F6E"/>
    <w:rsid w:val="000C0301"/>
    <w:rsid w:val="000C625C"/>
    <w:rsid w:val="000C6F1B"/>
    <w:rsid w:val="000C70BD"/>
    <w:rsid w:val="000C736F"/>
    <w:rsid w:val="000C74DD"/>
    <w:rsid w:val="000D0532"/>
    <w:rsid w:val="000D1FA1"/>
    <w:rsid w:val="000D31AA"/>
    <w:rsid w:val="000D5D82"/>
    <w:rsid w:val="000D6103"/>
    <w:rsid w:val="000D6826"/>
    <w:rsid w:val="000D6B46"/>
    <w:rsid w:val="000E3BE2"/>
    <w:rsid w:val="000E6670"/>
    <w:rsid w:val="000F0B89"/>
    <w:rsid w:val="000F1237"/>
    <w:rsid w:val="000F3DCB"/>
    <w:rsid w:val="000F4C21"/>
    <w:rsid w:val="000F5951"/>
    <w:rsid w:val="000F64CF"/>
    <w:rsid w:val="00105C8B"/>
    <w:rsid w:val="00107155"/>
    <w:rsid w:val="0011154A"/>
    <w:rsid w:val="001121D9"/>
    <w:rsid w:val="0011257E"/>
    <w:rsid w:val="0011623F"/>
    <w:rsid w:val="001203B2"/>
    <w:rsid w:val="00121D3F"/>
    <w:rsid w:val="00126E7E"/>
    <w:rsid w:val="001326E5"/>
    <w:rsid w:val="00141E5B"/>
    <w:rsid w:val="00143317"/>
    <w:rsid w:val="00145F67"/>
    <w:rsid w:val="00146FC1"/>
    <w:rsid w:val="0014795C"/>
    <w:rsid w:val="00150F8F"/>
    <w:rsid w:val="0015198D"/>
    <w:rsid w:val="00152B33"/>
    <w:rsid w:val="00154D38"/>
    <w:rsid w:val="0015786C"/>
    <w:rsid w:val="00160A62"/>
    <w:rsid w:val="00161BCD"/>
    <w:rsid w:val="00163B2B"/>
    <w:rsid w:val="00170B13"/>
    <w:rsid w:val="001713D1"/>
    <w:rsid w:val="001733F1"/>
    <w:rsid w:val="00175B62"/>
    <w:rsid w:val="00176CF3"/>
    <w:rsid w:val="00194CB3"/>
    <w:rsid w:val="0019559E"/>
    <w:rsid w:val="001A100F"/>
    <w:rsid w:val="001A1067"/>
    <w:rsid w:val="001A1784"/>
    <w:rsid w:val="001A44D6"/>
    <w:rsid w:val="001A6930"/>
    <w:rsid w:val="001A6D43"/>
    <w:rsid w:val="001A779D"/>
    <w:rsid w:val="001A78A7"/>
    <w:rsid w:val="001B186A"/>
    <w:rsid w:val="001B1F53"/>
    <w:rsid w:val="001B6DBE"/>
    <w:rsid w:val="001C0F88"/>
    <w:rsid w:val="001C1F86"/>
    <w:rsid w:val="001C28F6"/>
    <w:rsid w:val="001C3392"/>
    <w:rsid w:val="001C41DC"/>
    <w:rsid w:val="001C5E7C"/>
    <w:rsid w:val="001D3C2B"/>
    <w:rsid w:val="001E049C"/>
    <w:rsid w:val="001E23B3"/>
    <w:rsid w:val="001E4620"/>
    <w:rsid w:val="001E6090"/>
    <w:rsid w:val="001E6D5D"/>
    <w:rsid w:val="001F54B0"/>
    <w:rsid w:val="001F55BF"/>
    <w:rsid w:val="001F580D"/>
    <w:rsid w:val="001F70FF"/>
    <w:rsid w:val="001F7F84"/>
    <w:rsid w:val="00201647"/>
    <w:rsid w:val="00204401"/>
    <w:rsid w:val="00204F56"/>
    <w:rsid w:val="00206A2D"/>
    <w:rsid w:val="00206D5A"/>
    <w:rsid w:val="0022234C"/>
    <w:rsid w:val="002303DA"/>
    <w:rsid w:val="002307C2"/>
    <w:rsid w:val="00241616"/>
    <w:rsid w:val="00245906"/>
    <w:rsid w:val="002478CA"/>
    <w:rsid w:val="00247E2E"/>
    <w:rsid w:val="00250E83"/>
    <w:rsid w:val="00251443"/>
    <w:rsid w:val="00251551"/>
    <w:rsid w:val="00252532"/>
    <w:rsid w:val="00252A87"/>
    <w:rsid w:val="00252BD0"/>
    <w:rsid w:val="00253B34"/>
    <w:rsid w:val="00255D6B"/>
    <w:rsid w:val="002570C5"/>
    <w:rsid w:val="0026144A"/>
    <w:rsid w:val="0026238B"/>
    <w:rsid w:val="0026787E"/>
    <w:rsid w:val="0027150C"/>
    <w:rsid w:val="002826C4"/>
    <w:rsid w:val="00283AF9"/>
    <w:rsid w:val="00283FAD"/>
    <w:rsid w:val="00287CA1"/>
    <w:rsid w:val="00287DAF"/>
    <w:rsid w:val="00287E9A"/>
    <w:rsid w:val="002908B6"/>
    <w:rsid w:val="00292A0A"/>
    <w:rsid w:val="00296D72"/>
    <w:rsid w:val="002970C5"/>
    <w:rsid w:val="002972A2"/>
    <w:rsid w:val="002A1483"/>
    <w:rsid w:val="002A4E10"/>
    <w:rsid w:val="002A6A40"/>
    <w:rsid w:val="002A7DB6"/>
    <w:rsid w:val="002B16A6"/>
    <w:rsid w:val="002B39BD"/>
    <w:rsid w:val="002B5031"/>
    <w:rsid w:val="002B7AEB"/>
    <w:rsid w:val="002C0CF0"/>
    <w:rsid w:val="002C6DE4"/>
    <w:rsid w:val="002D107B"/>
    <w:rsid w:val="002D4F98"/>
    <w:rsid w:val="002D6719"/>
    <w:rsid w:val="002D7A83"/>
    <w:rsid w:val="002E04E8"/>
    <w:rsid w:val="002E5CDF"/>
    <w:rsid w:val="002E6292"/>
    <w:rsid w:val="002E6CFC"/>
    <w:rsid w:val="002E7A56"/>
    <w:rsid w:val="002F7946"/>
    <w:rsid w:val="00307B4A"/>
    <w:rsid w:val="003108BD"/>
    <w:rsid w:val="00314BB2"/>
    <w:rsid w:val="00320F33"/>
    <w:rsid w:val="00321934"/>
    <w:rsid w:val="00321C84"/>
    <w:rsid w:val="00336A55"/>
    <w:rsid w:val="00340ACB"/>
    <w:rsid w:val="00341A2C"/>
    <w:rsid w:val="00341A67"/>
    <w:rsid w:val="00345462"/>
    <w:rsid w:val="00345639"/>
    <w:rsid w:val="00347FD4"/>
    <w:rsid w:val="00350FFC"/>
    <w:rsid w:val="00351627"/>
    <w:rsid w:val="00353020"/>
    <w:rsid w:val="00354462"/>
    <w:rsid w:val="00356410"/>
    <w:rsid w:val="00357063"/>
    <w:rsid w:val="003601F8"/>
    <w:rsid w:val="00360D2E"/>
    <w:rsid w:val="0036248C"/>
    <w:rsid w:val="00362872"/>
    <w:rsid w:val="00363DAC"/>
    <w:rsid w:val="00364193"/>
    <w:rsid w:val="0036611B"/>
    <w:rsid w:val="00366E01"/>
    <w:rsid w:val="0036737B"/>
    <w:rsid w:val="00372A46"/>
    <w:rsid w:val="00372FAB"/>
    <w:rsid w:val="0037509B"/>
    <w:rsid w:val="003772F1"/>
    <w:rsid w:val="003773A7"/>
    <w:rsid w:val="003777DA"/>
    <w:rsid w:val="00380B29"/>
    <w:rsid w:val="00380F19"/>
    <w:rsid w:val="00382A6F"/>
    <w:rsid w:val="00386801"/>
    <w:rsid w:val="00387FD4"/>
    <w:rsid w:val="003928D1"/>
    <w:rsid w:val="00393BEE"/>
    <w:rsid w:val="00395FA7"/>
    <w:rsid w:val="003A17C7"/>
    <w:rsid w:val="003A3C26"/>
    <w:rsid w:val="003A6028"/>
    <w:rsid w:val="003A6762"/>
    <w:rsid w:val="003A6EC7"/>
    <w:rsid w:val="003A75BB"/>
    <w:rsid w:val="003A78EE"/>
    <w:rsid w:val="003B3155"/>
    <w:rsid w:val="003B627C"/>
    <w:rsid w:val="003C2C93"/>
    <w:rsid w:val="003C3235"/>
    <w:rsid w:val="003C454E"/>
    <w:rsid w:val="003C4EC9"/>
    <w:rsid w:val="003C69B2"/>
    <w:rsid w:val="003C7E64"/>
    <w:rsid w:val="003D368C"/>
    <w:rsid w:val="003D3D2D"/>
    <w:rsid w:val="003D4B5A"/>
    <w:rsid w:val="003E017F"/>
    <w:rsid w:val="003E1A99"/>
    <w:rsid w:val="003E1DD9"/>
    <w:rsid w:val="003E5F9E"/>
    <w:rsid w:val="003F236A"/>
    <w:rsid w:val="004022AD"/>
    <w:rsid w:val="004024B6"/>
    <w:rsid w:val="004054BE"/>
    <w:rsid w:val="00414B56"/>
    <w:rsid w:val="00416C38"/>
    <w:rsid w:val="004215A8"/>
    <w:rsid w:val="004225D0"/>
    <w:rsid w:val="004226E0"/>
    <w:rsid w:val="004261F4"/>
    <w:rsid w:val="004277C3"/>
    <w:rsid w:val="00432FF9"/>
    <w:rsid w:val="004339E6"/>
    <w:rsid w:val="004348EB"/>
    <w:rsid w:val="00434A69"/>
    <w:rsid w:val="00434CD3"/>
    <w:rsid w:val="00435693"/>
    <w:rsid w:val="004370E0"/>
    <w:rsid w:val="00441958"/>
    <w:rsid w:val="0044627B"/>
    <w:rsid w:val="00447A89"/>
    <w:rsid w:val="00453AAE"/>
    <w:rsid w:val="00454EFF"/>
    <w:rsid w:val="004627AE"/>
    <w:rsid w:val="00463C3A"/>
    <w:rsid w:val="00464224"/>
    <w:rsid w:val="00467F67"/>
    <w:rsid w:val="004720D2"/>
    <w:rsid w:val="00472AC5"/>
    <w:rsid w:val="00476846"/>
    <w:rsid w:val="00476B60"/>
    <w:rsid w:val="00482C70"/>
    <w:rsid w:val="004830DC"/>
    <w:rsid w:val="004851B8"/>
    <w:rsid w:val="00487D33"/>
    <w:rsid w:val="00490971"/>
    <w:rsid w:val="00492FF5"/>
    <w:rsid w:val="004941EC"/>
    <w:rsid w:val="00494A40"/>
    <w:rsid w:val="0049678C"/>
    <w:rsid w:val="004972A1"/>
    <w:rsid w:val="004A33A9"/>
    <w:rsid w:val="004A3858"/>
    <w:rsid w:val="004A6060"/>
    <w:rsid w:val="004A7B0A"/>
    <w:rsid w:val="004A7FF1"/>
    <w:rsid w:val="004B1C1D"/>
    <w:rsid w:val="004B2F8D"/>
    <w:rsid w:val="004B31CA"/>
    <w:rsid w:val="004B355A"/>
    <w:rsid w:val="004B423E"/>
    <w:rsid w:val="004B4504"/>
    <w:rsid w:val="004B52D5"/>
    <w:rsid w:val="004C2D65"/>
    <w:rsid w:val="004D09B0"/>
    <w:rsid w:val="004D0CE5"/>
    <w:rsid w:val="004D2C01"/>
    <w:rsid w:val="004D7D6C"/>
    <w:rsid w:val="004E48F1"/>
    <w:rsid w:val="004E4AFF"/>
    <w:rsid w:val="004E5040"/>
    <w:rsid w:val="004E61AD"/>
    <w:rsid w:val="004F05CD"/>
    <w:rsid w:val="004F0A55"/>
    <w:rsid w:val="004F1A7F"/>
    <w:rsid w:val="004F1FE1"/>
    <w:rsid w:val="004F4B74"/>
    <w:rsid w:val="004F576D"/>
    <w:rsid w:val="00502D56"/>
    <w:rsid w:val="00503CFE"/>
    <w:rsid w:val="00504B39"/>
    <w:rsid w:val="00511B8C"/>
    <w:rsid w:val="0051607B"/>
    <w:rsid w:val="005206B2"/>
    <w:rsid w:val="00521495"/>
    <w:rsid w:val="00524BF7"/>
    <w:rsid w:val="00525245"/>
    <w:rsid w:val="005263CA"/>
    <w:rsid w:val="00526F54"/>
    <w:rsid w:val="00531832"/>
    <w:rsid w:val="00533BF4"/>
    <w:rsid w:val="00535194"/>
    <w:rsid w:val="0053723F"/>
    <w:rsid w:val="00537B5B"/>
    <w:rsid w:val="00537C6C"/>
    <w:rsid w:val="00537D15"/>
    <w:rsid w:val="00541661"/>
    <w:rsid w:val="00543A44"/>
    <w:rsid w:val="00544043"/>
    <w:rsid w:val="00544E70"/>
    <w:rsid w:val="005451EE"/>
    <w:rsid w:val="00545442"/>
    <w:rsid w:val="0054608B"/>
    <w:rsid w:val="005536B5"/>
    <w:rsid w:val="00553B18"/>
    <w:rsid w:val="00556364"/>
    <w:rsid w:val="005616A2"/>
    <w:rsid w:val="00561C20"/>
    <w:rsid w:val="005637B2"/>
    <w:rsid w:val="0056533E"/>
    <w:rsid w:val="00565A27"/>
    <w:rsid w:val="00565EE6"/>
    <w:rsid w:val="005679C2"/>
    <w:rsid w:val="00576F8B"/>
    <w:rsid w:val="005813BB"/>
    <w:rsid w:val="005829D1"/>
    <w:rsid w:val="00582B53"/>
    <w:rsid w:val="0059241E"/>
    <w:rsid w:val="00592948"/>
    <w:rsid w:val="00594831"/>
    <w:rsid w:val="005972F7"/>
    <w:rsid w:val="00597E3C"/>
    <w:rsid w:val="005A00DC"/>
    <w:rsid w:val="005A2874"/>
    <w:rsid w:val="005A2AA4"/>
    <w:rsid w:val="005A2EF1"/>
    <w:rsid w:val="005A44A9"/>
    <w:rsid w:val="005B114A"/>
    <w:rsid w:val="005B5469"/>
    <w:rsid w:val="005C1CAC"/>
    <w:rsid w:val="005C343C"/>
    <w:rsid w:val="005C396A"/>
    <w:rsid w:val="005C453D"/>
    <w:rsid w:val="005C6F76"/>
    <w:rsid w:val="005D0115"/>
    <w:rsid w:val="005D1679"/>
    <w:rsid w:val="005D1789"/>
    <w:rsid w:val="005D245A"/>
    <w:rsid w:val="005D5980"/>
    <w:rsid w:val="005E01B3"/>
    <w:rsid w:val="005E1869"/>
    <w:rsid w:val="005E35DD"/>
    <w:rsid w:val="005E3D03"/>
    <w:rsid w:val="005E4D25"/>
    <w:rsid w:val="005F0E6C"/>
    <w:rsid w:val="005F1E2A"/>
    <w:rsid w:val="005F1F5D"/>
    <w:rsid w:val="005F304F"/>
    <w:rsid w:val="00602FC1"/>
    <w:rsid w:val="00603E4A"/>
    <w:rsid w:val="006104E7"/>
    <w:rsid w:val="00611DCE"/>
    <w:rsid w:val="006156AE"/>
    <w:rsid w:val="00621CE5"/>
    <w:rsid w:val="0062247D"/>
    <w:rsid w:val="006315E9"/>
    <w:rsid w:val="0063180F"/>
    <w:rsid w:val="00631EEB"/>
    <w:rsid w:val="006330E4"/>
    <w:rsid w:val="00634933"/>
    <w:rsid w:val="00635130"/>
    <w:rsid w:val="0063795E"/>
    <w:rsid w:val="006419A4"/>
    <w:rsid w:val="00642920"/>
    <w:rsid w:val="00643484"/>
    <w:rsid w:val="00661400"/>
    <w:rsid w:val="00661B6A"/>
    <w:rsid w:val="0066379B"/>
    <w:rsid w:val="006669F7"/>
    <w:rsid w:val="00667F5B"/>
    <w:rsid w:val="006725E6"/>
    <w:rsid w:val="00673605"/>
    <w:rsid w:val="00675306"/>
    <w:rsid w:val="00677FBE"/>
    <w:rsid w:val="006847CB"/>
    <w:rsid w:val="0068490D"/>
    <w:rsid w:val="00692FD4"/>
    <w:rsid w:val="0069341B"/>
    <w:rsid w:val="00695013"/>
    <w:rsid w:val="006A08C7"/>
    <w:rsid w:val="006A1334"/>
    <w:rsid w:val="006A1BB2"/>
    <w:rsid w:val="006A2AC4"/>
    <w:rsid w:val="006A2ED6"/>
    <w:rsid w:val="006A39C4"/>
    <w:rsid w:val="006A4531"/>
    <w:rsid w:val="006A7C05"/>
    <w:rsid w:val="006B000E"/>
    <w:rsid w:val="006B049A"/>
    <w:rsid w:val="006B1D82"/>
    <w:rsid w:val="006C1A8F"/>
    <w:rsid w:val="006D2F00"/>
    <w:rsid w:val="006D3F9C"/>
    <w:rsid w:val="006D41AB"/>
    <w:rsid w:val="006D4EB3"/>
    <w:rsid w:val="006F0DAB"/>
    <w:rsid w:val="006F2484"/>
    <w:rsid w:val="006F3153"/>
    <w:rsid w:val="006F4B5C"/>
    <w:rsid w:val="006F5054"/>
    <w:rsid w:val="006F6AB1"/>
    <w:rsid w:val="00700A95"/>
    <w:rsid w:val="00704B04"/>
    <w:rsid w:val="0070631E"/>
    <w:rsid w:val="00707CCE"/>
    <w:rsid w:val="007153F6"/>
    <w:rsid w:val="00717697"/>
    <w:rsid w:val="007261CC"/>
    <w:rsid w:val="00726D54"/>
    <w:rsid w:val="00733533"/>
    <w:rsid w:val="00741113"/>
    <w:rsid w:val="00743E78"/>
    <w:rsid w:val="007453EC"/>
    <w:rsid w:val="00747F96"/>
    <w:rsid w:val="007513F7"/>
    <w:rsid w:val="00752531"/>
    <w:rsid w:val="007577A8"/>
    <w:rsid w:val="00757A68"/>
    <w:rsid w:val="0076583A"/>
    <w:rsid w:val="00766B1E"/>
    <w:rsid w:val="007671D9"/>
    <w:rsid w:val="00771215"/>
    <w:rsid w:val="00771361"/>
    <w:rsid w:val="007757EC"/>
    <w:rsid w:val="00776902"/>
    <w:rsid w:val="00777844"/>
    <w:rsid w:val="00780304"/>
    <w:rsid w:val="00783BE0"/>
    <w:rsid w:val="00785CAD"/>
    <w:rsid w:val="00791F0C"/>
    <w:rsid w:val="007929C0"/>
    <w:rsid w:val="00795E0C"/>
    <w:rsid w:val="007A0318"/>
    <w:rsid w:val="007A41A1"/>
    <w:rsid w:val="007A68EA"/>
    <w:rsid w:val="007A758E"/>
    <w:rsid w:val="007C0A46"/>
    <w:rsid w:val="007C0A80"/>
    <w:rsid w:val="007C1C02"/>
    <w:rsid w:val="007C6506"/>
    <w:rsid w:val="007C759D"/>
    <w:rsid w:val="007D082D"/>
    <w:rsid w:val="007D0C2D"/>
    <w:rsid w:val="007D5A59"/>
    <w:rsid w:val="007D63C1"/>
    <w:rsid w:val="007E22B4"/>
    <w:rsid w:val="007E2322"/>
    <w:rsid w:val="007E7620"/>
    <w:rsid w:val="007F40E4"/>
    <w:rsid w:val="007F77DE"/>
    <w:rsid w:val="00801D9D"/>
    <w:rsid w:val="0080731E"/>
    <w:rsid w:val="0081008A"/>
    <w:rsid w:val="0081071F"/>
    <w:rsid w:val="00814240"/>
    <w:rsid w:val="00820F16"/>
    <w:rsid w:val="008317EA"/>
    <w:rsid w:val="00832EC2"/>
    <w:rsid w:val="008335D9"/>
    <w:rsid w:val="008368F6"/>
    <w:rsid w:val="00836DD3"/>
    <w:rsid w:val="008438E8"/>
    <w:rsid w:val="00844EA3"/>
    <w:rsid w:val="00846914"/>
    <w:rsid w:val="00850FBF"/>
    <w:rsid w:val="008524D3"/>
    <w:rsid w:val="00853299"/>
    <w:rsid w:val="00855B13"/>
    <w:rsid w:val="008569BF"/>
    <w:rsid w:val="00857E7C"/>
    <w:rsid w:val="0086045A"/>
    <w:rsid w:val="00862C26"/>
    <w:rsid w:val="0086725E"/>
    <w:rsid w:val="00870AB1"/>
    <w:rsid w:val="0087322C"/>
    <w:rsid w:val="008806CA"/>
    <w:rsid w:val="00880B19"/>
    <w:rsid w:val="00881699"/>
    <w:rsid w:val="008830D7"/>
    <w:rsid w:val="00885727"/>
    <w:rsid w:val="008857D0"/>
    <w:rsid w:val="00886801"/>
    <w:rsid w:val="008870E6"/>
    <w:rsid w:val="008874D7"/>
    <w:rsid w:val="0089032A"/>
    <w:rsid w:val="00892451"/>
    <w:rsid w:val="00892778"/>
    <w:rsid w:val="008A0A3F"/>
    <w:rsid w:val="008A1DA9"/>
    <w:rsid w:val="008A5743"/>
    <w:rsid w:val="008B04E1"/>
    <w:rsid w:val="008B0778"/>
    <w:rsid w:val="008B7D88"/>
    <w:rsid w:val="008B7FB1"/>
    <w:rsid w:val="008C273A"/>
    <w:rsid w:val="008C46E4"/>
    <w:rsid w:val="008C7CB2"/>
    <w:rsid w:val="008D03DA"/>
    <w:rsid w:val="008D18C4"/>
    <w:rsid w:val="008D366F"/>
    <w:rsid w:val="008E094F"/>
    <w:rsid w:val="008E0BE5"/>
    <w:rsid w:val="008F1DFB"/>
    <w:rsid w:val="008F2E4B"/>
    <w:rsid w:val="008F4741"/>
    <w:rsid w:val="00905F2F"/>
    <w:rsid w:val="00906C23"/>
    <w:rsid w:val="009113DD"/>
    <w:rsid w:val="00915990"/>
    <w:rsid w:val="00916DFA"/>
    <w:rsid w:val="00917926"/>
    <w:rsid w:val="00923ABD"/>
    <w:rsid w:val="009253FE"/>
    <w:rsid w:val="00930A8B"/>
    <w:rsid w:val="009340D6"/>
    <w:rsid w:val="00934924"/>
    <w:rsid w:val="00934F21"/>
    <w:rsid w:val="0094054C"/>
    <w:rsid w:val="00943E68"/>
    <w:rsid w:val="009457B9"/>
    <w:rsid w:val="00945FF1"/>
    <w:rsid w:val="009504C0"/>
    <w:rsid w:val="009518D8"/>
    <w:rsid w:val="009609EE"/>
    <w:rsid w:val="00966327"/>
    <w:rsid w:val="00966D9F"/>
    <w:rsid w:val="00973E2F"/>
    <w:rsid w:val="00974B35"/>
    <w:rsid w:val="0097559C"/>
    <w:rsid w:val="00987E86"/>
    <w:rsid w:val="009935B7"/>
    <w:rsid w:val="009A2172"/>
    <w:rsid w:val="009A5BF6"/>
    <w:rsid w:val="009B00FC"/>
    <w:rsid w:val="009B2F65"/>
    <w:rsid w:val="009B625C"/>
    <w:rsid w:val="009C10AC"/>
    <w:rsid w:val="009C1568"/>
    <w:rsid w:val="009C2B2D"/>
    <w:rsid w:val="009C3768"/>
    <w:rsid w:val="009D23A3"/>
    <w:rsid w:val="009D3D35"/>
    <w:rsid w:val="009D4ABF"/>
    <w:rsid w:val="009D5D88"/>
    <w:rsid w:val="009D7987"/>
    <w:rsid w:val="009E2A11"/>
    <w:rsid w:val="009E7E0E"/>
    <w:rsid w:val="00A006A7"/>
    <w:rsid w:val="00A00C92"/>
    <w:rsid w:val="00A04263"/>
    <w:rsid w:val="00A140F1"/>
    <w:rsid w:val="00A15854"/>
    <w:rsid w:val="00A168CF"/>
    <w:rsid w:val="00A17AA5"/>
    <w:rsid w:val="00A24079"/>
    <w:rsid w:val="00A240FE"/>
    <w:rsid w:val="00A370FD"/>
    <w:rsid w:val="00A371EF"/>
    <w:rsid w:val="00A4253C"/>
    <w:rsid w:val="00A4597B"/>
    <w:rsid w:val="00A4702F"/>
    <w:rsid w:val="00A47B28"/>
    <w:rsid w:val="00A502CE"/>
    <w:rsid w:val="00A5106E"/>
    <w:rsid w:val="00A5260A"/>
    <w:rsid w:val="00A559AB"/>
    <w:rsid w:val="00A56A1D"/>
    <w:rsid w:val="00A56B47"/>
    <w:rsid w:val="00A60D8A"/>
    <w:rsid w:val="00A61F8B"/>
    <w:rsid w:val="00A63314"/>
    <w:rsid w:val="00A65366"/>
    <w:rsid w:val="00A66D21"/>
    <w:rsid w:val="00A733D3"/>
    <w:rsid w:val="00A7340F"/>
    <w:rsid w:val="00A76ED2"/>
    <w:rsid w:val="00A7727D"/>
    <w:rsid w:val="00A774A0"/>
    <w:rsid w:val="00A80445"/>
    <w:rsid w:val="00A827A3"/>
    <w:rsid w:val="00A8439D"/>
    <w:rsid w:val="00A84B62"/>
    <w:rsid w:val="00A86BB7"/>
    <w:rsid w:val="00A92AD4"/>
    <w:rsid w:val="00A95D46"/>
    <w:rsid w:val="00A95D7B"/>
    <w:rsid w:val="00AA0E03"/>
    <w:rsid w:val="00AA38F2"/>
    <w:rsid w:val="00AA3B7B"/>
    <w:rsid w:val="00AA49C3"/>
    <w:rsid w:val="00AB0143"/>
    <w:rsid w:val="00AB3A0C"/>
    <w:rsid w:val="00AB3E69"/>
    <w:rsid w:val="00AB4C69"/>
    <w:rsid w:val="00AB6258"/>
    <w:rsid w:val="00AC107A"/>
    <w:rsid w:val="00AC6A69"/>
    <w:rsid w:val="00AD0637"/>
    <w:rsid w:val="00AD7DF6"/>
    <w:rsid w:val="00AE1046"/>
    <w:rsid w:val="00AE15F7"/>
    <w:rsid w:val="00AE1747"/>
    <w:rsid w:val="00AE3A21"/>
    <w:rsid w:val="00AE53D1"/>
    <w:rsid w:val="00AF002E"/>
    <w:rsid w:val="00AF0C5B"/>
    <w:rsid w:val="00AF613F"/>
    <w:rsid w:val="00B10373"/>
    <w:rsid w:val="00B12463"/>
    <w:rsid w:val="00B178F3"/>
    <w:rsid w:val="00B206FD"/>
    <w:rsid w:val="00B20D3B"/>
    <w:rsid w:val="00B25225"/>
    <w:rsid w:val="00B262BE"/>
    <w:rsid w:val="00B26AB3"/>
    <w:rsid w:val="00B27276"/>
    <w:rsid w:val="00B27817"/>
    <w:rsid w:val="00B27E9C"/>
    <w:rsid w:val="00B32026"/>
    <w:rsid w:val="00B34E8C"/>
    <w:rsid w:val="00B3580C"/>
    <w:rsid w:val="00B36BBD"/>
    <w:rsid w:val="00B37C80"/>
    <w:rsid w:val="00B37F47"/>
    <w:rsid w:val="00B41C9E"/>
    <w:rsid w:val="00B4251A"/>
    <w:rsid w:val="00B431E6"/>
    <w:rsid w:val="00B43535"/>
    <w:rsid w:val="00B47BE6"/>
    <w:rsid w:val="00B47FA5"/>
    <w:rsid w:val="00B5027E"/>
    <w:rsid w:val="00B51DF5"/>
    <w:rsid w:val="00B562F6"/>
    <w:rsid w:val="00B56757"/>
    <w:rsid w:val="00B605A7"/>
    <w:rsid w:val="00B657F5"/>
    <w:rsid w:val="00B76F40"/>
    <w:rsid w:val="00B80C5E"/>
    <w:rsid w:val="00B82D7A"/>
    <w:rsid w:val="00B832E7"/>
    <w:rsid w:val="00B8617B"/>
    <w:rsid w:val="00B87AC8"/>
    <w:rsid w:val="00B87CA2"/>
    <w:rsid w:val="00B90FEA"/>
    <w:rsid w:val="00B9304F"/>
    <w:rsid w:val="00B95C7A"/>
    <w:rsid w:val="00BA08D2"/>
    <w:rsid w:val="00BA187D"/>
    <w:rsid w:val="00BA1D47"/>
    <w:rsid w:val="00BA2184"/>
    <w:rsid w:val="00BA38AE"/>
    <w:rsid w:val="00BA672A"/>
    <w:rsid w:val="00BA75FF"/>
    <w:rsid w:val="00BB0179"/>
    <w:rsid w:val="00BB0AF5"/>
    <w:rsid w:val="00BB1305"/>
    <w:rsid w:val="00BB1CD1"/>
    <w:rsid w:val="00BB4D6A"/>
    <w:rsid w:val="00BB5321"/>
    <w:rsid w:val="00BB5E10"/>
    <w:rsid w:val="00BC46AF"/>
    <w:rsid w:val="00BC70AF"/>
    <w:rsid w:val="00BD2A37"/>
    <w:rsid w:val="00BD2C5B"/>
    <w:rsid w:val="00BD3F12"/>
    <w:rsid w:val="00BD411A"/>
    <w:rsid w:val="00BD483C"/>
    <w:rsid w:val="00BD73C7"/>
    <w:rsid w:val="00BE0855"/>
    <w:rsid w:val="00BF44F0"/>
    <w:rsid w:val="00BF4BAB"/>
    <w:rsid w:val="00BF56FE"/>
    <w:rsid w:val="00BF6005"/>
    <w:rsid w:val="00BF6124"/>
    <w:rsid w:val="00C018F4"/>
    <w:rsid w:val="00C02F9B"/>
    <w:rsid w:val="00C04B2A"/>
    <w:rsid w:val="00C06C5A"/>
    <w:rsid w:val="00C10585"/>
    <w:rsid w:val="00C107D2"/>
    <w:rsid w:val="00C1272B"/>
    <w:rsid w:val="00C14DDC"/>
    <w:rsid w:val="00C153BF"/>
    <w:rsid w:val="00C16528"/>
    <w:rsid w:val="00C203E5"/>
    <w:rsid w:val="00C30BB4"/>
    <w:rsid w:val="00C31685"/>
    <w:rsid w:val="00C409BE"/>
    <w:rsid w:val="00C41499"/>
    <w:rsid w:val="00C41CF2"/>
    <w:rsid w:val="00C42448"/>
    <w:rsid w:val="00C4259F"/>
    <w:rsid w:val="00C447FF"/>
    <w:rsid w:val="00C502A7"/>
    <w:rsid w:val="00C518DB"/>
    <w:rsid w:val="00C51F52"/>
    <w:rsid w:val="00C61AB9"/>
    <w:rsid w:val="00C62DF3"/>
    <w:rsid w:val="00C66391"/>
    <w:rsid w:val="00C825B0"/>
    <w:rsid w:val="00C87711"/>
    <w:rsid w:val="00C900B6"/>
    <w:rsid w:val="00C909B0"/>
    <w:rsid w:val="00CA1651"/>
    <w:rsid w:val="00CA3436"/>
    <w:rsid w:val="00CA3A1B"/>
    <w:rsid w:val="00CA45EF"/>
    <w:rsid w:val="00CA495D"/>
    <w:rsid w:val="00CA5BBE"/>
    <w:rsid w:val="00CA62E7"/>
    <w:rsid w:val="00CB0D7E"/>
    <w:rsid w:val="00CB0D8C"/>
    <w:rsid w:val="00CB1288"/>
    <w:rsid w:val="00CB1977"/>
    <w:rsid w:val="00CB4216"/>
    <w:rsid w:val="00CC0324"/>
    <w:rsid w:val="00CC052F"/>
    <w:rsid w:val="00CC15BC"/>
    <w:rsid w:val="00CC5328"/>
    <w:rsid w:val="00CC5554"/>
    <w:rsid w:val="00CD145C"/>
    <w:rsid w:val="00CD6235"/>
    <w:rsid w:val="00CE21C9"/>
    <w:rsid w:val="00CE32B9"/>
    <w:rsid w:val="00CE3717"/>
    <w:rsid w:val="00CE3C68"/>
    <w:rsid w:val="00CE3D5C"/>
    <w:rsid w:val="00CE4BA4"/>
    <w:rsid w:val="00CF12C5"/>
    <w:rsid w:val="00CF2D2E"/>
    <w:rsid w:val="00CF31F3"/>
    <w:rsid w:val="00D0194C"/>
    <w:rsid w:val="00D01B40"/>
    <w:rsid w:val="00D041E0"/>
    <w:rsid w:val="00D06AD9"/>
    <w:rsid w:val="00D14708"/>
    <w:rsid w:val="00D1716D"/>
    <w:rsid w:val="00D22F05"/>
    <w:rsid w:val="00D3060F"/>
    <w:rsid w:val="00D30B9B"/>
    <w:rsid w:val="00D35B51"/>
    <w:rsid w:val="00D36D85"/>
    <w:rsid w:val="00D407C0"/>
    <w:rsid w:val="00D4437D"/>
    <w:rsid w:val="00D4586D"/>
    <w:rsid w:val="00D476B9"/>
    <w:rsid w:val="00D5024A"/>
    <w:rsid w:val="00D5212B"/>
    <w:rsid w:val="00D55E78"/>
    <w:rsid w:val="00D63023"/>
    <w:rsid w:val="00D639E9"/>
    <w:rsid w:val="00D66989"/>
    <w:rsid w:val="00D75EFA"/>
    <w:rsid w:val="00D809DA"/>
    <w:rsid w:val="00D84689"/>
    <w:rsid w:val="00D8571A"/>
    <w:rsid w:val="00D86938"/>
    <w:rsid w:val="00D90B58"/>
    <w:rsid w:val="00D923C8"/>
    <w:rsid w:val="00DA0051"/>
    <w:rsid w:val="00DA52A2"/>
    <w:rsid w:val="00DA63DF"/>
    <w:rsid w:val="00DB04B9"/>
    <w:rsid w:val="00DB0D52"/>
    <w:rsid w:val="00DB1227"/>
    <w:rsid w:val="00DB1235"/>
    <w:rsid w:val="00DB1BCD"/>
    <w:rsid w:val="00DB5299"/>
    <w:rsid w:val="00DC2904"/>
    <w:rsid w:val="00DD2D1F"/>
    <w:rsid w:val="00DD4B79"/>
    <w:rsid w:val="00DE060E"/>
    <w:rsid w:val="00DE1502"/>
    <w:rsid w:val="00DE2052"/>
    <w:rsid w:val="00DF1A00"/>
    <w:rsid w:val="00DF38A4"/>
    <w:rsid w:val="00DF4FB7"/>
    <w:rsid w:val="00DF6B74"/>
    <w:rsid w:val="00E01976"/>
    <w:rsid w:val="00E0286F"/>
    <w:rsid w:val="00E031C6"/>
    <w:rsid w:val="00E03DAD"/>
    <w:rsid w:val="00E0456F"/>
    <w:rsid w:val="00E0483A"/>
    <w:rsid w:val="00E13AB9"/>
    <w:rsid w:val="00E15A66"/>
    <w:rsid w:val="00E16749"/>
    <w:rsid w:val="00E23FC2"/>
    <w:rsid w:val="00E24700"/>
    <w:rsid w:val="00E308D9"/>
    <w:rsid w:val="00E31C9D"/>
    <w:rsid w:val="00E33CAF"/>
    <w:rsid w:val="00E36FDB"/>
    <w:rsid w:val="00E421EF"/>
    <w:rsid w:val="00E44500"/>
    <w:rsid w:val="00E452D8"/>
    <w:rsid w:val="00E460AF"/>
    <w:rsid w:val="00E50B96"/>
    <w:rsid w:val="00E521E0"/>
    <w:rsid w:val="00E53DF3"/>
    <w:rsid w:val="00E565D9"/>
    <w:rsid w:val="00E614DF"/>
    <w:rsid w:val="00E636F4"/>
    <w:rsid w:val="00E66501"/>
    <w:rsid w:val="00E67134"/>
    <w:rsid w:val="00E67425"/>
    <w:rsid w:val="00E70FFA"/>
    <w:rsid w:val="00E72280"/>
    <w:rsid w:val="00E7733D"/>
    <w:rsid w:val="00E77A80"/>
    <w:rsid w:val="00E8174F"/>
    <w:rsid w:val="00E87EE2"/>
    <w:rsid w:val="00E90295"/>
    <w:rsid w:val="00E926F9"/>
    <w:rsid w:val="00E95FC9"/>
    <w:rsid w:val="00EA66E1"/>
    <w:rsid w:val="00EB0290"/>
    <w:rsid w:val="00EB041A"/>
    <w:rsid w:val="00EB3516"/>
    <w:rsid w:val="00EB6415"/>
    <w:rsid w:val="00EC15CE"/>
    <w:rsid w:val="00EC2A4E"/>
    <w:rsid w:val="00EC307D"/>
    <w:rsid w:val="00EC33F2"/>
    <w:rsid w:val="00EC7808"/>
    <w:rsid w:val="00ED1460"/>
    <w:rsid w:val="00ED1EC4"/>
    <w:rsid w:val="00ED3744"/>
    <w:rsid w:val="00ED7622"/>
    <w:rsid w:val="00EE0A8F"/>
    <w:rsid w:val="00EE1A32"/>
    <w:rsid w:val="00EE2025"/>
    <w:rsid w:val="00EE30D8"/>
    <w:rsid w:val="00EE40CF"/>
    <w:rsid w:val="00EE5109"/>
    <w:rsid w:val="00EE604A"/>
    <w:rsid w:val="00EF06E4"/>
    <w:rsid w:val="00EF0758"/>
    <w:rsid w:val="00F00BA3"/>
    <w:rsid w:val="00F03AA7"/>
    <w:rsid w:val="00F054B3"/>
    <w:rsid w:val="00F07FD1"/>
    <w:rsid w:val="00F11427"/>
    <w:rsid w:val="00F17E0D"/>
    <w:rsid w:val="00F20EA9"/>
    <w:rsid w:val="00F210F8"/>
    <w:rsid w:val="00F32723"/>
    <w:rsid w:val="00F3422B"/>
    <w:rsid w:val="00F411E4"/>
    <w:rsid w:val="00F427C3"/>
    <w:rsid w:val="00F43FFD"/>
    <w:rsid w:val="00F463AB"/>
    <w:rsid w:val="00F46A97"/>
    <w:rsid w:val="00F516DD"/>
    <w:rsid w:val="00F526EB"/>
    <w:rsid w:val="00F52AC1"/>
    <w:rsid w:val="00F5361A"/>
    <w:rsid w:val="00F54C5F"/>
    <w:rsid w:val="00F56E9E"/>
    <w:rsid w:val="00F60615"/>
    <w:rsid w:val="00F6556E"/>
    <w:rsid w:val="00F749E7"/>
    <w:rsid w:val="00F80056"/>
    <w:rsid w:val="00F87627"/>
    <w:rsid w:val="00F93784"/>
    <w:rsid w:val="00F9518A"/>
    <w:rsid w:val="00FA21A5"/>
    <w:rsid w:val="00FA5F5D"/>
    <w:rsid w:val="00FA7414"/>
    <w:rsid w:val="00FB0511"/>
    <w:rsid w:val="00FB2BA4"/>
    <w:rsid w:val="00FB5F33"/>
    <w:rsid w:val="00FB68A3"/>
    <w:rsid w:val="00FC132F"/>
    <w:rsid w:val="00FC3FBD"/>
    <w:rsid w:val="00FC59E7"/>
    <w:rsid w:val="00FD548B"/>
    <w:rsid w:val="00FE3CF9"/>
    <w:rsid w:val="00FE4229"/>
    <w:rsid w:val="00FE660C"/>
    <w:rsid w:val="00FE6A79"/>
    <w:rsid w:val="00FE6AC3"/>
    <w:rsid w:val="00FF25F4"/>
    <w:rsid w:val="00FF33D1"/>
    <w:rsid w:val="00FF3594"/>
    <w:rsid w:val="00FF3F89"/>
    <w:rsid w:val="00FF4484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BFBF"/>
  <w15:docId w15:val="{7ABD0288-657C-4861-992E-5677521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A1DA9"/>
  </w:style>
  <w:style w:type="paragraph" w:styleId="a4">
    <w:name w:val="List Paragraph"/>
    <w:basedOn w:val="a"/>
    <w:qFormat/>
    <w:rsid w:val="00801D9D"/>
    <w:pPr>
      <w:ind w:left="720"/>
      <w:contextualSpacing/>
    </w:pPr>
  </w:style>
  <w:style w:type="paragraph" w:styleId="a5">
    <w:name w:val="No Spacing"/>
    <w:uiPriority w:val="1"/>
    <w:qFormat/>
    <w:rsid w:val="007513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768"/>
    <w:rPr>
      <w:rFonts w:ascii="Tahoma" w:hAnsi="Tahoma" w:cs="Tahoma"/>
      <w:sz w:val="16"/>
      <w:szCs w:val="16"/>
    </w:rPr>
  </w:style>
  <w:style w:type="table" w:customStyle="1" w:styleId="1">
    <w:name w:val="Сетка таблицы светлая1"/>
    <w:basedOn w:val="a1"/>
    <w:uiPriority w:val="40"/>
    <w:rsid w:val="009C3768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">
    <w:name w:val="Сетка таблицы5"/>
    <w:basedOn w:val="a1"/>
    <w:next w:val="a3"/>
    <w:uiPriority w:val="59"/>
    <w:rsid w:val="0048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48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0">
    <w:name w:val="p30"/>
    <w:basedOn w:val="a"/>
    <w:rsid w:val="00EE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E604A"/>
  </w:style>
  <w:style w:type="paragraph" w:customStyle="1" w:styleId="p27">
    <w:name w:val="p27"/>
    <w:basedOn w:val="a"/>
    <w:rsid w:val="006F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6F0DAB"/>
  </w:style>
  <w:style w:type="paragraph" w:customStyle="1" w:styleId="Style11">
    <w:name w:val="Style11"/>
    <w:basedOn w:val="a"/>
    <w:uiPriority w:val="99"/>
    <w:rsid w:val="006F0DA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6F0DAB"/>
    <w:rPr>
      <w:rFonts w:ascii="Century Schoolbook" w:hAnsi="Century Schoolbook" w:cs="Century Schoolbook" w:hint="default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0A80"/>
  </w:style>
  <w:style w:type="paragraph" w:styleId="aa">
    <w:name w:val="footer"/>
    <w:basedOn w:val="a"/>
    <w:link w:val="ab"/>
    <w:uiPriority w:val="99"/>
    <w:unhideWhenUsed/>
    <w:rsid w:val="007C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47D82E-9F16-4EAF-9923-C9AB6165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88</Pages>
  <Words>27308</Words>
  <Characters>155658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Андрей Возмищев</cp:lastModifiedBy>
  <cp:revision>5</cp:revision>
  <cp:lastPrinted>2017-09-27T14:59:00Z</cp:lastPrinted>
  <dcterms:created xsi:type="dcterms:W3CDTF">2017-09-27T14:44:00Z</dcterms:created>
  <dcterms:modified xsi:type="dcterms:W3CDTF">2018-03-26T16:09:00Z</dcterms:modified>
</cp:coreProperties>
</file>