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80" w:rsidRDefault="009C7480" w:rsidP="00D72A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Стратегии новой школы</w:t>
      </w:r>
      <w:r w:rsidR="00DE6BFF">
        <w:rPr>
          <w:rFonts w:ascii="Times New Roman" w:hAnsi="Times New Roman" w:cs="Times New Roman"/>
          <w:b/>
          <w:sz w:val="28"/>
          <w:szCs w:val="28"/>
        </w:rPr>
        <w:t>: первые результаты</w:t>
      </w:r>
    </w:p>
    <w:p w:rsidR="009C7480" w:rsidRPr="009C7480" w:rsidRDefault="009C7480" w:rsidP="00D72A0F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480">
        <w:rPr>
          <w:rFonts w:ascii="Times New Roman" w:hAnsi="Times New Roman" w:cs="Times New Roman"/>
          <w:i/>
          <w:sz w:val="28"/>
          <w:szCs w:val="28"/>
        </w:rPr>
        <w:t>Шмакова Анна Дмитриевна, директор МАОУ СОШ № 213 «Открытие»</w:t>
      </w:r>
    </w:p>
    <w:p w:rsidR="009C7480" w:rsidRDefault="009C7480" w:rsidP="009C74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BFF" w:rsidRPr="00DE6BFF" w:rsidRDefault="00DE6BFF" w:rsidP="009C7480">
      <w:pPr>
        <w:pStyle w:val="af3"/>
        <w:spacing w:before="0" w:beforeAutospacing="0" w:after="0" w:afterAutospacing="0"/>
        <w:ind w:firstLine="567"/>
        <w:jc w:val="right"/>
        <w:rPr>
          <w:rFonts w:eastAsiaTheme="minorEastAsia"/>
          <w:color w:val="000000"/>
          <w:sz w:val="28"/>
          <w:szCs w:val="28"/>
          <w:shd w:val="clear" w:color="auto" w:fill="FFFFFE"/>
        </w:rPr>
      </w:pPr>
      <w:r w:rsidRPr="00DE6BFF">
        <w:rPr>
          <w:rFonts w:eastAsiaTheme="minorEastAsia"/>
          <w:color w:val="000000"/>
          <w:sz w:val="28"/>
          <w:szCs w:val="28"/>
          <w:shd w:val="clear" w:color="auto" w:fill="FFFFFE"/>
        </w:rPr>
        <w:t xml:space="preserve">«Лучший результат, который может выбрать для себя человек, - </w:t>
      </w:r>
    </w:p>
    <w:p w:rsidR="009C7480" w:rsidRPr="00DE6BFF" w:rsidRDefault="00DE6BFF" w:rsidP="009C7480">
      <w:pPr>
        <w:pStyle w:val="af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E6BFF">
        <w:rPr>
          <w:rFonts w:eastAsiaTheme="minorEastAsia"/>
          <w:color w:val="000000"/>
          <w:sz w:val="28"/>
          <w:szCs w:val="28"/>
          <w:shd w:val="clear" w:color="auto" w:fill="FFFFFE"/>
        </w:rPr>
        <w:t>добиваться самого высокого результата, на который способен…»</w:t>
      </w:r>
      <w:r w:rsidRPr="00DE6BFF">
        <w:rPr>
          <w:rFonts w:eastAsiaTheme="minorEastAsia"/>
          <w:sz w:val="28"/>
          <w:szCs w:val="28"/>
          <w:shd w:val="clear" w:color="auto" w:fill="FFFFFE"/>
        </w:rPr>
        <w:br/>
        <w:t>Аристотель</w:t>
      </w:r>
    </w:p>
    <w:p w:rsidR="00DE6BFF" w:rsidRDefault="00DE6BFF" w:rsidP="009C7480">
      <w:pPr>
        <w:pStyle w:val="af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9C7480" w:rsidRDefault="00DE6BFF" w:rsidP="009C7480">
      <w:pPr>
        <w:pStyle w:val="af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</w:t>
      </w:r>
      <w:r w:rsidR="009C7480">
        <w:rPr>
          <w:sz w:val="28"/>
          <w:szCs w:val="28"/>
        </w:rPr>
        <w:t xml:space="preserve">2017 года </w:t>
      </w:r>
      <w:r>
        <w:rPr>
          <w:sz w:val="28"/>
          <w:szCs w:val="28"/>
        </w:rPr>
        <w:t xml:space="preserve">школа </w:t>
      </w:r>
      <w:r w:rsidR="009C7480">
        <w:rPr>
          <w:sz w:val="28"/>
          <w:szCs w:val="28"/>
        </w:rPr>
        <w:t xml:space="preserve">№ 213 «Открытие» </w:t>
      </w:r>
      <w:r>
        <w:rPr>
          <w:sz w:val="28"/>
          <w:szCs w:val="28"/>
        </w:rPr>
        <w:t>города Новосибирска распахнула свои двери для 737 учащихся.</w:t>
      </w:r>
      <w:r w:rsidR="009C7480">
        <w:rPr>
          <w:sz w:val="28"/>
          <w:szCs w:val="28"/>
        </w:rPr>
        <w:t xml:space="preserve"> </w:t>
      </w:r>
    </w:p>
    <w:p w:rsidR="00492DAC" w:rsidRPr="00492DAC" w:rsidRDefault="00492DAC" w:rsidP="00492D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DAC">
        <w:rPr>
          <w:rFonts w:ascii="Times New Roman" w:hAnsi="Times New Roman" w:cs="Times New Roman"/>
          <w:sz w:val="28"/>
          <w:szCs w:val="28"/>
        </w:rPr>
        <w:t>Открытие новой школы следует охарактеризовать как комплекс мероприятий, включающих нормативно-правовые, кадровые, материально-технические и социальные аспекты. Процесс открытия МАОУ СОШ № 213 «Открытие» был гармонично интегрирован в процесс разработки и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Программы развития: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262"/>
        <w:gridCol w:w="2336"/>
        <w:gridCol w:w="2566"/>
        <w:gridCol w:w="2896"/>
      </w:tblGrid>
      <w:tr w:rsidR="00492DAC" w:rsidRPr="00492DAC" w:rsidTr="00492DAC"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92DAC">
              <w:rPr>
                <w:i/>
                <w:sz w:val="24"/>
                <w:szCs w:val="24"/>
              </w:rPr>
              <w:t>Мероприятия по подготовке к открытию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92DAC">
              <w:rPr>
                <w:i/>
                <w:sz w:val="24"/>
                <w:szCs w:val="24"/>
              </w:rPr>
              <w:t>Результаты</w:t>
            </w:r>
          </w:p>
        </w:tc>
        <w:tc>
          <w:tcPr>
            <w:tcW w:w="2566" w:type="dxa"/>
          </w:tcPr>
          <w:p w:rsidR="00492DAC" w:rsidRPr="00492DAC" w:rsidRDefault="00492DAC" w:rsidP="00492DAC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92DAC">
              <w:rPr>
                <w:i/>
                <w:sz w:val="24"/>
                <w:szCs w:val="24"/>
              </w:rPr>
              <w:t>Направления развития</w:t>
            </w:r>
          </w:p>
        </w:tc>
        <w:tc>
          <w:tcPr>
            <w:tcW w:w="2896" w:type="dxa"/>
          </w:tcPr>
          <w:p w:rsidR="00492DAC" w:rsidRPr="00492DAC" w:rsidRDefault="00492DAC" w:rsidP="00492DAC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92DAC">
              <w:rPr>
                <w:i/>
                <w:sz w:val="24"/>
                <w:szCs w:val="24"/>
              </w:rPr>
              <w:t>Планируемые результаты (ориентиры Программы развития)</w:t>
            </w:r>
          </w:p>
        </w:tc>
      </w:tr>
      <w:tr w:rsidR="00492DAC" w:rsidRPr="00492DAC" w:rsidTr="00492DAC">
        <w:trPr>
          <w:cantSplit/>
          <w:trHeight w:val="1134"/>
        </w:trPr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Формирование  нормативно-правовой базы ОО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Устав, акт ввода в эксплуатацию, лицензия на образовательную деятельность, основные локальные акты</w:t>
            </w:r>
          </w:p>
        </w:tc>
        <w:tc>
          <w:tcPr>
            <w:tcW w:w="256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Дальнейшая разработка и совершенствование нормативно-правовой базы ОО (НПБ)</w:t>
            </w:r>
          </w:p>
        </w:tc>
        <w:tc>
          <w:tcPr>
            <w:tcW w:w="289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НПБ, соответствующая действующему законодательству РФ);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Эффективная школьная система оценки качества образования</w:t>
            </w:r>
          </w:p>
        </w:tc>
      </w:tr>
      <w:tr w:rsidR="00492DAC" w:rsidRPr="00492DAC" w:rsidTr="00492DAC">
        <w:trPr>
          <w:cantSplit/>
          <w:trHeight w:val="1134"/>
        </w:trPr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Формирование контингента ОО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Локальные акты о приеме в ОО, приказы о зачислении и формировании классов, база детей с ОВЗ</w:t>
            </w:r>
          </w:p>
        </w:tc>
        <w:tc>
          <w:tcPr>
            <w:tcW w:w="256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Государственно-общественное управление ОО;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 xml:space="preserve">Адаптация учащихся к новым условиям обучения (в </w:t>
            </w:r>
            <w:proofErr w:type="spellStart"/>
            <w:r w:rsidRPr="00492DAC">
              <w:rPr>
                <w:sz w:val="24"/>
                <w:szCs w:val="24"/>
              </w:rPr>
              <w:t>т.ч</w:t>
            </w:r>
            <w:proofErr w:type="spellEnd"/>
            <w:r w:rsidRPr="00492DAC">
              <w:rPr>
                <w:sz w:val="24"/>
                <w:szCs w:val="24"/>
              </w:rPr>
              <w:t>. новым коллективам);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Дистанционное обучение, адаптированные ООП;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Российское движение школьников (РДШ).</w:t>
            </w:r>
          </w:p>
        </w:tc>
        <w:tc>
          <w:tcPr>
            <w:tcW w:w="289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Школа – реально действующий социокультурный центр микрорайона;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Эффективные коллегиальные органы управления ОО (управляющий совет);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Благоприятный психологический климат в классных коллективах, в школьном сообществе;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Эффективный механизм детского самоуправления в рамках РДШ;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Инклюзивная образовательная среда.</w:t>
            </w:r>
          </w:p>
        </w:tc>
      </w:tr>
      <w:tr w:rsidR="00492DAC" w:rsidRPr="00492DAC" w:rsidTr="00492DAC">
        <w:trPr>
          <w:cantSplit/>
          <w:trHeight w:val="1134"/>
        </w:trPr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Формирование коллектива ОО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Штатное расписание, приказы и приеме  на работу, рабочие графики</w:t>
            </w:r>
          </w:p>
        </w:tc>
        <w:tc>
          <w:tcPr>
            <w:tcW w:w="256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Профессиональное развитие педагогов (НСУР, профессиональный стандарт «Педагог»)</w:t>
            </w:r>
          </w:p>
        </w:tc>
        <w:tc>
          <w:tcPr>
            <w:tcW w:w="289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492DAC">
              <w:rPr>
                <w:sz w:val="24"/>
                <w:szCs w:val="24"/>
              </w:rPr>
              <w:t>категорийности</w:t>
            </w:r>
            <w:proofErr w:type="spellEnd"/>
            <w:r w:rsidRPr="00492DAC">
              <w:rPr>
                <w:sz w:val="24"/>
                <w:szCs w:val="24"/>
              </w:rPr>
              <w:t xml:space="preserve"> педагогических кадров;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Повышение мотивации в саморазвитию и непрерывному образованию.</w:t>
            </w:r>
          </w:p>
        </w:tc>
      </w:tr>
      <w:tr w:rsidR="00492DAC" w:rsidRPr="00492DAC" w:rsidTr="00492DAC">
        <w:trPr>
          <w:cantSplit/>
          <w:trHeight w:val="1134"/>
        </w:trPr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lastRenderedPageBreak/>
              <w:t>Разработка образовательных программ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Основные образовательные программы для 1-4, 5-9, 10, 11 классов, программы дополнительного образования</w:t>
            </w:r>
          </w:p>
        </w:tc>
        <w:tc>
          <w:tcPr>
            <w:tcW w:w="2566" w:type="dxa"/>
            <w:vMerge w:val="restart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Инженерное образование (одаренные дети);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Олимпиадное движение;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Школа полного дня;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Дополнительное образование.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Вступление (реализация) регионального проекта по открытию специализированных классов и проекта СМК;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 xml:space="preserve">Участие (знаковые достижения) в олимпиаде НТИ, соревнованиях </w:t>
            </w:r>
            <w:proofErr w:type="spellStart"/>
            <w:r w:rsidRPr="00492DAC">
              <w:rPr>
                <w:sz w:val="24"/>
                <w:szCs w:val="24"/>
                <w:lang w:val="en-US"/>
              </w:rPr>
              <w:t>JuniorSkills</w:t>
            </w:r>
            <w:proofErr w:type="spellEnd"/>
            <w:r w:rsidRPr="00492DAC">
              <w:rPr>
                <w:sz w:val="24"/>
                <w:szCs w:val="24"/>
              </w:rPr>
              <w:t xml:space="preserve"> (</w:t>
            </w:r>
            <w:proofErr w:type="spellStart"/>
            <w:r w:rsidRPr="00492DAC">
              <w:rPr>
                <w:sz w:val="24"/>
                <w:szCs w:val="24"/>
                <w:lang w:val="en-US"/>
              </w:rPr>
              <w:t>WorldSkills</w:t>
            </w:r>
            <w:proofErr w:type="spellEnd"/>
            <w:r w:rsidRPr="00492DAC">
              <w:rPr>
                <w:sz w:val="24"/>
                <w:szCs w:val="24"/>
              </w:rPr>
              <w:t>);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Реализация проекта «Детская железная дорога»;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Реализация проекта «Школа полного дня» (эффективное функционирования центра дополнительного образования).</w:t>
            </w:r>
          </w:p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2DAC" w:rsidRPr="00492DAC" w:rsidTr="00492DAC">
        <w:trPr>
          <w:cantSplit/>
          <w:trHeight w:val="1134"/>
        </w:trPr>
        <w:tc>
          <w:tcPr>
            <w:tcW w:w="2262" w:type="dxa"/>
          </w:tcPr>
          <w:p w:rsidR="00492DAC" w:rsidRPr="00492DAC" w:rsidRDefault="00492DAC" w:rsidP="00492DAC">
            <w:pPr>
              <w:contextualSpacing/>
              <w:jc w:val="center"/>
              <w:rPr>
                <w:sz w:val="24"/>
                <w:szCs w:val="24"/>
              </w:rPr>
            </w:pPr>
            <w:r w:rsidRPr="00492DAC">
              <w:rPr>
                <w:sz w:val="24"/>
                <w:szCs w:val="24"/>
              </w:rPr>
              <w:t>Формирование материально-технической базы (</w:t>
            </w:r>
            <w:proofErr w:type="spellStart"/>
            <w:r w:rsidRPr="00492DAC">
              <w:rPr>
                <w:sz w:val="24"/>
                <w:szCs w:val="24"/>
              </w:rPr>
              <w:t>госзакупки</w:t>
            </w:r>
            <w:proofErr w:type="spellEnd"/>
            <w:r w:rsidRPr="00492DAC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492DAC" w:rsidRPr="00492DAC" w:rsidRDefault="00492DAC" w:rsidP="00492DAC">
            <w:pPr>
              <w:keepNext/>
              <w:keepLines/>
              <w:spacing w:before="40"/>
              <w:outlineLvl w:val="1"/>
              <w:rPr>
                <w:rFonts w:eastAsiaTheme="majorEastAsia"/>
                <w:color w:val="365F91" w:themeColor="accent1" w:themeShade="BF"/>
                <w:sz w:val="24"/>
                <w:szCs w:val="24"/>
              </w:rPr>
            </w:pPr>
            <w:r w:rsidRPr="00492DAC">
              <w:rPr>
                <w:rFonts w:eastAsiaTheme="majorEastAsia"/>
                <w:sz w:val="24"/>
                <w:szCs w:val="24"/>
              </w:rPr>
              <w:t xml:space="preserve">Положение о закупке, план закупок, договора с поставщиками, МТБ (в соответствии с </w:t>
            </w:r>
            <w:r w:rsidRPr="00492DAC">
              <w:rPr>
                <w:bCs/>
                <w:sz w:val="24"/>
                <w:szCs w:val="24"/>
              </w:rPr>
              <w:t>Приказом Министерства образования и науки РФ от 30 марта 2016 г. № 336)</w:t>
            </w:r>
          </w:p>
        </w:tc>
        <w:tc>
          <w:tcPr>
            <w:tcW w:w="2566" w:type="dxa"/>
            <w:vMerge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492DAC" w:rsidRPr="00492DAC" w:rsidRDefault="00492DAC" w:rsidP="00492DA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92DAC" w:rsidRDefault="00492DAC" w:rsidP="00492DAC">
      <w:pPr>
        <w:pStyle w:val="af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492DAC" w:rsidRDefault="00492DAC" w:rsidP="00492DAC">
      <w:pPr>
        <w:pStyle w:val="af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августе 2017 года п</w:t>
      </w:r>
      <w:r w:rsidR="008E47F6">
        <w:rPr>
          <w:sz w:val="28"/>
          <w:szCs w:val="28"/>
        </w:rPr>
        <w:t>е</w:t>
      </w:r>
      <w:r w:rsidR="00DE6BFF">
        <w:rPr>
          <w:sz w:val="28"/>
          <w:szCs w:val="28"/>
        </w:rPr>
        <w:t xml:space="preserve">дагогическим коллективом были определены основные направления развития образовательной организации, которые, в свою очередь, сформированы на основе запроса государства и общества. </w:t>
      </w:r>
      <w:r w:rsidR="009A7DBE">
        <w:rPr>
          <w:sz w:val="28"/>
          <w:szCs w:val="28"/>
        </w:rPr>
        <w:t>Образовательные тренды современной России, социальный заказ, успешный опыт муниципальной системы образования определили стратегические направления развития МАОУ СОШ № 213 «Открытие»</w:t>
      </w:r>
      <w:r>
        <w:rPr>
          <w:sz w:val="28"/>
          <w:szCs w:val="28"/>
        </w:rPr>
        <w:t xml:space="preserve"> в рамках модели школы технологий или ТЕХНОШКОЛЫ – 2020».</w:t>
      </w:r>
    </w:p>
    <w:p w:rsidR="00B30383" w:rsidRDefault="00F653B6" w:rsidP="00F653B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аспектом в понимании </w:t>
      </w:r>
      <w:r w:rsidRPr="00492DAC">
        <w:rPr>
          <w:i/>
          <w:sz w:val="28"/>
          <w:szCs w:val="28"/>
        </w:rPr>
        <w:t xml:space="preserve">идеологии «ТЕХНОШКОЛЫ» </w:t>
      </w:r>
      <w:r w:rsidR="00492DAC" w:rsidRPr="00492DAC">
        <w:rPr>
          <w:i/>
          <w:sz w:val="28"/>
          <w:szCs w:val="28"/>
        </w:rPr>
        <w:t>стало</w:t>
      </w:r>
      <w:r w:rsidRPr="00492DAC">
        <w:rPr>
          <w:i/>
          <w:sz w:val="28"/>
          <w:szCs w:val="28"/>
        </w:rPr>
        <w:t xml:space="preserve"> позиционирование школы как эффективной системы современных (адаптированных и авторских технологий)</w:t>
      </w:r>
      <w:r w:rsidRPr="00492DAC">
        <w:rPr>
          <w:sz w:val="28"/>
          <w:szCs w:val="28"/>
        </w:rPr>
        <w:t>.</w:t>
      </w:r>
      <w:r>
        <w:rPr>
          <w:sz w:val="28"/>
          <w:szCs w:val="28"/>
        </w:rPr>
        <w:t xml:space="preserve"> Технологичность образовательного процесса, в сво</w:t>
      </w:r>
      <w:r w:rsidR="00492DAC">
        <w:rPr>
          <w:sz w:val="28"/>
          <w:szCs w:val="28"/>
        </w:rPr>
        <w:t>ю очередь, основана на системно-</w:t>
      </w:r>
      <w:proofErr w:type="spellStart"/>
      <w:proofErr w:type="gramStart"/>
      <w:r>
        <w:rPr>
          <w:sz w:val="28"/>
          <w:szCs w:val="28"/>
        </w:rPr>
        <w:t>деятельностном</w:t>
      </w:r>
      <w:proofErr w:type="spellEnd"/>
      <w:r>
        <w:rPr>
          <w:sz w:val="28"/>
          <w:szCs w:val="28"/>
        </w:rPr>
        <w:t xml:space="preserve">  подходе</w:t>
      </w:r>
      <w:proofErr w:type="gramEnd"/>
      <w:r>
        <w:rPr>
          <w:sz w:val="28"/>
          <w:szCs w:val="28"/>
        </w:rPr>
        <w:t xml:space="preserve"> и принципах международных стандартов качества. </w:t>
      </w:r>
    </w:p>
    <w:p w:rsidR="009C7480" w:rsidRDefault="00492DAC" w:rsidP="00492D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648E">
        <w:rPr>
          <w:rFonts w:ascii="Times New Roman" w:hAnsi="Times New Roman" w:cs="Times New Roman"/>
          <w:sz w:val="28"/>
          <w:szCs w:val="28"/>
        </w:rPr>
        <w:t xml:space="preserve">Управленческой командой </w:t>
      </w:r>
      <w:r>
        <w:rPr>
          <w:rFonts w:ascii="Times New Roman" w:hAnsi="Times New Roman" w:cs="Times New Roman"/>
          <w:sz w:val="28"/>
          <w:szCs w:val="28"/>
        </w:rPr>
        <w:t xml:space="preserve">был разработан план реализации программы развития на </w:t>
      </w:r>
      <w:r w:rsidRPr="00166CF2">
        <w:rPr>
          <w:rFonts w:ascii="Times New Roman" w:hAnsi="Times New Roman" w:cs="Times New Roman"/>
          <w:b/>
          <w:i/>
          <w:sz w:val="28"/>
          <w:szCs w:val="28"/>
        </w:rPr>
        <w:t>основе проектного менеджмента</w:t>
      </w:r>
      <w:r w:rsidR="00877D44">
        <w:rPr>
          <w:rStyle w:val="aa"/>
          <w:rFonts w:ascii="Times New Roman" w:hAnsi="Times New Roman" w:cs="Times New Roman"/>
          <w:b/>
          <w:i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как наиболее эффективно подхода к управлению современной образовательной организацией.</w:t>
      </w:r>
    </w:p>
    <w:p w:rsidR="00877D44" w:rsidRDefault="00877D44" w:rsidP="00492D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январе 2018 года на педагогическом совете администрацией школы были представлены первые результаты реализации Программы развития.</w:t>
      </w:r>
    </w:p>
    <w:p w:rsidR="00877D44" w:rsidRDefault="00877D44" w:rsidP="00492D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W w:w="9918" w:type="dxa"/>
        <w:tblLook w:val="0420" w:firstRow="1" w:lastRow="0" w:firstColumn="0" w:lastColumn="0" w:noHBand="0" w:noVBand="1"/>
      </w:tblPr>
      <w:tblGrid>
        <w:gridCol w:w="3114"/>
        <w:gridCol w:w="3118"/>
        <w:gridCol w:w="3686"/>
      </w:tblGrid>
      <w:tr w:rsidR="00877D44" w:rsidRPr="00877D44" w:rsidTr="00877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i/>
                <w:kern w:val="24"/>
                <w:sz w:val="24"/>
                <w:szCs w:val="24"/>
              </w:rPr>
              <w:t>Направление развития (август 2017)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i/>
                <w:kern w:val="24"/>
                <w:sz w:val="24"/>
                <w:szCs w:val="24"/>
              </w:rPr>
              <w:t>Проект (январь 2018)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i/>
                <w:kern w:val="24"/>
                <w:sz w:val="24"/>
                <w:szCs w:val="24"/>
              </w:rPr>
              <w:t>Первые результаты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1. Доступность образования для всех категорий детей (дети с ОВЗ, дети-инвалиды и т.д.)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«Инклюзивная школа»</w:t>
            </w:r>
          </w:p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(возможно доп. финансирование)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АООП (6 видов), НПБ, план воспитательной работы, служба ППС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lastRenderedPageBreak/>
              <w:t>2. Соответствие российским и международным стандартам качества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«Система менеджмента качества (СМК)» (возможно доп. финансирование)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Система работы по управлению качеством (диагностические работы, совещания по итогам, мониторинг каждого учителя  и т.д.)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3. Инженерное образование (профильное образование); поддержка одаренных детей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«Инженерное образование»</w:t>
            </w:r>
          </w:p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(</w:t>
            </w: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</w:rPr>
              <w:t>необходимо</w:t>
            </w: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доп. финансирование)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АИР, концепция «Урок технологии 2035», робототехника (профильные смены), НПК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4. Школа полного дня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Получена лицензия, изучен спрос, подобраны кадры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5. Патриотическое воспитание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«РДШ»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Участие в разовых мероприятиях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6. Школа социокультурный центр микрорайона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«Государственно-общественное управление ОО»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Управляющий совет, совет самоуправления, родительская конференция</w:t>
            </w:r>
          </w:p>
        </w:tc>
      </w:tr>
      <w:tr w:rsidR="00877D44" w:rsidRPr="00877D44" w:rsidTr="00877D44">
        <w:trPr>
          <w:trHeight w:val="584"/>
        </w:trPr>
        <w:tc>
          <w:tcPr>
            <w:tcW w:w="311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</w:rPr>
              <w:t>7. Образовательный центр</w:t>
            </w:r>
          </w:p>
        </w:tc>
        <w:tc>
          <w:tcPr>
            <w:tcW w:w="3118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«Преемственность дошкольного и НОО»</w:t>
            </w:r>
          </w:p>
        </w:tc>
        <w:tc>
          <w:tcPr>
            <w:tcW w:w="3686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Развивающий курс «Адаптация детей 5-6 лет к условиям школьной жизни»</w:t>
            </w:r>
          </w:p>
        </w:tc>
      </w:tr>
    </w:tbl>
    <w:p w:rsidR="00877D44" w:rsidRDefault="00877D44" w:rsidP="00492D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480" w:rsidRDefault="00877D44" w:rsidP="00877D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44">
        <w:rPr>
          <w:rFonts w:ascii="Times New Roman" w:hAnsi="Times New Roman" w:cs="Times New Roman"/>
          <w:sz w:val="28"/>
          <w:szCs w:val="28"/>
        </w:rPr>
        <w:tab/>
        <w:t xml:space="preserve">В ходе работы стратегических </w:t>
      </w:r>
      <w:proofErr w:type="spellStart"/>
      <w:r w:rsidRPr="00877D44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877D44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77D44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877D44">
        <w:rPr>
          <w:rFonts w:ascii="Times New Roman" w:hAnsi="Times New Roman" w:cs="Times New Roman"/>
          <w:sz w:val="28"/>
          <w:szCs w:val="28"/>
        </w:rPr>
        <w:t>-сессий</w:t>
      </w:r>
      <w:r>
        <w:rPr>
          <w:rFonts w:ascii="Times New Roman" w:hAnsi="Times New Roman" w:cs="Times New Roman"/>
          <w:sz w:val="28"/>
          <w:szCs w:val="28"/>
        </w:rPr>
        <w:t xml:space="preserve"> были определены планируемые результаты на июнь 2018 года:</w:t>
      </w:r>
    </w:p>
    <w:tbl>
      <w:tblPr>
        <w:tblStyle w:val="-1"/>
        <w:tblW w:w="9984" w:type="dxa"/>
        <w:tblLook w:val="0420" w:firstRow="1" w:lastRow="0" w:firstColumn="0" w:lastColumn="0" w:noHBand="0" w:noVBand="1"/>
      </w:tblPr>
      <w:tblGrid>
        <w:gridCol w:w="3964"/>
        <w:gridCol w:w="6020"/>
      </w:tblGrid>
      <w:tr w:rsidR="00877D44" w:rsidRPr="00877D44" w:rsidTr="00877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kern w:val="24"/>
                <w:sz w:val="24"/>
                <w:szCs w:val="24"/>
              </w:rPr>
              <w:t>«Инклюзивная школа»</w:t>
            </w:r>
          </w:p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kern w:val="24"/>
                <w:sz w:val="24"/>
                <w:szCs w:val="24"/>
              </w:rPr>
              <w:t>(возможно доп. финансирование)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 w:val="0"/>
                <w:kern w:val="24"/>
                <w:sz w:val="24"/>
                <w:szCs w:val="24"/>
              </w:rPr>
              <w:t>АООП  максимально реализуются</w:t>
            </w:r>
            <w:r>
              <w:rPr>
                <w:rFonts w:ascii="Times New Roman" w:eastAsia="Times New Roman" w:hAnsi="Times New Roman" w:cs="Times New Roman"/>
                <w:b w:val="0"/>
                <w:kern w:val="24"/>
                <w:sz w:val="24"/>
                <w:szCs w:val="24"/>
              </w:rPr>
              <w:t>, достигнуты планируемые результаты ФГОС ОВЗ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«Система менеджмента качества (СМК)» (возможно доп. финансирование)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Итоги ГИА, ВПР максимально соответствуют заявленным в программе развития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«Инженерное образование»</w:t>
            </w:r>
          </w:p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(</w:t>
            </w: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</w:rPr>
              <w:t>необходимо</w:t>
            </w: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доп. финансирование)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Победа в конкурсе на открытие специализированного класса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Эффективная система работы, приносящая доход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«РДШ»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Система работы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(дорожная карта)</w:t>
            </w: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: отряд </w:t>
            </w:r>
            <w:proofErr w:type="spellStart"/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юнармии</w:t>
            </w:r>
            <w:proofErr w:type="spellEnd"/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, школьный музей, школьный сад и т.д.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«Государственно-общественное управление ОО»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Общественная организация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НКО РФО (родительский фонд «Открытие»)</w:t>
            </w:r>
          </w:p>
        </w:tc>
      </w:tr>
      <w:tr w:rsidR="00877D44" w:rsidRPr="00877D44" w:rsidTr="00877D44">
        <w:trPr>
          <w:trHeight w:val="584"/>
        </w:trPr>
        <w:tc>
          <w:tcPr>
            <w:tcW w:w="3964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«Преемственность дошкольного и НОО»</w:t>
            </w:r>
          </w:p>
        </w:tc>
        <w:tc>
          <w:tcPr>
            <w:tcW w:w="6020" w:type="dxa"/>
            <w:hideMark/>
          </w:tcPr>
          <w:p w:rsidR="00877D44" w:rsidRPr="00877D44" w:rsidRDefault="00877D44" w:rsidP="00877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Максимальный уровень преемственности</w:t>
            </w:r>
          </w:p>
        </w:tc>
      </w:tr>
    </w:tbl>
    <w:p w:rsidR="00877D44" w:rsidRPr="00877D44" w:rsidRDefault="00877D44" w:rsidP="00877D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77D44" w:rsidRPr="00877D44" w:rsidSect="00492DAC">
      <w:pgSz w:w="11906" w:h="16838"/>
      <w:pgMar w:top="1134" w:right="567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35" w:rsidRDefault="00845F35" w:rsidP="00945B17">
      <w:pPr>
        <w:spacing w:after="0" w:line="240" w:lineRule="auto"/>
      </w:pPr>
      <w:r>
        <w:separator/>
      </w:r>
    </w:p>
  </w:endnote>
  <w:endnote w:type="continuationSeparator" w:id="0">
    <w:p w:rsidR="00845F35" w:rsidRDefault="00845F35" w:rsidP="0094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35" w:rsidRDefault="00845F35" w:rsidP="00945B17">
      <w:pPr>
        <w:spacing w:after="0" w:line="240" w:lineRule="auto"/>
      </w:pPr>
      <w:r>
        <w:separator/>
      </w:r>
    </w:p>
  </w:footnote>
  <w:footnote w:type="continuationSeparator" w:id="0">
    <w:p w:rsidR="00845F35" w:rsidRDefault="00845F35" w:rsidP="00945B17">
      <w:pPr>
        <w:spacing w:after="0" w:line="240" w:lineRule="auto"/>
      </w:pPr>
      <w:r>
        <w:continuationSeparator/>
      </w:r>
    </w:p>
  </w:footnote>
  <w:footnote w:id="1">
    <w:p w:rsidR="00877D44" w:rsidRDefault="00877D44" w:rsidP="00877D44">
      <w:pPr>
        <w:pStyle w:val="af3"/>
        <w:spacing w:before="0" w:beforeAutospacing="0" w:after="0" w:afterAutospacing="0"/>
        <w:rPr>
          <w:sz w:val="20"/>
          <w:szCs w:val="20"/>
          <w:shd w:val="clear" w:color="auto" w:fill="FFFFFF"/>
        </w:rPr>
      </w:pPr>
      <w:r>
        <w:rPr>
          <w:rStyle w:val="aa"/>
        </w:rPr>
        <w:footnoteRef/>
      </w:r>
      <w:r>
        <w:t xml:space="preserve"> </w:t>
      </w:r>
      <w:r w:rsidRPr="00877D44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>ПРОЕКТНЫЙ МЕНЕДЖМЕНТ</w:t>
      </w:r>
      <w:r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(программа - победитель</w:t>
      </w:r>
      <w:r w:rsidRPr="00877D44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КИПРО-2018)</w:t>
      </w:r>
      <w:r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-</w:t>
      </w:r>
      <w:r w:rsidRPr="00877D44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</w:t>
      </w:r>
      <w:r w:rsidRPr="00877D44">
        <w:rPr>
          <w:rFonts w:eastAsiaTheme="minorEastAsia"/>
          <w:color w:val="000000"/>
          <w:kern w:val="24"/>
          <w:sz w:val="20"/>
          <w:szCs w:val="20"/>
        </w:rPr>
        <w:t xml:space="preserve">управление проектами, </w:t>
      </w:r>
      <w:proofErr w:type="spellStart"/>
      <w:r w:rsidRPr="00877D44">
        <w:rPr>
          <w:rFonts w:eastAsiaTheme="minorEastAsia"/>
          <w:color w:val="000000"/>
          <w:kern w:val="24"/>
          <w:sz w:val="20"/>
          <w:szCs w:val="20"/>
        </w:rPr>
        <w:t>project</w:t>
      </w:r>
      <w:proofErr w:type="spellEnd"/>
      <w:r w:rsidRPr="00877D44">
        <w:rPr>
          <w:rFonts w:eastAsiaTheme="minorEastAsia"/>
          <w:color w:val="000000"/>
          <w:kern w:val="24"/>
          <w:sz w:val="20"/>
          <w:szCs w:val="20"/>
        </w:rPr>
        <w:t xml:space="preserve"> </w:t>
      </w:r>
      <w:proofErr w:type="spellStart"/>
      <w:r w:rsidRPr="00877D44">
        <w:rPr>
          <w:rFonts w:eastAsiaTheme="minorEastAsia"/>
          <w:color w:val="000000"/>
          <w:kern w:val="24"/>
          <w:sz w:val="20"/>
          <w:szCs w:val="20"/>
        </w:rPr>
        <w:t>management</w:t>
      </w:r>
      <w:proofErr w:type="spellEnd"/>
      <w:r w:rsidRPr="00877D44">
        <w:rPr>
          <w:rFonts w:eastAsiaTheme="minorEastAsia"/>
          <w:color w:val="000000"/>
          <w:kern w:val="24"/>
          <w:sz w:val="20"/>
          <w:szCs w:val="20"/>
        </w:rPr>
        <w:t xml:space="preserve">, РМ — ПРОЦЕСС достижения конкретной цели в заданных рамках (временных, бюджетных, кадровых и пр.). </w:t>
      </w:r>
      <w:hyperlink r:id="rId1" w:history="1">
        <w:r w:rsidRPr="00965872">
          <w:rPr>
            <w:rStyle w:val="ab"/>
            <w:sz w:val="20"/>
            <w:szCs w:val="20"/>
            <w:shd w:val="clear" w:color="auto" w:fill="FFFFFF"/>
          </w:rPr>
          <w:t>https://www.develor.com.ua</w:t>
        </w:r>
      </w:hyperlink>
    </w:p>
    <w:p w:rsidR="00877D44" w:rsidRPr="00877D44" w:rsidRDefault="00877D44" w:rsidP="00877D44">
      <w:pPr>
        <w:pStyle w:val="af3"/>
        <w:spacing w:before="0" w:beforeAutospacing="0" w:after="0" w:afterAutospacing="0"/>
        <w:rPr>
          <w:sz w:val="20"/>
          <w:szCs w:val="20"/>
        </w:rPr>
      </w:pPr>
    </w:p>
    <w:p w:rsidR="00877D44" w:rsidRDefault="00877D44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70FA"/>
    <w:multiLevelType w:val="hybridMultilevel"/>
    <w:tmpl w:val="DD7ECD3C"/>
    <w:lvl w:ilvl="0" w:tplc="595C7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92F28"/>
    <w:multiLevelType w:val="hybridMultilevel"/>
    <w:tmpl w:val="BAE4537E"/>
    <w:lvl w:ilvl="0" w:tplc="63201EB8">
      <w:start w:val="1"/>
      <w:numFmt w:val="russianLower"/>
      <w:lvlText w:val="%1)"/>
      <w:lvlJc w:val="left"/>
      <w:pPr>
        <w:ind w:left="360" w:hanging="360"/>
      </w:pPr>
      <w:rPr>
        <w:rFonts w:hint="default"/>
        <w:b/>
        <w:i w:val="0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06062"/>
    <w:multiLevelType w:val="multilevel"/>
    <w:tmpl w:val="B63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66ADE"/>
    <w:multiLevelType w:val="hybridMultilevel"/>
    <w:tmpl w:val="B48CF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1117D"/>
    <w:multiLevelType w:val="hybridMultilevel"/>
    <w:tmpl w:val="4F8893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06014"/>
    <w:multiLevelType w:val="hybridMultilevel"/>
    <w:tmpl w:val="B48CF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81A"/>
    <w:multiLevelType w:val="hybridMultilevel"/>
    <w:tmpl w:val="1CB81680"/>
    <w:lvl w:ilvl="0" w:tplc="595C72E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34E174F"/>
    <w:multiLevelType w:val="hybridMultilevel"/>
    <w:tmpl w:val="27C059EE"/>
    <w:lvl w:ilvl="0" w:tplc="6944C6AA">
      <w:start w:val="1"/>
      <w:numFmt w:val="russianLow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4D06E22"/>
    <w:multiLevelType w:val="hybridMultilevel"/>
    <w:tmpl w:val="BC56C6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265EA"/>
    <w:multiLevelType w:val="hybridMultilevel"/>
    <w:tmpl w:val="3724E6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42C4170"/>
    <w:multiLevelType w:val="hybridMultilevel"/>
    <w:tmpl w:val="57F279A4"/>
    <w:lvl w:ilvl="0" w:tplc="9AF079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17"/>
    <w:rsid w:val="00003469"/>
    <w:rsid w:val="00004056"/>
    <w:rsid w:val="00004AC9"/>
    <w:rsid w:val="0000744F"/>
    <w:rsid w:val="00013ABA"/>
    <w:rsid w:val="00020BFC"/>
    <w:rsid w:val="0002144E"/>
    <w:rsid w:val="00023C06"/>
    <w:rsid w:val="00024221"/>
    <w:rsid w:val="00031ECF"/>
    <w:rsid w:val="00034CED"/>
    <w:rsid w:val="00044BF9"/>
    <w:rsid w:val="00046706"/>
    <w:rsid w:val="00053476"/>
    <w:rsid w:val="000534BA"/>
    <w:rsid w:val="0005380B"/>
    <w:rsid w:val="00056A51"/>
    <w:rsid w:val="00056E3F"/>
    <w:rsid w:val="000626E7"/>
    <w:rsid w:val="00064646"/>
    <w:rsid w:val="00071295"/>
    <w:rsid w:val="000718B8"/>
    <w:rsid w:val="00074CDA"/>
    <w:rsid w:val="000805E9"/>
    <w:rsid w:val="000806C3"/>
    <w:rsid w:val="00085D55"/>
    <w:rsid w:val="000862CE"/>
    <w:rsid w:val="000946BB"/>
    <w:rsid w:val="00096AB6"/>
    <w:rsid w:val="00096AF7"/>
    <w:rsid w:val="00096FCE"/>
    <w:rsid w:val="0009723E"/>
    <w:rsid w:val="000A41B6"/>
    <w:rsid w:val="000A47CA"/>
    <w:rsid w:val="000A6976"/>
    <w:rsid w:val="000B01D0"/>
    <w:rsid w:val="000B157F"/>
    <w:rsid w:val="000B43C5"/>
    <w:rsid w:val="000B632D"/>
    <w:rsid w:val="000C4A2B"/>
    <w:rsid w:val="000C5F42"/>
    <w:rsid w:val="000E12E9"/>
    <w:rsid w:val="000E170A"/>
    <w:rsid w:val="000E1D49"/>
    <w:rsid w:val="000E43A5"/>
    <w:rsid w:val="000E5C0E"/>
    <w:rsid w:val="000E5E92"/>
    <w:rsid w:val="000F3562"/>
    <w:rsid w:val="000F616A"/>
    <w:rsid w:val="00101DA2"/>
    <w:rsid w:val="0010447C"/>
    <w:rsid w:val="001136F0"/>
    <w:rsid w:val="00122E7D"/>
    <w:rsid w:val="00124353"/>
    <w:rsid w:val="001255E4"/>
    <w:rsid w:val="00127BCB"/>
    <w:rsid w:val="00131EAB"/>
    <w:rsid w:val="00134947"/>
    <w:rsid w:val="001363F6"/>
    <w:rsid w:val="00143475"/>
    <w:rsid w:val="00144138"/>
    <w:rsid w:val="001508F0"/>
    <w:rsid w:val="00157E11"/>
    <w:rsid w:val="00160906"/>
    <w:rsid w:val="00160EA6"/>
    <w:rsid w:val="00164117"/>
    <w:rsid w:val="001654EB"/>
    <w:rsid w:val="001728AE"/>
    <w:rsid w:val="00174651"/>
    <w:rsid w:val="00175DC4"/>
    <w:rsid w:val="00176599"/>
    <w:rsid w:val="00177ACF"/>
    <w:rsid w:val="00183A8F"/>
    <w:rsid w:val="00195386"/>
    <w:rsid w:val="00196C3A"/>
    <w:rsid w:val="00197EBC"/>
    <w:rsid w:val="001A20F3"/>
    <w:rsid w:val="001A3168"/>
    <w:rsid w:val="001A5AA6"/>
    <w:rsid w:val="001A69AA"/>
    <w:rsid w:val="001A7E76"/>
    <w:rsid w:val="001B28E3"/>
    <w:rsid w:val="001B722F"/>
    <w:rsid w:val="001C3066"/>
    <w:rsid w:val="001D017F"/>
    <w:rsid w:val="001D0585"/>
    <w:rsid w:val="001D26C0"/>
    <w:rsid w:val="001D3881"/>
    <w:rsid w:val="001D5BD1"/>
    <w:rsid w:val="001E13FC"/>
    <w:rsid w:val="001E7185"/>
    <w:rsid w:val="001E7E75"/>
    <w:rsid w:val="001F1060"/>
    <w:rsid w:val="001F7225"/>
    <w:rsid w:val="00200494"/>
    <w:rsid w:val="00201190"/>
    <w:rsid w:val="00201941"/>
    <w:rsid w:val="00206AE4"/>
    <w:rsid w:val="00206DFE"/>
    <w:rsid w:val="002108FF"/>
    <w:rsid w:val="002117B5"/>
    <w:rsid w:val="00216FC2"/>
    <w:rsid w:val="00217FEE"/>
    <w:rsid w:val="00226CDF"/>
    <w:rsid w:val="00227911"/>
    <w:rsid w:val="00230D5F"/>
    <w:rsid w:val="00232627"/>
    <w:rsid w:val="002432C2"/>
    <w:rsid w:val="00243A1A"/>
    <w:rsid w:val="00244D8D"/>
    <w:rsid w:val="00245E5C"/>
    <w:rsid w:val="00247CDB"/>
    <w:rsid w:val="002512BB"/>
    <w:rsid w:val="00254D3E"/>
    <w:rsid w:val="0026375E"/>
    <w:rsid w:val="0026413C"/>
    <w:rsid w:val="00273306"/>
    <w:rsid w:val="002742B4"/>
    <w:rsid w:val="0027443A"/>
    <w:rsid w:val="0027577C"/>
    <w:rsid w:val="002805BE"/>
    <w:rsid w:val="00282EB3"/>
    <w:rsid w:val="00286763"/>
    <w:rsid w:val="00292ACB"/>
    <w:rsid w:val="00294409"/>
    <w:rsid w:val="00295CA3"/>
    <w:rsid w:val="002A0727"/>
    <w:rsid w:val="002A3284"/>
    <w:rsid w:val="002A39CF"/>
    <w:rsid w:val="002A53E0"/>
    <w:rsid w:val="002B273C"/>
    <w:rsid w:val="002B373C"/>
    <w:rsid w:val="002B5740"/>
    <w:rsid w:val="002B620D"/>
    <w:rsid w:val="002C6C10"/>
    <w:rsid w:val="002C7061"/>
    <w:rsid w:val="002C7C67"/>
    <w:rsid w:val="002D164C"/>
    <w:rsid w:val="002D42FB"/>
    <w:rsid w:val="002E514D"/>
    <w:rsid w:val="002E68C1"/>
    <w:rsid w:val="002E739C"/>
    <w:rsid w:val="002F0689"/>
    <w:rsid w:val="002F5A5F"/>
    <w:rsid w:val="00300357"/>
    <w:rsid w:val="00302AFC"/>
    <w:rsid w:val="003046DF"/>
    <w:rsid w:val="003049F2"/>
    <w:rsid w:val="00304FA7"/>
    <w:rsid w:val="00307CD3"/>
    <w:rsid w:val="003108BA"/>
    <w:rsid w:val="00311C38"/>
    <w:rsid w:val="00313633"/>
    <w:rsid w:val="003206C6"/>
    <w:rsid w:val="00321D79"/>
    <w:rsid w:val="0032230E"/>
    <w:rsid w:val="0032637D"/>
    <w:rsid w:val="00331440"/>
    <w:rsid w:val="003327BD"/>
    <w:rsid w:val="00335B48"/>
    <w:rsid w:val="00336204"/>
    <w:rsid w:val="003377C5"/>
    <w:rsid w:val="003406E9"/>
    <w:rsid w:val="00344640"/>
    <w:rsid w:val="003500C0"/>
    <w:rsid w:val="00350F8B"/>
    <w:rsid w:val="00355F02"/>
    <w:rsid w:val="003622DA"/>
    <w:rsid w:val="00362300"/>
    <w:rsid w:val="00362BD1"/>
    <w:rsid w:val="0036603F"/>
    <w:rsid w:val="00372875"/>
    <w:rsid w:val="003747C1"/>
    <w:rsid w:val="00375011"/>
    <w:rsid w:val="003778CE"/>
    <w:rsid w:val="00380961"/>
    <w:rsid w:val="00380C34"/>
    <w:rsid w:val="00382C00"/>
    <w:rsid w:val="0038625D"/>
    <w:rsid w:val="00392B79"/>
    <w:rsid w:val="00395F96"/>
    <w:rsid w:val="003B06FA"/>
    <w:rsid w:val="003B4538"/>
    <w:rsid w:val="003B46AE"/>
    <w:rsid w:val="003B73DD"/>
    <w:rsid w:val="003B7EEC"/>
    <w:rsid w:val="003C1273"/>
    <w:rsid w:val="003C35A3"/>
    <w:rsid w:val="003C7344"/>
    <w:rsid w:val="003D0E5B"/>
    <w:rsid w:val="003D42F9"/>
    <w:rsid w:val="003E1318"/>
    <w:rsid w:val="003E2CFB"/>
    <w:rsid w:val="003E41FE"/>
    <w:rsid w:val="003F1F25"/>
    <w:rsid w:val="003F249A"/>
    <w:rsid w:val="003F4126"/>
    <w:rsid w:val="00402A4C"/>
    <w:rsid w:val="00402CCD"/>
    <w:rsid w:val="00403007"/>
    <w:rsid w:val="00410F4A"/>
    <w:rsid w:val="00411EF7"/>
    <w:rsid w:val="00416B8C"/>
    <w:rsid w:val="00421433"/>
    <w:rsid w:val="004223AE"/>
    <w:rsid w:val="00424216"/>
    <w:rsid w:val="00424659"/>
    <w:rsid w:val="00426E7C"/>
    <w:rsid w:val="004326DF"/>
    <w:rsid w:val="004333CF"/>
    <w:rsid w:val="00433E48"/>
    <w:rsid w:val="004437E8"/>
    <w:rsid w:val="00444BA5"/>
    <w:rsid w:val="004453D3"/>
    <w:rsid w:val="004502FA"/>
    <w:rsid w:val="00450886"/>
    <w:rsid w:val="004576EC"/>
    <w:rsid w:val="00460EFA"/>
    <w:rsid w:val="00462D51"/>
    <w:rsid w:val="004738DA"/>
    <w:rsid w:val="00474785"/>
    <w:rsid w:val="00476189"/>
    <w:rsid w:val="00476C65"/>
    <w:rsid w:val="00477A55"/>
    <w:rsid w:val="004819F2"/>
    <w:rsid w:val="00483071"/>
    <w:rsid w:val="00492DAC"/>
    <w:rsid w:val="00497CF6"/>
    <w:rsid w:val="00497E49"/>
    <w:rsid w:val="004A03D0"/>
    <w:rsid w:val="004A1321"/>
    <w:rsid w:val="004A15E9"/>
    <w:rsid w:val="004A6836"/>
    <w:rsid w:val="004B318A"/>
    <w:rsid w:val="004C4463"/>
    <w:rsid w:val="004C7A98"/>
    <w:rsid w:val="004D0D14"/>
    <w:rsid w:val="004D58D6"/>
    <w:rsid w:val="004D7F91"/>
    <w:rsid w:val="004E0C6A"/>
    <w:rsid w:val="004E3008"/>
    <w:rsid w:val="004E4CCD"/>
    <w:rsid w:val="004E53F6"/>
    <w:rsid w:val="004F0516"/>
    <w:rsid w:val="004F2E76"/>
    <w:rsid w:val="004F4BB8"/>
    <w:rsid w:val="004F6BD4"/>
    <w:rsid w:val="0050142D"/>
    <w:rsid w:val="00505B6D"/>
    <w:rsid w:val="00505F44"/>
    <w:rsid w:val="0050774E"/>
    <w:rsid w:val="00510449"/>
    <w:rsid w:val="00512435"/>
    <w:rsid w:val="00513F19"/>
    <w:rsid w:val="00516AD9"/>
    <w:rsid w:val="0051723D"/>
    <w:rsid w:val="005272A7"/>
    <w:rsid w:val="005272B9"/>
    <w:rsid w:val="00531D67"/>
    <w:rsid w:val="00533CF3"/>
    <w:rsid w:val="00536593"/>
    <w:rsid w:val="00536671"/>
    <w:rsid w:val="005378A9"/>
    <w:rsid w:val="00540317"/>
    <w:rsid w:val="00544875"/>
    <w:rsid w:val="00547A65"/>
    <w:rsid w:val="0055005C"/>
    <w:rsid w:val="0055070E"/>
    <w:rsid w:val="00550E9C"/>
    <w:rsid w:val="005517C2"/>
    <w:rsid w:val="005538EB"/>
    <w:rsid w:val="00562078"/>
    <w:rsid w:val="00564BAF"/>
    <w:rsid w:val="005676D0"/>
    <w:rsid w:val="00574E29"/>
    <w:rsid w:val="00574FEC"/>
    <w:rsid w:val="00576E33"/>
    <w:rsid w:val="0058117E"/>
    <w:rsid w:val="00581E0C"/>
    <w:rsid w:val="00582404"/>
    <w:rsid w:val="00582D1F"/>
    <w:rsid w:val="005872CC"/>
    <w:rsid w:val="0059006D"/>
    <w:rsid w:val="00591419"/>
    <w:rsid w:val="00594641"/>
    <w:rsid w:val="0059467C"/>
    <w:rsid w:val="00596D89"/>
    <w:rsid w:val="005A4734"/>
    <w:rsid w:val="005A779A"/>
    <w:rsid w:val="005B380E"/>
    <w:rsid w:val="005B4A02"/>
    <w:rsid w:val="005B6A6D"/>
    <w:rsid w:val="005B6EC8"/>
    <w:rsid w:val="005B7F29"/>
    <w:rsid w:val="005C07C6"/>
    <w:rsid w:val="005D1FE1"/>
    <w:rsid w:val="005D2215"/>
    <w:rsid w:val="005D51BF"/>
    <w:rsid w:val="005D7928"/>
    <w:rsid w:val="005F0E10"/>
    <w:rsid w:val="005F246B"/>
    <w:rsid w:val="005F2D86"/>
    <w:rsid w:val="00602578"/>
    <w:rsid w:val="00606D32"/>
    <w:rsid w:val="006132D7"/>
    <w:rsid w:val="00616272"/>
    <w:rsid w:val="00620B3F"/>
    <w:rsid w:val="0062472D"/>
    <w:rsid w:val="00627499"/>
    <w:rsid w:val="00632592"/>
    <w:rsid w:val="00632707"/>
    <w:rsid w:val="00633860"/>
    <w:rsid w:val="00635719"/>
    <w:rsid w:val="00636BA5"/>
    <w:rsid w:val="006370A8"/>
    <w:rsid w:val="00642D99"/>
    <w:rsid w:val="00644E0F"/>
    <w:rsid w:val="0065054D"/>
    <w:rsid w:val="006513AA"/>
    <w:rsid w:val="0066523F"/>
    <w:rsid w:val="00670BF6"/>
    <w:rsid w:val="00671153"/>
    <w:rsid w:val="00672476"/>
    <w:rsid w:val="0067582A"/>
    <w:rsid w:val="00681227"/>
    <w:rsid w:val="0068124B"/>
    <w:rsid w:val="00683F91"/>
    <w:rsid w:val="006908E8"/>
    <w:rsid w:val="00690A9E"/>
    <w:rsid w:val="0069280C"/>
    <w:rsid w:val="0069579B"/>
    <w:rsid w:val="006957C8"/>
    <w:rsid w:val="00696965"/>
    <w:rsid w:val="006A31B6"/>
    <w:rsid w:val="006A5D76"/>
    <w:rsid w:val="006A685F"/>
    <w:rsid w:val="006B2A11"/>
    <w:rsid w:val="006B5DAB"/>
    <w:rsid w:val="006C0168"/>
    <w:rsid w:val="006D1E92"/>
    <w:rsid w:val="006D2524"/>
    <w:rsid w:val="006D3E3D"/>
    <w:rsid w:val="006D4FA8"/>
    <w:rsid w:val="006D5831"/>
    <w:rsid w:val="006D5920"/>
    <w:rsid w:val="006D7A3B"/>
    <w:rsid w:val="006E5054"/>
    <w:rsid w:val="006F258A"/>
    <w:rsid w:val="006F2863"/>
    <w:rsid w:val="007003E7"/>
    <w:rsid w:val="00706B08"/>
    <w:rsid w:val="00706E58"/>
    <w:rsid w:val="00707B83"/>
    <w:rsid w:val="007104C4"/>
    <w:rsid w:val="00714656"/>
    <w:rsid w:val="00723C73"/>
    <w:rsid w:val="00724582"/>
    <w:rsid w:val="00725074"/>
    <w:rsid w:val="00727533"/>
    <w:rsid w:val="00730D14"/>
    <w:rsid w:val="00731A1F"/>
    <w:rsid w:val="007320C7"/>
    <w:rsid w:val="007326E4"/>
    <w:rsid w:val="007354B7"/>
    <w:rsid w:val="00740B17"/>
    <w:rsid w:val="00740FE7"/>
    <w:rsid w:val="0074221C"/>
    <w:rsid w:val="00746936"/>
    <w:rsid w:val="00754E7E"/>
    <w:rsid w:val="00760008"/>
    <w:rsid w:val="007620BA"/>
    <w:rsid w:val="00765817"/>
    <w:rsid w:val="007658E1"/>
    <w:rsid w:val="00765E4E"/>
    <w:rsid w:val="0076700D"/>
    <w:rsid w:val="00770710"/>
    <w:rsid w:val="0077208A"/>
    <w:rsid w:val="00782FC4"/>
    <w:rsid w:val="0078417A"/>
    <w:rsid w:val="00785DD3"/>
    <w:rsid w:val="00787BB3"/>
    <w:rsid w:val="00796BA4"/>
    <w:rsid w:val="007A0CD6"/>
    <w:rsid w:val="007A1FFA"/>
    <w:rsid w:val="007A2196"/>
    <w:rsid w:val="007A700B"/>
    <w:rsid w:val="007B2359"/>
    <w:rsid w:val="007B270C"/>
    <w:rsid w:val="007C0C40"/>
    <w:rsid w:val="007C1BBE"/>
    <w:rsid w:val="007C2546"/>
    <w:rsid w:val="007C2EBB"/>
    <w:rsid w:val="007C51D1"/>
    <w:rsid w:val="007C5E08"/>
    <w:rsid w:val="007D2DA2"/>
    <w:rsid w:val="007D41D9"/>
    <w:rsid w:val="007E3A08"/>
    <w:rsid w:val="007E438B"/>
    <w:rsid w:val="007E5F27"/>
    <w:rsid w:val="007F282F"/>
    <w:rsid w:val="007F7213"/>
    <w:rsid w:val="00800497"/>
    <w:rsid w:val="00805D57"/>
    <w:rsid w:val="00806638"/>
    <w:rsid w:val="0081410C"/>
    <w:rsid w:val="008165C2"/>
    <w:rsid w:val="0082048D"/>
    <w:rsid w:val="0082130E"/>
    <w:rsid w:val="00822B39"/>
    <w:rsid w:val="00822C7A"/>
    <w:rsid w:val="00822E47"/>
    <w:rsid w:val="00826E2B"/>
    <w:rsid w:val="00830FA9"/>
    <w:rsid w:val="008324BA"/>
    <w:rsid w:val="00833114"/>
    <w:rsid w:val="00833FB6"/>
    <w:rsid w:val="00836C36"/>
    <w:rsid w:val="00841CC9"/>
    <w:rsid w:val="00845F35"/>
    <w:rsid w:val="0084677C"/>
    <w:rsid w:val="00850B01"/>
    <w:rsid w:val="0085237D"/>
    <w:rsid w:val="008537F1"/>
    <w:rsid w:val="008553F2"/>
    <w:rsid w:val="0085771B"/>
    <w:rsid w:val="008624BA"/>
    <w:rsid w:val="008702FE"/>
    <w:rsid w:val="00870FD5"/>
    <w:rsid w:val="00873044"/>
    <w:rsid w:val="00876862"/>
    <w:rsid w:val="00877CDC"/>
    <w:rsid w:val="00877D44"/>
    <w:rsid w:val="00892765"/>
    <w:rsid w:val="00893636"/>
    <w:rsid w:val="00896337"/>
    <w:rsid w:val="008A4A4B"/>
    <w:rsid w:val="008B15F4"/>
    <w:rsid w:val="008B3695"/>
    <w:rsid w:val="008B3F66"/>
    <w:rsid w:val="008B4A52"/>
    <w:rsid w:val="008B6148"/>
    <w:rsid w:val="008C09E1"/>
    <w:rsid w:val="008C3C3B"/>
    <w:rsid w:val="008C4A51"/>
    <w:rsid w:val="008C5D4F"/>
    <w:rsid w:val="008D6A80"/>
    <w:rsid w:val="008E1FE3"/>
    <w:rsid w:val="008E43B1"/>
    <w:rsid w:val="008E47F6"/>
    <w:rsid w:val="008E5505"/>
    <w:rsid w:val="008E56FA"/>
    <w:rsid w:val="008F0B5B"/>
    <w:rsid w:val="008F0E1D"/>
    <w:rsid w:val="00901BC3"/>
    <w:rsid w:val="009023C9"/>
    <w:rsid w:val="00903820"/>
    <w:rsid w:val="00905B42"/>
    <w:rsid w:val="009063EE"/>
    <w:rsid w:val="00907825"/>
    <w:rsid w:val="00912BF5"/>
    <w:rsid w:val="009208C3"/>
    <w:rsid w:val="00920E2D"/>
    <w:rsid w:val="00921631"/>
    <w:rsid w:val="00930E71"/>
    <w:rsid w:val="00933083"/>
    <w:rsid w:val="00937231"/>
    <w:rsid w:val="0093798F"/>
    <w:rsid w:val="00940184"/>
    <w:rsid w:val="00940688"/>
    <w:rsid w:val="009411AF"/>
    <w:rsid w:val="00943A52"/>
    <w:rsid w:val="00944439"/>
    <w:rsid w:val="009456F7"/>
    <w:rsid w:val="00945B17"/>
    <w:rsid w:val="00945E32"/>
    <w:rsid w:val="00947A6C"/>
    <w:rsid w:val="00952606"/>
    <w:rsid w:val="009574D8"/>
    <w:rsid w:val="00960BAD"/>
    <w:rsid w:val="00964DF4"/>
    <w:rsid w:val="00973F0B"/>
    <w:rsid w:val="00974E85"/>
    <w:rsid w:val="00982446"/>
    <w:rsid w:val="00987849"/>
    <w:rsid w:val="009927C6"/>
    <w:rsid w:val="00993440"/>
    <w:rsid w:val="009970AD"/>
    <w:rsid w:val="009A2F60"/>
    <w:rsid w:val="009A59D7"/>
    <w:rsid w:val="009A7DBE"/>
    <w:rsid w:val="009B216E"/>
    <w:rsid w:val="009B2F57"/>
    <w:rsid w:val="009B5392"/>
    <w:rsid w:val="009C3046"/>
    <w:rsid w:val="009C63E2"/>
    <w:rsid w:val="009C7480"/>
    <w:rsid w:val="009D6A47"/>
    <w:rsid w:val="009E09F6"/>
    <w:rsid w:val="009F3F91"/>
    <w:rsid w:val="009F65C3"/>
    <w:rsid w:val="00A004F7"/>
    <w:rsid w:val="00A05F0D"/>
    <w:rsid w:val="00A06B51"/>
    <w:rsid w:val="00A129DA"/>
    <w:rsid w:val="00A135E6"/>
    <w:rsid w:val="00A13F70"/>
    <w:rsid w:val="00A16BBF"/>
    <w:rsid w:val="00A17AD8"/>
    <w:rsid w:val="00A21B88"/>
    <w:rsid w:val="00A31655"/>
    <w:rsid w:val="00A33E22"/>
    <w:rsid w:val="00A352E3"/>
    <w:rsid w:val="00A35511"/>
    <w:rsid w:val="00A35646"/>
    <w:rsid w:val="00A401BF"/>
    <w:rsid w:val="00A47992"/>
    <w:rsid w:val="00A509FA"/>
    <w:rsid w:val="00A52A52"/>
    <w:rsid w:val="00A52EEA"/>
    <w:rsid w:val="00A6114A"/>
    <w:rsid w:val="00A643D6"/>
    <w:rsid w:val="00A64FD5"/>
    <w:rsid w:val="00A7323F"/>
    <w:rsid w:val="00A746AE"/>
    <w:rsid w:val="00A74960"/>
    <w:rsid w:val="00A77495"/>
    <w:rsid w:val="00A809DE"/>
    <w:rsid w:val="00A8523C"/>
    <w:rsid w:val="00A85838"/>
    <w:rsid w:val="00A86E1C"/>
    <w:rsid w:val="00A9433D"/>
    <w:rsid w:val="00A96754"/>
    <w:rsid w:val="00AA178E"/>
    <w:rsid w:val="00AA2765"/>
    <w:rsid w:val="00AA2DC2"/>
    <w:rsid w:val="00AA597C"/>
    <w:rsid w:val="00AB2079"/>
    <w:rsid w:val="00AB499A"/>
    <w:rsid w:val="00AB6517"/>
    <w:rsid w:val="00AC1D8F"/>
    <w:rsid w:val="00AC44A3"/>
    <w:rsid w:val="00AD2C51"/>
    <w:rsid w:val="00AD2C56"/>
    <w:rsid w:val="00AD304F"/>
    <w:rsid w:val="00AD4BC6"/>
    <w:rsid w:val="00AD7B7A"/>
    <w:rsid w:val="00AE5F79"/>
    <w:rsid w:val="00AE6119"/>
    <w:rsid w:val="00AF44D8"/>
    <w:rsid w:val="00AF5405"/>
    <w:rsid w:val="00AF6FF6"/>
    <w:rsid w:val="00AF7F1D"/>
    <w:rsid w:val="00B01DE7"/>
    <w:rsid w:val="00B02F6A"/>
    <w:rsid w:val="00B033E9"/>
    <w:rsid w:val="00B12289"/>
    <w:rsid w:val="00B147D4"/>
    <w:rsid w:val="00B155EA"/>
    <w:rsid w:val="00B17D00"/>
    <w:rsid w:val="00B20C4E"/>
    <w:rsid w:val="00B24F8E"/>
    <w:rsid w:val="00B27FF2"/>
    <w:rsid w:val="00B30383"/>
    <w:rsid w:val="00B30D2D"/>
    <w:rsid w:val="00B3408B"/>
    <w:rsid w:val="00B37564"/>
    <w:rsid w:val="00B40D9F"/>
    <w:rsid w:val="00B44769"/>
    <w:rsid w:val="00B45129"/>
    <w:rsid w:val="00B47930"/>
    <w:rsid w:val="00B47F8E"/>
    <w:rsid w:val="00B61AB4"/>
    <w:rsid w:val="00B65C37"/>
    <w:rsid w:val="00B72139"/>
    <w:rsid w:val="00B72B4F"/>
    <w:rsid w:val="00B776DD"/>
    <w:rsid w:val="00B8008A"/>
    <w:rsid w:val="00B80927"/>
    <w:rsid w:val="00B92043"/>
    <w:rsid w:val="00B9255C"/>
    <w:rsid w:val="00B9412A"/>
    <w:rsid w:val="00B95C68"/>
    <w:rsid w:val="00B95D55"/>
    <w:rsid w:val="00B95F67"/>
    <w:rsid w:val="00B97D99"/>
    <w:rsid w:val="00BA2065"/>
    <w:rsid w:val="00BA23EB"/>
    <w:rsid w:val="00BB0A8E"/>
    <w:rsid w:val="00BB0EEC"/>
    <w:rsid w:val="00BB4A45"/>
    <w:rsid w:val="00BC5D14"/>
    <w:rsid w:val="00BC66C1"/>
    <w:rsid w:val="00BD4B7D"/>
    <w:rsid w:val="00BD5BA0"/>
    <w:rsid w:val="00BE038D"/>
    <w:rsid w:val="00BE09E2"/>
    <w:rsid w:val="00BE18C4"/>
    <w:rsid w:val="00BE1BB9"/>
    <w:rsid w:val="00BE1C8D"/>
    <w:rsid w:val="00BE4FE8"/>
    <w:rsid w:val="00BF23F0"/>
    <w:rsid w:val="00BF73DA"/>
    <w:rsid w:val="00C01614"/>
    <w:rsid w:val="00C02C5B"/>
    <w:rsid w:val="00C04EF4"/>
    <w:rsid w:val="00C063BC"/>
    <w:rsid w:val="00C111FB"/>
    <w:rsid w:val="00C12154"/>
    <w:rsid w:val="00C125AB"/>
    <w:rsid w:val="00C17D60"/>
    <w:rsid w:val="00C21BC6"/>
    <w:rsid w:val="00C27772"/>
    <w:rsid w:val="00C27F44"/>
    <w:rsid w:val="00C34106"/>
    <w:rsid w:val="00C34C12"/>
    <w:rsid w:val="00C41DC0"/>
    <w:rsid w:val="00C43B42"/>
    <w:rsid w:val="00C440A7"/>
    <w:rsid w:val="00C45AC2"/>
    <w:rsid w:val="00C465A5"/>
    <w:rsid w:val="00C508B4"/>
    <w:rsid w:val="00C54578"/>
    <w:rsid w:val="00C61808"/>
    <w:rsid w:val="00C65249"/>
    <w:rsid w:val="00C65AEC"/>
    <w:rsid w:val="00C66693"/>
    <w:rsid w:val="00C668F9"/>
    <w:rsid w:val="00C6733B"/>
    <w:rsid w:val="00C723BD"/>
    <w:rsid w:val="00C77581"/>
    <w:rsid w:val="00C80618"/>
    <w:rsid w:val="00C81F98"/>
    <w:rsid w:val="00C832E0"/>
    <w:rsid w:val="00C91435"/>
    <w:rsid w:val="00C917E8"/>
    <w:rsid w:val="00C9187E"/>
    <w:rsid w:val="00C92FF0"/>
    <w:rsid w:val="00CA49E4"/>
    <w:rsid w:val="00CA4E7B"/>
    <w:rsid w:val="00CB5586"/>
    <w:rsid w:val="00CC36BB"/>
    <w:rsid w:val="00CC3942"/>
    <w:rsid w:val="00CC7D4C"/>
    <w:rsid w:val="00CD21B1"/>
    <w:rsid w:val="00CD42A1"/>
    <w:rsid w:val="00CD6F5B"/>
    <w:rsid w:val="00CD7F27"/>
    <w:rsid w:val="00CE1117"/>
    <w:rsid w:val="00CE117C"/>
    <w:rsid w:val="00CE413E"/>
    <w:rsid w:val="00CF0076"/>
    <w:rsid w:val="00CF0600"/>
    <w:rsid w:val="00CF532F"/>
    <w:rsid w:val="00CF5BCC"/>
    <w:rsid w:val="00CF73BD"/>
    <w:rsid w:val="00D022D5"/>
    <w:rsid w:val="00D0509B"/>
    <w:rsid w:val="00D05711"/>
    <w:rsid w:val="00D06E45"/>
    <w:rsid w:val="00D12192"/>
    <w:rsid w:val="00D14334"/>
    <w:rsid w:val="00D153C8"/>
    <w:rsid w:val="00D21944"/>
    <w:rsid w:val="00D22B98"/>
    <w:rsid w:val="00D22BDE"/>
    <w:rsid w:val="00D230BE"/>
    <w:rsid w:val="00D23AD4"/>
    <w:rsid w:val="00D24FCA"/>
    <w:rsid w:val="00D2591B"/>
    <w:rsid w:val="00D265B2"/>
    <w:rsid w:val="00D2694F"/>
    <w:rsid w:val="00D27566"/>
    <w:rsid w:val="00D33194"/>
    <w:rsid w:val="00D3710C"/>
    <w:rsid w:val="00D375BE"/>
    <w:rsid w:val="00D43962"/>
    <w:rsid w:val="00D446D0"/>
    <w:rsid w:val="00D51CB8"/>
    <w:rsid w:val="00D53147"/>
    <w:rsid w:val="00D53356"/>
    <w:rsid w:val="00D538E1"/>
    <w:rsid w:val="00D60C79"/>
    <w:rsid w:val="00D65DC2"/>
    <w:rsid w:val="00D70B5F"/>
    <w:rsid w:val="00D70BF6"/>
    <w:rsid w:val="00D72A0F"/>
    <w:rsid w:val="00D7623A"/>
    <w:rsid w:val="00D7737E"/>
    <w:rsid w:val="00D776B2"/>
    <w:rsid w:val="00D80D0E"/>
    <w:rsid w:val="00D81854"/>
    <w:rsid w:val="00D82C97"/>
    <w:rsid w:val="00D8341D"/>
    <w:rsid w:val="00D86FA2"/>
    <w:rsid w:val="00D8746D"/>
    <w:rsid w:val="00D90147"/>
    <w:rsid w:val="00D92E17"/>
    <w:rsid w:val="00D94927"/>
    <w:rsid w:val="00D968B9"/>
    <w:rsid w:val="00DA5DC0"/>
    <w:rsid w:val="00DA6ADB"/>
    <w:rsid w:val="00DC5A1D"/>
    <w:rsid w:val="00DC6D2D"/>
    <w:rsid w:val="00DC72D1"/>
    <w:rsid w:val="00DD3333"/>
    <w:rsid w:val="00DD3CE0"/>
    <w:rsid w:val="00DD64BD"/>
    <w:rsid w:val="00DD7B90"/>
    <w:rsid w:val="00DE01C1"/>
    <w:rsid w:val="00DE4BB7"/>
    <w:rsid w:val="00DE6BFF"/>
    <w:rsid w:val="00DF138A"/>
    <w:rsid w:val="00DF3E64"/>
    <w:rsid w:val="00DF6601"/>
    <w:rsid w:val="00DF7418"/>
    <w:rsid w:val="00E0311A"/>
    <w:rsid w:val="00E05FE3"/>
    <w:rsid w:val="00E06BB6"/>
    <w:rsid w:val="00E0798B"/>
    <w:rsid w:val="00E1643D"/>
    <w:rsid w:val="00E16DB1"/>
    <w:rsid w:val="00E23131"/>
    <w:rsid w:val="00E23EF9"/>
    <w:rsid w:val="00E261F5"/>
    <w:rsid w:val="00E26AD8"/>
    <w:rsid w:val="00E26D84"/>
    <w:rsid w:val="00E26E5C"/>
    <w:rsid w:val="00E3351B"/>
    <w:rsid w:val="00E356E6"/>
    <w:rsid w:val="00E35DE8"/>
    <w:rsid w:val="00E40528"/>
    <w:rsid w:val="00E419B7"/>
    <w:rsid w:val="00E41B06"/>
    <w:rsid w:val="00E41DD0"/>
    <w:rsid w:val="00E45608"/>
    <w:rsid w:val="00E45E9D"/>
    <w:rsid w:val="00E46CEA"/>
    <w:rsid w:val="00E50CC6"/>
    <w:rsid w:val="00E52982"/>
    <w:rsid w:val="00E6229D"/>
    <w:rsid w:val="00E6527D"/>
    <w:rsid w:val="00E709AB"/>
    <w:rsid w:val="00E70CAD"/>
    <w:rsid w:val="00E71FFB"/>
    <w:rsid w:val="00E73249"/>
    <w:rsid w:val="00E73D96"/>
    <w:rsid w:val="00E73E24"/>
    <w:rsid w:val="00E74C9A"/>
    <w:rsid w:val="00E758B3"/>
    <w:rsid w:val="00E77109"/>
    <w:rsid w:val="00E7754E"/>
    <w:rsid w:val="00E80B6F"/>
    <w:rsid w:val="00E810C0"/>
    <w:rsid w:val="00E819ED"/>
    <w:rsid w:val="00E8207E"/>
    <w:rsid w:val="00E869CD"/>
    <w:rsid w:val="00E90273"/>
    <w:rsid w:val="00E921CD"/>
    <w:rsid w:val="00E9301F"/>
    <w:rsid w:val="00E95698"/>
    <w:rsid w:val="00E97C46"/>
    <w:rsid w:val="00EA0FE5"/>
    <w:rsid w:val="00EA1542"/>
    <w:rsid w:val="00EA289B"/>
    <w:rsid w:val="00EA37C5"/>
    <w:rsid w:val="00EA51E8"/>
    <w:rsid w:val="00EB12A1"/>
    <w:rsid w:val="00EB4515"/>
    <w:rsid w:val="00EB59D0"/>
    <w:rsid w:val="00EB64EE"/>
    <w:rsid w:val="00EC03FA"/>
    <w:rsid w:val="00EC0F03"/>
    <w:rsid w:val="00EC24F5"/>
    <w:rsid w:val="00EC6536"/>
    <w:rsid w:val="00EC67C7"/>
    <w:rsid w:val="00ED2DBC"/>
    <w:rsid w:val="00ED2DE7"/>
    <w:rsid w:val="00ED7C17"/>
    <w:rsid w:val="00EE3271"/>
    <w:rsid w:val="00EE3E2A"/>
    <w:rsid w:val="00EF38CD"/>
    <w:rsid w:val="00EF6655"/>
    <w:rsid w:val="00EF6FDF"/>
    <w:rsid w:val="00EF7F8B"/>
    <w:rsid w:val="00F0036D"/>
    <w:rsid w:val="00F02B9E"/>
    <w:rsid w:val="00F03539"/>
    <w:rsid w:val="00F067C3"/>
    <w:rsid w:val="00F1102C"/>
    <w:rsid w:val="00F11891"/>
    <w:rsid w:val="00F170B5"/>
    <w:rsid w:val="00F30243"/>
    <w:rsid w:val="00F32090"/>
    <w:rsid w:val="00F32E03"/>
    <w:rsid w:val="00F33109"/>
    <w:rsid w:val="00F35D1B"/>
    <w:rsid w:val="00F37F16"/>
    <w:rsid w:val="00F442C7"/>
    <w:rsid w:val="00F45138"/>
    <w:rsid w:val="00F47631"/>
    <w:rsid w:val="00F53713"/>
    <w:rsid w:val="00F55AD0"/>
    <w:rsid w:val="00F60857"/>
    <w:rsid w:val="00F613E4"/>
    <w:rsid w:val="00F652BE"/>
    <w:rsid w:val="00F653B6"/>
    <w:rsid w:val="00F673A5"/>
    <w:rsid w:val="00F75060"/>
    <w:rsid w:val="00F81DA9"/>
    <w:rsid w:val="00F823A8"/>
    <w:rsid w:val="00F86E34"/>
    <w:rsid w:val="00F872CB"/>
    <w:rsid w:val="00F93589"/>
    <w:rsid w:val="00F95756"/>
    <w:rsid w:val="00FA3957"/>
    <w:rsid w:val="00FB52E5"/>
    <w:rsid w:val="00FB6997"/>
    <w:rsid w:val="00FC170B"/>
    <w:rsid w:val="00FC3BE1"/>
    <w:rsid w:val="00FC3E52"/>
    <w:rsid w:val="00FC6ED9"/>
    <w:rsid w:val="00FD0655"/>
    <w:rsid w:val="00FD6281"/>
    <w:rsid w:val="00FD75FF"/>
    <w:rsid w:val="00FE03AE"/>
    <w:rsid w:val="00FE4D42"/>
    <w:rsid w:val="00FE63D8"/>
    <w:rsid w:val="00FE6B3D"/>
    <w:rsid w:val="00FF26D7"/>
    <w:rsid w:val="00FF312D"/>
    <w:rsid w:val="00FF3BAE"/>
    <w:rsid w:val="00FF4CD6"/>
    <w:rsid w:val="00FF62AF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0AD9D-3FF4-4763-86D0-306B68E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4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Заголовок Знак"/>
    <w:basedOn w:val="a0"/>
    <w:link w:val="a3"/>
    <w:rsid w:val="0016411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msonormalbullet1gif">
    <w:name w:val="msonormalbullet1.gif"/>
    <w:basedOn w:val="a"/>
    <w:rsid w:val="001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6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bullet1gif">
    <w:name w:val="msonormalbullet2gifbullet1.gif"/>
    <w:basedOn w:val="a"/>
    <w:rsid w:val="001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E5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8E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8124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unhideWhenUsed/>
    <w:rsid w:val="00945B1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45B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45B17"/>
    <w:rPr>
      <w:vertAlign w:val="superscript"/>
    </w:rPr>
  </w:style>
  <w:style w:type="character" w:customStyle="1" w:styleId="apple-converted-space">
    <w:name w:val="apple-converted-space"/>
    <w:basedOn w:val="a0"/>
    <w:rsid w:val="00945B17"/>
  </w:style>
  <w:style w:type="character" w:styleId="ab">
    <w:name w:val="Hyperlink"/>
    <w:basedOn w:val="a0"/>
    <w:uiPriority w:val="99"/>
    <w:unhideWhenUsed/>
    <w:rsid w:val="00945B17"/>
    <w:rPr>
      <w:color w:val="0000FF"/>
      <w:u w:val="single"/>
    </w:rPr>
  </w:style>
  <w:style w:type="character" w:styleId="ac">
    <w:name w:val="Strong"/>
    <w:basedOn w:val="a0"/>
    <w:uiPriority w:val="22"/>
    <w:qFormat/>
    <w:rsid w:val="00DE01C1"/>
    <w:rPr>
      <w:b/>
      <w:bCs/>
    </w:rPr>
  </w:style>
  <w:style w:type="paragraph" w:styleId="ad">
    <w:name w:val="header"/>
    <w:basedOn w:val="a"/>
    <w:link w:val="ae"/>
    <w:uiPriority w:val="99"/>
    <w:unhideWhenUsed/>
    <w:rsid w:val="0024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7CDB"/>
  </w:style>
  <w:style w:type="paragraph" w:styleId="af">
    <w:name w:val="footer"/>
    <w:basedOn w:val="a"/>
    <w:link w:val="af0"/>
    <w:uiPriority w:val="99"/>
    <w:unhideWhenUsed/>
    <w:rsid w:val="0024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7CDB"/>
  </w:style>
  <w:style w:type="paragraph" w:styleId="af1">
    <w:name w:val="Balloon Text"/>
    <w:basedOn w:val="a"/>
    <w:link w:val="af2"/>
    <w:uiPriority w:val="99"/>
    <w:semiHidden/>
    <w:unhideWhenUsed/>
    <w:rsid w:val="0060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6D32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1D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Grid Table Light"/>
    <w:basedOn w:val="a1"/>
    <w:uiPriority w:val="40"/>
    <w:rsid w:val="00877D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877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4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5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velor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14C78-8F0F-4020-BAF4-329A43F2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2</cp:revision>
  <cp:lastPrinted>2014-02-21T11:08:00Z</cp:lastPrinted>
  <dcterms:created xsi:type="dcterms:W3CDTF">2018-03-21T02:02:00Z</dcterms:created>
  <dcterms:modified xsi:type="dcterms:W3CDTF">2018-03-21T02:02:00Z</dcterms:modified>
</cp:coreProperties>
</file>